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Blank"/>
        <w:tblW w:w="8222" w:type="dxa"/>
        <w:tblLayout w:type="fixed"/>
        <w:tblLook w:val="04A0" w:firstRow="1" w:lastRow="0" w:firstColumn="1" w:lastColumn="0" w:noHBand="0" w:noVBand="1"/>
      </w:tblPr>
      <w:tblGrid>
        <w:gridCol w:w="8222"/>
      </w:tblGrid>
      <w:tr w:rsidR="00011734" w:rsidRPr="00863B02" w14:paraId="3B7AF5C4" w14:textId="77777777" w:rsidTr="00BA3374">
        <w:tc>
          <w:tcPr>
            <w:tcW w:w="4649" w:type="dxa"/>
          </w:tcPr>
          <w:p w14:paraId="7B0CF75F" w14:textId="0A6C0197" w:rsidR="00011734" w:rsidRPr="00863B02" w:rsidRDefault="00ED62DF" w:rsidP="00BA3374">
            <w:pPr>
              <w:pStyle w:val="Cover-Title"/>
            </w:pPr>
            <w:bookmarkStart w:id="0" w:name="_Hlk225341111"/>
            <w:bookmarkStart w:id="1" w:name="_Hlk228197170"/>
            <w:r>
              <w:t xml:space="preserve">Eilert Sundts gate VA </w:t>
            </w:r>
          </w:p>
        </w:tc>
      </w:tr>
      <w:tr w:rsidR="00011734" w:rsidRPr="00863B02" w14:paraId="03A84546" w14:textId="77777777" w:rsidTr="00BA3374">
        <w:tc>
          <w:tcPr>
            <w:tcW w:w="4649" w:type="dxa"/>
            <w:vAlign w:val="bottom"/>
          </w:tcPr>
          <w:p w14:paraId="77333C96" w14:textId="7B2F9749" w:rsidR="00011734" w:rsidRPr="00863B02" w:rsidRDefault="00ED62DF" w:rsidP="00BA3374">
            <w:pPr>
              <w:pStyle w:val="Cover-Subtitle"/>
            </w:pPr>
            <w:r>
              <w:t>Strømperenovering – Skien kommune</w:t>
            </w:r>
          </w:p>
        </w:tc>
      </w:tr>
    </w:tbl>
    <w:bookmarkEnd w:id="0"/>
    <w:p w14:paraId="69764ECA" w14:textId="53579E32" w:rsidR="002130DD" w:rsidRDefault="00ED62DF" w:rsidP="006532BF">
      <w:r w:rsidRPr="005F6D41">
        <w:rPr>
          <w:rFonts w:cstheme="minorHAnsi"/>
          <w:noProof/>
        </w:rPr>
        <w:drawing>
          <wp:anchor distT="0" distB="0" distL="114300" distR="114300" simplePos="0" relativeHeight="251660288" behindDoc="1" locked="0" layoutInCell="1" allowOverlap="1" wp14:anchorId="43310F55" wp14:editId="15C1FF8C">
            <wp:simplePos x="0" y="0"/>
            <wp:positionH relativeFrom="margin">
              <wp:align>right</wp:align>
            </wp:positionH>
            <wp:positionV relativeFrom="paragraph">
              <wp:posOffset>-892810</wp:posOffset>
            </wp:positionV>
            <wp:extent cx="1011555" cy="1533525"/>
            <wp:effectExtent l="0" t="0" r="0" b="9525"/>
            <wp:wrapNone/>
            <wp:docPr id="1823599939" name="Bilde 1823599939" descr="Bilderesultat for skien 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lderesultat for skien kommune logo"/>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11555"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981CEA" w14:textId="3FB5712B" w:rsidR="00ED62DF" w:rsidRDefault="00ED62DF">
      <w:pPr>
        <w:spacing w:after="0"/>
      </w:pPr>
      <w:r>
        <w:t xml:space="preserve">Del </w:t>
      </w:r>
      <w:r w:rsidR="00602FC5">
        <w:t>I</w:t>
      </w:r>
      <w:r>
        <w:t xml:space="preserve"> – Konkurransebeskrivelsen</w:t>
      </w:r>
    </w:p>
    <w:p w14:paraId="3C67C898" w14:textId="77777777" w:rsidR="00ED62DF" w:rsidRDefault="00ED62DF">
      <w:pPr>
        <w:spacing w:after="0"/>
      </w:pPr>
    </w:p>
    <w:p w14:paraId="57E1C262" w14:textId="77777777" w:rsidR="00ED62DF" w:rsidRDefault="00ED62DF">
      <w:pPr>
        <w:spacing w:after="0"/>
      </w:pPr>
    </w:p>
    <w:p w14:paraId="2A53FA20" w14:textId="77777777" w:rsidR="00ED62DF" w:rsidRDefault="00ED62DF">
      <w:pPr>
        <w:spacing w:after="0"/>
      </w:pPr>
    </w:p>
    <w:p w14:paraId="1845556B" w14:textId="77777777" w:rsidR="00ED62DF" w:rsidRDefault="00ED62DF">
      <w:pPr>
        <w:spacing w:after="0"/>
      </w:pPr>
    </w:p>
    <w:p w14:paraId="5B0C78A5" w14:textId="77777777" w:rsidR="00ED62DF" w:rsidRDefault="00ED62DF">
      <w:pPr>
        <w:spacing w:after="0"/>
      </w:pPr>
    </w:p>
    <w:p w14:paraId="7C068B32" w14:textId="77777777" w:rsidR="00ED62DF" w:rsidRDefault="00ED62DF">
      <w:pPr>
        <w:spacing w:after="0"/>
      </w:pPr>
    </w:p>
    <w:p w14:paraId="7BB4E25D" w14:textId="77777777" w:rsidR="00ED62DF" w:rsidRDefault="00ED62DF">
      <w:pPr>
        <w:spacing w:after="0"/>
      </w:pPr>
    </w:p>
    <w:p w14:paraId="1EDFD4ED" w14:textId="77777777" w:rsidR="00ED62DF" w:rsidRDefault="00ED62DF">
      <w:pPr>
        <w:spacing w:after="0"/>
      </w:pPr>
    </w:p>
    <w:p w14:paraId="59E31B18" w14:textId="77777777" w:rsidR="00ED62DF" w:rsidRDefault="00ED62DF">
      <w:pPr>
        <w:spacing w:after="0"/>
      </w:pPr>
    </w:p>
    <w:p w14:paraId="57995A0E" w14:textId="77777777" w:rsidR="00ED62DF" w:rsidRDefault="00ED62DF">
      <w:pPr>
        <w:spacing w:after="0"/>
      </w:pPr>
    </w:p>
    <w:p w14:paraId="2C1480B3" w14:textId="77777777" w:rsidR="00ED62DF" w:rsidRDefault="00ED62DF">
      <w:pPr>
        <w:spacing w:after="0"/>
      </w:pPr>
    </w:p>
    <w:p w14:paraId="5C534106" w14:textId="77777777" w:rsidR="00ED62DF" w:rsidRDefault="00ED62DF" w:rsidP="00ED62DF">
      <w:pPr>
        <w:keepNext/>
        <w:spacing w:after="0"/>
      </w:pPr>
      <w:r w:rsidRPr="00ED62DF">
        <w:rPr>
          <w:noProof/>
        </w:rPr>
        <w:drawing>
          <wp:inline distT="0" distB="0" distL="0" distR="0" wp14:anchorId="4DAEED43" wp14:editId="25465F49">
            <wp:extent cx="5941060" cy="2456883"/>
            <wp:effectExtent l="0" t="0" r="2540" b="635"/>
            <wp:docPr id="50116861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168614" name="Bilde 1"/>
                    <pic:cNvPicPr/>
                  </pic:nvPicPr>
                  <pic:blipFill>
                    <a:blip r:embed="rId15"/>
                    <a:stretch>
                      <a:fillRect/>
                    </a:stretch>
                  </pic:blipFill>
                  <pic:spPr>
                    <a:xfrm>
                      <a:off x="0" y="0"/>
                      <a:ext cx="5941060" cy="2456883"/>
                    </a:xfrm>
                    <a:prstGeom prst="rect">
                      <a:avLst/>
                    </a:prstGeom>
                  </pic:spPr>
                </pic:pic>
              </a:graphicData>
            </a:graphic>
          </wp:inline>
        </w:drawing>
      </w:r>
    </w:p>
    <w:p w14:paraId="00F26198" w14:textId="356E8FD2" w:rsidR="00ED62DF" w:rsidRDefault="00ED62DF" w:rsidP="00ED62DF">
      <w:pPr>
        <w:pStyle w:val="Bildetekst"/>
      </w:pPr>
      <w:r>
        <w:t>Bilde hentet fra www.</w:t>
      </w:r>
      <w:r w:rsidR="004D21D8">
        <w:t>norgeskart.no</w:t>
      </w:r>
    </w:p>
    <w:p w14:paraId="7915197B" w14:textId="77777777" w:rsidR="00ED62DF" w:rsidRDefault="00ED62DF">
      <w:pPr>
        <w:spacing w:after="0"/>
      </w:pPr>
    </w:p>
    <w:p w14:paraId="2559970C" w14:textId="77777777" w:rsidR="00ED62DF" w:rsidRDefault="00ED62DF">
      <w:pPr>
        <w:spacing w:after="0"/>
      </w:pPr>
    </w:p>
    <w:p w14:paraId="276263CE" w14:textId="77777777" w:rsidR="00ED62DF" w:rsidRDefault="00ED62DF">
      <w:pPr>
        <w:spacing w:after="0"/>
      </w:pPr>
    </w:p>
    <w:p w14:paraId="65BBFCA4" w14:textId="77777777" w:rsidR="00ED62DF" w:rsidRDefault="00ED62DF">
      <w:pPr>
        <w:spacing w:after="0"/>
      </w:pPr>
    </w:p>
    <w:p w14:paraId="66FD3438" w14:textId="77777777" w:rsidR="00ED62DF" w:rsidRDefault="00ED62DF">
      <w:pPr>
        <w:spacing w:after="0"/>
      </w:pPr>
    </w:p>
    <w:p w14:paraId="7AB99CB5" w14:textId="0FED0FD2" w:rsidR="00C72981" w:rsidRDefault="00ED62DF">
      <w:pPr>
        <w:spacing w:after="0"/>
      </w:pPr>
      <w:r w:rsidRPr="00ED62DF">
        <w:rPr>
          <w:rFonts w:cs="Arial"/>
          <w:sz w:val="32"/>
        </w:rPr>
        <w:t xml:space="preserve">Dato: </w:t>
      </w:r>
      <w:r w:rsidR="008E56B7">
        <w:rPr>
          <w:rFonts w:cs="Arial"/>
          <w:sz w:val="32"/>
        </w:rPr>
        <w:t>07.05</w:t>
      </w:r>
      <w:r w:rsidR="00DC14C0">
        <w:rPr>
          <w:rFonts w:cs="Arial"/>
          <w:sz w:val="32"/>
        </w:rPr>
        <w:t>.2026</w:t>
      </w:r>
      <w:r w:rsidR="00C72981">
        <w:br w:type="page"/>
      </w:r>
    </w:p>
    <w:bookmarkEnd w:id="1"/>
    <w:p w14:paraId="3DBDB93A" w14:textId="77777777" w:rsidR="00C72981" w:rsidRPr="00863B02" w:rsidRDefault="00C72981" w:rsidP="006532BF"/>
    <w:p w14:paraId="3277A815" w14:textId="77777777" w:rsidR="007424B1" w:rsidRPr="00863B02" w:rsidRDefault="007424B1">
      <w:pPr>
        <w:spacing w:after="0"/>
      </w:pPr>
    </w:p>
    <w:tbl>
      <w:tblPr>
        <w:tblStyle w:val="Blank"/>
        <w:tblW w:w="5160" w:type="pct"/>
        <w:tblInd w:w="-284" w:type="dxa"/>
        <w:tblBorders>
          <w:insideH w:val="single" w:sz="4" w:space="0" w:color="auto"/>
        </w:tblBorders>
        <w:tblLayout w:type="fixed"/>
        <w:tblLook w:val="0420" w:firstRow="1" w:lastRow="0" w:firstColumn="0" w:lastColumn="0" w:noHBand="0" w:noVBand="1"/>
      </w:tblPr>
      <w:tblGrid>
        <w:gridCol w:w="931"/>
        <w:gridCol w:w="1130"/>
        <w:gridCol w:w="3611"/>
        <w:gridCol w:w="1395"/>
        <w:gridCol w:w="1297"/>
        <w:gridCol w:w="1291"/>
      </w:tblGrid>
      <w:tr w:rsidR="007F20AF" w:rsidRPr="00863B02" w14:paraId="60B162AB" w14:textId="77777777" w:rsidTr="008D3A25">
        <w:trPr>
          <w:trHeight w:val="340"/>
        </w:trPr>
        <w:tc>
          <w:tcPr>
            <w:tcW w:w="8364" w:type="dxa"/>
            <w:gridSpan w:val="5"/>
          </w:tcPr>
          <w:p w14:paraId="33780871" w14:textId="77777777" w:rsidR="007F20AF" w:rsidRPr="00863B02" w:rsidRDefault="002C4BD5" w:rsidP="00DB3CD8">
            <w:pPr>
              <w:spacing w:after="240" w:line="360" w:lineRule="atLeast"/>
              <w:rPr>
                <w:sz w:val="32"/>
                <w:szCs w:val="32"/>
              </w:rPr>
            </w:pPr>
            <w:r w:rsidRPr="001B3831">
              <w:rPr>
                <w:sz w:val="32"/>
                <w:szCs w:val="32"/>
              </w:rPr>
              <w:t>Revisjonshistorikk</w:t>
            </w:r>
          </w:p>
        </w:tc>
        <w:tc>
          <w:tcPr>
            <w:tcW w:w="1291" w:type="dxa"/>
          </w:tcPr>
          <w:p w14:paraId="1EE8B696" w14:textId="77777777" w:rsidR="007F20AF" w:rsidRPr="00863B02" w:rsidRDefault="007F20AF" w:rsidP="00DB3CD8">
            <w:pPr>
              <w:spacing w:after="240" w:line="360" w:lineRule="atLeast"/>
              <w:rPr>
                <w:sz w:val="32"/>
                <w:szCs w:val="32"/>
              </w:rPr>
            </w:pPr>
          </w:p>
        </w:tc>
      </w:tr>
      <w:tr w:rsidR="00804000" w:rsidRPr="00863B02" w14:paraId="0A7D7C53" w14:textId="77777777" w:rsidTr="008D3A25">
        <w:trPr>
          <w:trHeight w:val="340"/>
        </w:trPr>
        <w:tc>
          <w:tcPr>
            <w:tcW w:w="931" w:type="dxa"/>
          </w:tcPr>
          <w:p w14:paraId="10233395" w14:textId="77777777" w:rsidR="00804000" w:rsidRPr="00C21864" w:rsidRDefault="00804000" w:rsidP="00804000">
            <w:pPr>
              <w:pStyle w:val="Table-Heading"/>
              <w:rPr>
                <w:szCs w:val="16"/>
              </w:rPr>
            </w:pPr>
            <w:r w:rsidRPr="00C21864">
              <w:rPr>
                <w:szCs w:val="16"/>
              </w:rPr>
              <w:t>Rev</w:t>
            </w:r>
          </w:p>
        </w:tc>
        <w:tc>
          <w:tcPr>
            <w:tcW w:w="1130" w:type="dxa"/>
          </w:tcPr>
          <w:p w14:paraId="317E9F77" w14:textId="77777777" w:rsidR="00804000" w:rsidRPr="00C21864" w:rsidRDefault="00804000" w:rsidP="00804000">
            <w:pPr>
              <w:pStyle w:val="Table-Heading"/>
              <w:rPr>
                <w:szCs w:val="16"/>
              </w:rPr>
            </w:pPr>
            <w:r w:rsidRPr="00C21864">
              <w:rPr>
                <w:szCs w:val="16"/>
              </w:rPr>
              <w:t>Dato</w:t>
            </w:r>
          </w:p>
        </w:tc>
        <w:tc>
          <w:tcPr>
            <w:tcW w:w="3611" w:type="dxa"/>
          </w:tcPr>
          <w:p w14:paraId="61B864E1" w14:textId="77777777" w:rsidR="00804000" w:rsidRPr="00C21864" w:rsidRDefault="00804000" w:rsidP="00804000">
            <w:pPr>
              <w:pStyle w:val="Table-Heading"/>
              <w:rPr>
                <w:szCs w:val="16"/>
              </w:rPr>
            </w:pPr>
            <w:r w:rsidRPr="00C21864">
              <w:rPr>
                <w:szCs w:val="16"/>
              </w:rPr>
              <w:t>Beskrivelse av endringen</w:t>
            </w:r>
          </w:p>
        </w:tc>
        <w:tc>
          <w:tcPr>
            <w:tcW w:w="1395" w:type="dxa"/>
          </w:tcPr>
          <w:p w14:paraId="7A0304F8" w14:textId="77777777" w:rsidR="00804000" w:rsidRPr="00C21864" w:rsidRDefault="00804000" w:rsidP="002C4BD5">
            <w:pPr>
              <w:pStyle w:val="Table-Heading"/>
              <w:rPr>
                <w:szCs w:val="16"/>
              </w:rPr>
            </w:pPr>
            <w:r w:rsidRPr="00C21864">
              <w:rPr>
                <w:szCs w:val="16"/>
              </w:rPr>
              <w:t>Utarbeidet av</w:t>
            </w:r>
          </w:p>
        </w:tc>
        <w:tc>
          <w:tcPr>
            <w:tcW w:w="1297" w:type="dxa"/>
          </w:tcPr>
          <w:p w14:paraId="60E29A40" w14:textId="77777777" w:rsidR="00804000" w:rsidRPr="00C21864" w:rsidRDefault="00804000" w:rsidP="002C4BD5">
            <w:pPr>
              <w:pStyle w:val="Table-Heading"/>
              <w:rPr>
                <w:szCs w:val="16"/>
              </w:rPr>
            </w:pPr>
            <w:r w:rsidRPr="00C21864">
              <w:rPr>
                <w:szCs w:val="16"/>
              </w:rPr>
              <w:t>Kontrollert av</w:t>
            </w:r>
          </w:p>
        </w:tc>
        <w:tc>
          <w:tcPr>
            <w:tcW w:w="1291" w:type="dxa"/>
          </w:tcPr>
          <w:p w14:paraId="70446256" w14:textId="77777777" w:rsidR="00804000" w:rsidRPr="00C21864" w:rsidRDefault="00804000" w:rsidP="002C4BD5">
            <w:pPr>
              <w:pStyle w:val="Table-Heading"/>
              <w:rPr>
                <w:szCs w:val="16"/>
              </w:rPr>
            </w:pPr>
            <w:r w:rsidRPr="00C21864">
              <w:rPr>
                <w:szCs w:val="16"/>
              </w:rPr>
              <w:t>Godkjent av</w:t>
            </w:r>
          </w:p>
        </w:tc>
      </w:tr>
      <w:sdt>
        <w:sdtPr>
          <w:rPr>
            <w:rFonts w:cstheme="minorBidi"/>
            <w:szCs w:val="16"/>
          </w:rPr>
          <w:id w:val="944735710"/>
          <w15:repeatingSection/>
        </w:sdtPr>
        <w:sdtContent>
          <w:sdt>
            <w:sdtPr>
              <w:rPr>
                <w:rFonts w:cstheme="minorBidi"/>
                <w:szCs w:val="16"/>
              </w:rPr>
              <w:id w:val="-1294975185"/>
              <w:placeholder>
                <w:docPart w:val="1600F40A5ACF450E999B6758FFE5C9D1"/>
              </w:placeholder>
              <w15:repeatingSectionItem/>
            </w:sdtPr>
            <w:sdtEndPr/>
            <w:sdtContent>
              <w:tr w:rsidR="00610F9F" w:rsidRPr="00863B02" w14:paraId="050683EA" w14:textId="77777777" w:rsidTr="008D3A25">
                <w:trPr>
                  <w:trHeight w:val="340"/>
                </w:trPr>
                <w:tc>
                  <w:tcPr>
                    <w:tcW w:w="931" w:type="dxa"/>
                    <w:vMerge w:val="restart"/>
                  </w:tcPr>
                  <w:p w14:paraId="0B173208" w14:textId="77777777" w:rsidR="00610F9F" w:rsidRPr="00C21864" w:rsidRDefault="00610F9F" w:rsidP="00804000">
                    <w:pPr>
                      <w:pStyle w:val="Table-Text"/>
                      <w:ind w:left="0"/>
                      <w:rPr>
                        <w:szCs w:val="16"/>
                      </w:rPr>
                    </w:pPr>
                    <w:r>
                      <w:rPr>
                        <w:rFonts w:cstheme="minorBidi"/>
                        <w:szCs w:val="16"/>
                      </w:rPr>
                      <w:t>00</w:t>
                    </w:r>
                  </w:p>
                </w:tc>
                <w:tc>
                  <w:tcPr>
                    <w:tcW w:w="1130" w:type="dxa"/>
                    <w:vMerge w:val="restart"/>
                  </w:tcPr>
                  <w:p w14:paraId="13E70106" w14:textId="2639EF4A" w:rsidR="00610F9F" w:rsidRPr="00C21864" w:rsidRDefault="00BD0043" w:rsidP="00804000">
                    <w:pPr>
                      <w:pStyle w:val="Table-Text"/>
                      <w:rPr>
                        <w:szCs w:val="16"/>
                      </w:rPr>
                    </w:pPr>
                    <w:sdt>
                      <w:sdtPr>
                        <w:rPr>
                          <w:szCs w:val="16"/>
                        </w:rPr>
                        <w:alias w:val="Må fylles ut manuelt"/>
                        <w:tag w:val="Må fylles ut manuelt"/>
                        <w:id w:val="-593547267"/>
                        <w:placeholder>
                          <w:docPart w:val="3202768A92934BB0B56DE6CB92925904"/>
                        </w:placeholder>
                        <w:date w:fullDate="2026-04-28T00:00:00Z">
                          <w:dateFormat w:val="dd.MM.yyyy"/>
                          <w:lid w:val="nb-NO"/>
                          <w:storeMappedDataAs w:val="dateTime"/>
                          <w:calendar w:val="gregorian"/>
                        </w:date>
                      </w:sdtPr>
                      <w:sdtEndPr/>
                      <w:sdtContent>
                        <w:r w:rsidR="00DC632A">
                          <w:rPr>
                            <w:szCs w:val="16"/>
                          </w:rPr>
                          <w:t>28.04.2026</w:t>
                        </w:r>
                      </w:sdtContent>
                    </w:sdt>
                  </w:p>
                </w:tc>
                <w:tc>
                  <w:tcPr>
                    <w:tcW w:w="3611" w:type="dxa"/>
                    <w:vMerge w:val="restart"/>
                  </w:tcPr>
                  <w:p w14:paraId="201F0BCA" w14:textId="6B0B8661" w:rsidR="00610F9F" w:rsidRPr="00C21864" w:rsidRDefault="00041F6C" w:rsidP="00804000">
                    <w:pPr>
                      <w:pStyle w:val="Table-Text"/>
                      <w:rPr>
                        <w:szCs w:val="16"/>
                      </w:rPr>
                    </w:pPr>
                    <w:r>
                      <w:rPr>
                        <w:szCs w:val="16"/>
                      </w:rPr>
                      <w:t>For godkjennelse hos oppdragsgiver</w:t>
                    </w:r>
                  </w:p>
                </w:tc>
                <w:tc>
                  <w:tcPr>
                    <w:tcW w:w="1395" w:type="dxa"/>
                  </w:tcPr>
                  <w:sdt>
                    <w:sdtPr>
                      <w:rPr>
                        <w:szCs w:val="16"/>
                      </w:rPr>
                      <w:alias w:val="Skriv inn navn"/>
                      <w:tag w:val="Skriv inn navn"/>
                      <w:id w:val="2055040610"/>
                      <w:placeholder>
                        <w:docPart w:val="0BF0D6034E524A7FA659030DE4AE147F"/>
                      </w:placeholder>
                      <w15:appearance w15:val="hidden"/>
                    </w:sdtPr>
                    <w:sdtEndPr/>
                    <w:sdtContent>
                      <w:p w14:paraId="6213F83B" w14:textId="244E2BD7" w:rsidR="00610F9F" w:rsidRPr="00C21864" w:rsidRDefault="00041F6C" w:rsidP="002C4BD5">
                        <w:pPr>
                          <w:pStyle w:val="Table-Text"/>
                          <w:rPr>
                            <w:szCs w:val="16"/>
                          </w:rPr>
                        </w:pPr>
                        <w:r>
                          <w:rPr>
                            <w:szCs w:val="16"/>
                          </w:rPr>
                          <w:t>NOELIL</w:t>
                        </w:r>
                      </w:p>
                    </w:sdtContent>
                  </w:sdt>
                </w:tc>
                <w:tc>
                  <w:tcPr>
                    <w:tcW w:w="1297" w:type="dxa"/>
                  </w:tcPr>
                  <w:sdt>
                    <w:sdtPr>
                      <w:rPr>
                        <w:sz w:val="16"/>
                        <w:szCs w:val="16"/>
                      </w:rPr>
                      <w:alias w:val="Skriv inn navn"/>
                      <w:tag w:val="Skriv inn navn"/>
                      <w:id w:val="-1120527018"/>
                      <w:placeholder>
                        <w:docPart w:val="6680F674943047DC876F3AB9235DDAE1"/>
                      </w:placeholder>
                      <w15:appearance w15:val="hidden"/>
                    </w:sdtPr>
                    <w:sdtEndPr/>
                    <w:sdtContent>
                      <w:p w14:paraId="3326E3F3" w14:textId="21B4F7B4" w:rsidR="00610F9F" w:rsidRPr="002B4F52" w:rsidRDefault="00041F6C" w:rsidP="002B4F52">
                        <w:pPr>
                          <w:rPr>
                            <w:sz w:val="16"/>
                            <w:szCs w:val="16"/>
                          </w:rPr>
                        </w:pPr>
                        <w:r>
                          <w:rPr>
                            <w:sz w:val="16"/>
                            <w:szCs w:val="16"/>
                          </w:rPr>
                          <w:t>NOCHSO</w:t>
                        </w:r>
                      </w:p>
                    </w:sdtContent>
                  </w:sdt>
                </w:tc>
                <w:tc>
                  <w:tcPr>
                    <w:tcW w:w="1291" w:type="dxa"/>
                  </w:tcPr>
                  <w:sdt>
                    <w:sdtPr>
                      <w:rPr>
                        <w:sz w:val="16"/>
                        <w:szCs w:val="16"/>
                      </w:rPr>
                      <w:alias w:val="Skriv inn navn"/>
                      <w:tag w:val="Skriv inn navn"/>
                      <w:id w:val="-1248264409"/>
                      <w:placeholder>
                        <w:docPart w:val="366C00C75E014E8E88DDD111A097EE50"/>
                      </w:placeholder>
                      <w15:appearance w15:val="hidden"/>
                    </w:sdtPr>
                    <w:sdtEndPr/>
                    <w:sdtContent>
                      <w:p w14:paraId="7603A60F" w14:textId="2A74E3C9" w:rsidR="00610F9F" w:rsidRPr="002B4F52" w:rsidRDefault="00041F6C" w:rsidP="002B4F52">
                        <w:pPr>
                          <w:rPr>
                            <w:sz w:val="16"/>
                            <w:szCs w:val="16"/>
                          </w:rPr>
                        </w:pPr>
                        <w:r>
                          <w:rPr>
                            <w:sz w:val="16"/>
                            <w:szCs w:val="16"/>
                          </w:rPr>
                          <w:t>NOHLAI</w:t>
                        </w:r>
                      </w:p>
                    </w:sdtContent>
                  </w:sdt>
                </w:tc>
              </w:tr>
              <w:tr w:rsidR="00C21864" w:rsidRPr="00863B02" w14:paraId="38CF4542" w14:textId="77777777" w:rsidTr="008D3A25">
                <w:trPr>
                  <w:trHeight w:val="340"/>
                </w:trPr>
                <w:tc>
                  <w:tcPr>
                    <w:tcW w:w="931" w:type="dxa"/>
                    <w:vMerge/>
                  </w:tcPr>
                  <w:p w14:paraId="65FF623A" w14:textId="77777777" w:rsidR="00C21864" w:rsidRPr="00C21864" w:rsidRDefault="00C21864" w:rsidP="00804000">
                    <w:pPr>
                      <w:pStyle w:val="Table-Text"/>
                      <w:rPr>
                        <w:szCs w:val="16"/>
                      </w:rPr>
                    </w:pPr>
                  </w:p>
                </w:tc>
                <w:tc>
                  <w:tcPr>
                    <w:tcW w:w="1130" w:type="dxa"/>
                    <w:vMerge/>
                  </w:tcPr>
                  <w:p w14:paraId="11682A15" w14:textId="77777777" w:rsidR="00C21864" w:rsidRPr="00C21864" w:rsidRDefault="00C21864" w:rsidP="00804000">
                    <w:pPr>
                      <w:pStyle w:val="Table-Text"/>
                      <w:rPr>
                        <w:szCs w:val="16"/>
                      </w:rPr>
                    </w:pPr>
                  </w:p>
                </w:tc>
                <w:tc>
                  <w:tcPr>
                    <w:tcW w:w="3611" w:type="dxa"/>
                    <w:vMerge/>
                  </w:tcPr>
                  <w:p w14:paraId="64232764" w14:textId="77777777" w:rsidR="00C21864" w:rsidRPr="00C21864" w:rsidRDefault="00C21864" w:rsidP="00804000">
                    <w:pPr>
                      <w:pStyle w:val="Table-Text"/>
                      <w:rPr>
                        <w:szCs w:val="16"/>
                      </w:rPr>
                    </w:pPr>
                  </w:p>
                </w:tc>
                <w:tc>
                  <w:tcPr>
                    <w:tcW w:w="1395" w:type="dxa"/>
                  </w:tcPr>
                  <w:p w14:paraId="33AB1746" w14:textId="77777777" w:rsidR="00C21864" w:rsidRPr="00C21864" w:rsidRDefault="00BD0043" w:rsidP="002C4BD5">
                    <w:pPr>
                      <w:pStyle w:val="Table-Text"/>
                      <w:rPr>
                        <w:szCs w:val="16"/>
                      </w:rPr>
                    </w:pPr>
                    <w:sdt>
                      <w:sdtPr>
                        <w:rPr>
                          <w:szCs w:val="16"/>
                        </w:rPr>
                        <w:alias w:val="Må fylles ut manuelt"/>
                        <w:tag w:val="Må fylles ut manuelt"/>
                        <w:id w:val="-1217120537"/>
                        <w:placeholder>
                          <w:docPart w:val="EE7161DFBB9B463B8FC012148910B2C0"/>
                        </w:placeholder>
                        <w:showingPlcHdr/>
                        <w:date>
                          <w:dateFormat w:val="dd.MM.yyyy"/>
                          <w:lid w:val="nb-NO"/>
                          <w:storeMappedDataAs w:val="dateTime"/>
                          <w:calendar w:val="gregorian"/>
                        </w:date>
                      </w:sdtPr>
                      <w:sdtEndPr/>
                      <w:sdtContent>
                        <w:r w:rsidR="00C21864" w:rsidRPr="00C21864">
                          <w:rPr>
                            <w:rStyle w:val="Plassholdertekst"/>
                            <w:color w:val="A4A4A4"/>
                            <w:szCs w:val="16"/>
                          </w:rPr>
                          <w:t>&lt;Dato&gt;</w:t>
                        </w:r>
                      </w:sdtContent>
                    </w:sdt>
                  </w:p>
                </w:tc>
                <w:tc>
                  <w:tcPr>
                    <w:tcW w:w="1297" w:type="dxa"/>
                  </w:tcPr>
                  <w:p w14:paraId="45A89A24" w14:textId="77777777" w:rsidR="00C21864" w:rsidRPr="00C21864" w:rsidRDefault="00BD0043" w:rsidP="002C4BD5">
                    <w:pPr>
                      <w:pStyle w:val="Table-Text"/>
                      <w:rPr>
                        <w:szCs w:val="16"/>
                      </w:rPr>
                    </w:pPr>
                    <w:sdt>
                      <w:sdtPr>
                        <w:rPr>
                          <w:szCs w:val="16"/>
                        </w:rPr>
                        <w:alias w:val="Må fylles ut manuelt"/>
                        <w:tag w:val="Må fylles ut manuelt"/>
                        <w:id w:val="1496373766"/>
                        <w:placeholder>
                          <w:docPart w:val="DB6634E2776E4A7C92023B5B410BFFF1"/>
                        </w:placeholder>
                        <w:showingPlcHdr/>
                        <w:date>
                          <w:dateFormat w:val="dd.MM.yyyy"/>
                          <w:lid w:val="nb-NO"/>
                          <w:storeMappedDataAs w:val="dateTime"/>
                          <w:calendar w:val="gregorian"/>
                        </w:date>
                      </w:sdtPr>
                      <w:sdtEndPr/>
                      <w:sdtContent>
                        <w:r w:rsidR="00C21864" w:rsidRPr="00C21864">
                          <w:rPr>
                            <w:rStyle w:val="Plassholdertekst"/>
                            <w:color w:val="A4A4A4"/>
                            <w:szCs w:val="16"/>
                          </w:rPr>
                          <w:t>&lt;Dato&gt;</w:t>
                        </w:r>
                      </w:sdtContent>
                    </w:sdt>
                  </w:p>
                </w:tc>
                <w:tc>
                  <w:tcPr>
                    <w:tcW w:w="1291" w:type="dxa"/>
                  </w:tcPr>
                  <w:p w14:paraId="702E3C61" w14:textId="77777777" w:rsidR="00C21864" w:rsidRPr="00C21864" w:rsidRDefault="00BD0043" w:rsidP="002C4BD5">
                    <w:pPr>
                      <w:pStyle w:val="Table-Text"/>
                      <w:rPr>
                        <w:szCs w:val="16"/>
                      </w:rPr>
                    </w:pPr>
                    <w:sdt>
                      <w:sdtPr>
                        <w:rPr>
                          <w:szCs w:val="16"/>
                        </w:rPr>
                        <w:alias w:val="Må fylles ut manuelt"/>
                        <w:tag w:val="Må fylles ut manuelt"/>
                        <w:id w:val="1215774848"/>
                        <w:placeholder>
                          <w:docPart w:val="E1690D994EE247C8912AA60943E5AFF9"/>
                        </w:placeholder>
                        <w:showingPlcHdr/>
                        <w:date>
                          <w:dateFormat w:val="dd.MM.yyyy"/>
                          <w:lid w:val="nb-NO"/>
                          <w:storeMappedDataAs w:val="dateTime"/>
                          <w:calendar w:val="gregorian"/>
                        </w:date>
                      </w:sdtPr>
                      <w:sdtEndPr/>
                      <w:sdtContent>
                        <w:r w:rsidR="00C21864" w:rsidRPr="00C21864">
                          <w:rPr>
                            <w:rStyle w:val="Plassholdertekst"/>
                            <w:color w:val="A4A4A4"/>
                            <w:szCs w:val="16"/>
                          </w:rPr>
                          <w:t>&lt;Dato&gt;</w:t>
                        </w:r>
                      </w:sdtContent>
                    </w:sdt>
                  </w:p>
                </w:tc>
              </w:tr>
            </w:sdtContent>
          </w:sdt>
          <w:sdt>
            <w:sdtPr>
              <w:rPr>
                <w:rFonts w:cstheme="minorBidi"/>
                <w:szCs w:val="16"/>
              </w:rPr>
              <w:id w:val="959077933"/>
              <w:placeholder>
                <w:docPart w:val="F964ECD0D5D64D468BAAF64F6D3EA8AC"/>
              </w:placeholder>
              <w15:repeatingSectionItem/>
            </w:sdtPr>
            <w:sdtEndPr/>
            <w:sdtContent>
              <w:tr w:rsidR="00610F9F" w:rsidRPr="00863B02" w14:paraId="6A2F15C3" w14:textId="77777777" w:rsidTr="008D3A25">
                <w:trPr>
                  <w:trHeight w:val="340"/>
                </w:trPr>
                <w:tc>
                  <w:tcPr>
                    <w:tcW w:w="931" w:type="dxa"/>
                    <w:vMerge w:val="restart"/>
                  </w:tcPr>
                  <w:p w14:paraId="02A0BDBC" w14:textId="77777777" w:rsidR="00610F9F" w:rsidRPr="00C21864" w:rsidRDefault="00610F9F" w:rsidP="00804000">
                    <w:pPr>
                      <w:pStyle w:val="Table-Text"/>
                      <w:ind w:left="0"/>
                      <w:rPr>
                        <w:szCs w:val="16"/>
                      </w:rPr>
                    </w:pPr>
                    <w:r>
                      <w:rPr>
                        <w:rFonts w:cstheme="minorBidi"/>
                        <w:szCs w:val="16"/>
                      </w:rPr>
                      <w:t>01</w:t>
                    </w:r>
                  </w:p>
                </w:tc>
                <w:tc>
                  <w:tcPr>
                    <w:tcW w:w="1130" w:type="dxa"/>
                    <w:vMerge w:val="restart"/>
                  </w:tcPr>
                  <w:p w14:paraId="6B9B9715" w14:textId="62C327EC" w:rsidR="00610F9F" w:rsidRPr="00C21864" w:rsidRDefault="00BD0043" w:rsidP="00804000">
                    <w:pPr>
                      <w:pStyle w:val="Table-Text"/>
                      <w:rPr>
                        <w:szCs w:val="16"/>
                      </w:rPr>
                    </w:pPr>
                    <w:sdt>
                      <w:sdtPr>
                        <w:rPr>
                          <w:szCs w:val="16"/>
                        </w:rPr>
                        <w:alias w:val="Må fylles ut manuelt"/>
                        <w:tag w:val="Må fylles ut manuelt"/>
                        <w:id w:val="1310670348"/>
                        <w:placeholder>
                          <w:docPart w:val="9A64E8E2A1E04AE682702387D00030B5"/>
                        </w:placeholder>
                        <w:date w:fullDate="2026-05-07T00:00:00Z">
                          <w:dateFormat w:val="dd.MM.yyyy"/>
                          <w:lid w:val="nb-NO"/>
                          <w:storeMappedDataAs w:val="dateTime"/>
                          <w:calendar w:val="gregorian"/>
                        </w:date>
                      </w:sdtPr>
                      <w:sdtEndPr/>
                      <w:sdtContent>
                        <w:r>
                          <w:rPr>
                            <w:szCs w:val="16"/>
                          </w:rPr>
                          <w:t>07.05.2026</w:t>
                        </w:r>
                      </w:sdtContent>
                    </w:sdt>
                  </w:p>
                </w:tc>
                <w:tc>
                  <w:tcPr>
                    <w:tcW w:w="3611" w:type="dxa"/>
                    <w:vMerge w:val="restart"/>
                  </w:tcPr>
                  <w:p w14:paraId="4AFFECE7" w14:textId="7681F79B" w:rsidR="00610F9F" w:rsidRPr="00C21864" w:rsidRDefault="00BD0043" w:rsidP="00804000">
                    <w:pPr>
                      <w:pStyle w:val="Table-Text"/>
                      <w:rPr>
                        <w:szCs w:val="16"/>
                      </w:rPr>
                    </w:pPr>
                    <w:r>
                      <w:rPr>
                        <w:szCs w:val="16"/>
                      </w:rPr>
                      <w:t>For utlysning</w:t>
                    </w:r>
                  </w:p>
                </w:tc>
                <w:tc>
                  <w:tcPr>
                    <w:tcW w:w="1395" w:type="dxa"/>
                  </w:tcPr>
                  <w:sdt>
                    <w:sdtPr>
                      <w:rPr>
                        <w:szCs w:val="16"/>
                      </w:rPr>
                      <w:alias w:val="Skriv inn navn"/>
                      <w:tag w:val="Skriv inn navn"/>
                      <w:id w:val="-1401279429"/>
                      <w:placeholder>
                        <w:docPart w:val="DEA679E0D87047229A07294EF6B0935B"/>
                      </w:placeholder>
                      <w15:appearance w15:val="hidden"/>
                    </w:sdtPr>
                    <w:sdtEndPr/>
                    <w:sdtContent>
                      <w:p w14:paraId="57303674" w14:textId="00523E79" w:rsidR="00610F9F" w:rsidRPr="00C21864" w:rsidRDefault="00BD0043" w:rsidP="002C4BD5">
                        <w:pPr>
                          <w:pStyle w:val="Table-Text"/>
                          <w:rPr>
                            <w:szCs w:val="16"/>
                          </w:rPr>
                        </w:pPr>
                        <w:r>
                          <w:rPr>
                            <w:szCs w:val="16"/>
                          </w:rPr>
                          <w:t>NOCHSO</w:t>
                        </w:r>
                      </w:p>
                    </w:sdtContent>
                  </w:sdt>
                </w:tc>
                <w:tc>
                  <w:tcPr>
                    <w:tcW w:w="1297" w:type="dxa"/>
                  </w:tcPr>
                  <w:sdt>
                    <w:sdtPr>
                      <w:rPr>
                        <w:sz w:val="16"/>
                        <w:szCs w:val="16"/>
                      </w:rPr>
                      <w:alias w:val="Skriv inn navn"/>
                      <w:tag w:val="Skriv inn navn"/>
                      <w:id w:val="519055916"/>
                      <w:placeholder>
                        <w:docPart w:val="343773B5B1E64D9B9FD360F3EC8FE851"/>
                      </w:placeholder>
                      <w15:appearance w15:val="hidden"/>
                    </w:sdtPr>
                    <w:sdtEndPr/>
                    <w:sdtContent>
                      <w:p w14:paraId="6FA5E67D" w14:textId="01D0D865" w:rsidR="00610F9F" w:rsidRPr="002B4F52" w:rsidRDefault="00BD0043" w:rsidP="00A07BF1">
                        <w:pPr>
                          <w:rPr>
                            <w:sz w:val="16"/>
                            <w:szCs w:val="16"/>
                          </w:rPr>
                        </w:pPr>
                        <w:r>
                          <w:rPr>
                            <w:sz w:val="16"/>
                            <w:szCs w:val="16"/>
                          </w:rPr>
                          <w:t>NOELIL</w:t>
                        </w:r>
                      </w:p>
                    </w:sdtContent>
                  </w:sdt>
                </w:tc>
                <w:tc>
                  <w:tcPr>
                    <w:tcW w:w="1291" w:type="dxa"/>
                  </w:tcPr>
                  <w:sdt>
                    <w:sdtPr>
                      <w:rPr>
                        <w:sz w:val="16"/>
                        <w:szCs w:val="16"/>
                      </w:rPr>
                      <w:alias w:val="Skriv inn navn"/>
                      <w:tag w:val="Skriv inn navn"/>
                      <w:id w:val="410059348"/>
                      <w:placeholder>
                        <w:docPart w:val="0749D88D5FAE4EA7B8C64900A5A6B430"/>
                      </w:placeholder>
                      <w15:appearance w15:val="hidden"/>
                    </w:sdtPr>
                    <w:sdtEndPr/>
                    <w:sdtContent>
                      <w:p w14:paraId="4A884E42" w14:textId="18AF458E" w:rsidR="00610F9F" w:rsidRPr="002B4F52" w:rsidRDefault="00BD0043" w:rsidP="00A07BF1">
                        <w:pPr>
                          <w:rPr>
                            <w:sz w:val="16"/>
                            <w:szCs w:val="16"/>
                          </w:rPr>
                        </w:pPr>
                        <w:r>
                          <w:rPr>
                            <w:sz w:val="16"/>
                            <w:szCs w:val="16"/>
                          </w:rPr>
                          <w:t>NOHALI</w:t>
                        </w:r>
                      </w:p>
                    </w:sdtContent>
                  </w:sdt>
                </w:tc>
              </w:tr>
              <w:tr w:rsidR="002B4F52" w:rsidRPr="00863B02" w14:paraId="1801DC8E" w14:textId="77777777" w:rsidTr="008D3A25">
                <w:trPr>
                  <w:trHeight w:val="340"/>
                </w:trPr>
                <w:tc>
                  <w:tcPr>
                    <w:tcW w:w="931" w:type="dxa"/>
                    <w:vMerge/>
                  </w:tcPr>
                  <w:p w14:paraId="2B62C73D" w14:textId="77777777" w:rsidR="002B4F52" w:rsidRPr="00C21864" w:rsidRDefault="002B4F52" w:rsidP="00804000">
                    <w:pPr>
                      <w:pStyle w:val="Table-Text"/>
                      <w:rPr>
                        <w:szCs w:val="16"/>
                      </w:rPr>
                    </w:pPr>
                  </w:p>
                </w:tc>
                <w:tc>
                  <w:tcPr>
                    <w:tcW w:w="1130" w:type="dxa"/>
                    <w:vMerge/>
                  </w:tcPr>
                  <w:p w14:paraId="07822A22" w14:textId="77777777" w:rsidR="002B4F52" w:rsidRPr="00C21864" w:rsidRDefault="002B4F52" w:rsidP="00804000">
                    <w:pPr>
                      <w:pStyle w:val="Table-Text"/>
                      <w:rPr>
                        <w:szCs w:val="16"/>
                      </w:rPr>
                    </w:pPr>
                  </w:p>
                </w:tc>
                <w:tc>
                  <w:tcPr>
                    <w:tcW w:w="3611" w:type="dxa"/>
                    <w:vMerge/>
                  </w:tcPr>
                  <w:p w14:paraId="27970BF5" w14:textId="77777777" w:rsidR="002B4F52" w:rsidRPr="00C21864" w:rsidRDefault="002B4F52" w:rsidP="00804000">
                    <w:pPr>
                      <w:pStyle w:val="Table-Text"/>
                      <w:rPr>
                        <w:szCs w:val="16"/>
                      </w:rPr>
                    </w:pPr>
                  </w:p>
                </w:tc>
                <w:tc>
                  <w:tcPr>
                    <w:tcW w:w="1395" w:type="dxa"/>
                  </w:tcPr>
                  <w:p w14:paraId="68B272EB" w14:textId="41492007" w:rsidR="002B4F52" w:rsidRPr="00C21864" w:rsidRDefault="00BD0043" w:rsidP="002C4BD5">
                    <w:pPr>
                      <w:pStyle w:val="Table-Text"/>
                      <w:rPr>
                        <w:szCs w:val="16"/>
                      </w:rPr>
                    </w:pPr>
                    <w:sdt>
                      <w:sdtPr>
                        <w:rPr>
                          <w:szCs w:val="16"/>
                        </w:rPr>
                        <w:alias w:val="Må fylles ut manuelt"/>
                        <w:tag w:val="Må fylles ut manuelt"/>
                        <w:id w:val="-1457796984"/>
                        <w:placeholder>
                          <w:docPart w:val="61A548961CBD4BC49D51517996F52D52"/>
                        </w:placeholder>
                        <w:date w:fullDate="2026-05-07T00:00:00Z">
                          <w:dateFormat w:val="dd.MM.yyyy"/>
                          <w:lid w:val="nb-NO"/>
                          <w:storeMappedDataAs w:val="dateTime"/>
                          <w:calendar w:val="gregorian"/>
                        </w:date>
                      </w:sdtPr>
                      <w:sdtEndPr/>
                      <w:sdtContent>
                        <w:r>
                          <w:rPr>
                            <w:szCs w:val="16"/>
                          </w:rPr>
                          <w:t>07.05.2026</w:t>
                        </w:r>
                      </w:sdtContent>
                    </w:sdt>
                  </w:p>
                </w:tc>
                <w:tc>
                  <w:tcPr>
                    <w:tcW w:w="1297" w:type="dxa"/>
                  </w:tcPr>
                  <w:p w14:paraId="20EF9510" w14:textId="5DEF2F38" w:rsidR="002B4F52" w:rsidRPr="00C21864" w:rsidRDefault="00BD0043" w:rsidP="002C4BD5">
                    <w:pPr>
                      <w:pStyle w:val="Table-Text"/>
                      <w:rPr>
                        <w:szCs w:val="16"/>
                      </w:rPr>
                    </w:pPr>
                    <w:sdt>
                      <w:sdtPr>
                        <w:rPr>
                          <w:szCs w:val="16"/>
                        </w:rPr>
                        <w:alias w:val="Må fylles ut manuelt"/>
                        <w:tag w:val="Må fylles ut manuelt"/>
                        <w:id w:val="2127578964"/>
                        <w:placeholder>
                          <w:docPart w:val="C0A7235BF0EF432A8E25DF664F13F561"/>
                        </w:placeholder>
                        <w:date w:fullDate="2026-05-07T00:00:00Z">
                          <w:dateFormat w:val="dd.MM.yyyy"/>
                          <w:lid w:val="nb-NO"/>
                          <w:storeMappedDataAs w:val="dateTime"/>
                          <w:calendar w:val="gregorian"/>
                        </w:date>
                      </w:sdtPr>
                      <w:sdtEndPr/>
                      <w:sdtContent>
                        <w:r>
                          <w:rPr>
                            <w:szCs w:val="16"/>
                          </w:rPr>
                          <w:t>07.05.2026</w:t>
                        </w:r>
                      </w:sdtContent>
                    </w:sdt>
                  </w:p>
                </w:tc>
                <w:tc>
                  <w:tcPr>
                    <w:tcW w:w="1291" w:type="dxa"/>
                  </w:tcPr>
                  <w:p w14:paraId="22364BAC" w14:textId="4E4254DA" w:rsidR="002B4F52" w:rsidRPr="00C21864" w:rsidRDefault="00BD0043" w:rsidP="002C4BD5">
                    <w:pPr>
                      <w:pStyle w:val="Table-Text"/>
                      <w:rPr>
                        <w:szCs w:val="16"/>
                      </w:rPr>
                    </w:pPr>
                    <w:sdt>
                      <w:sdtPr>
                        <w:rPr>
                          <w:szCs w:val="16"/>
                        </w:rPr>
                        <w:alias w:val="Må fylles ut manuelt"/>
                        <w:tag w:val="Må fylles ut manuelt"/>
                        <w:id w:val="-1544667632"/>
                        <w:placeholder>
                          <w:docPart w:val="661BBA3BD1114FD68BC106D75BDF368C"/>
                        </w:placeholder>
                        <w:date w:fullDate="2026-05-07T00:00:00Z">
                          <w:dateFormat w:val="dd.MM.yyyy"/>
                          <w:lid w:val="nb-NO"/>
                          <w:storeMappedDataAs w:val="dateTime"/>
                          <w:calendar w:val="gregorian"/>
                        </w:date>
                      </w:sdtPr>
                      <w:sdtEndPr/>
                      <w:sdtContent>
                        <w:r>
                          <w:rPr>
                            <w:szCs w:val="16"/>
                          </w:rPr>
                          <w:t>07.05.2026</w:t>
                        </w:r>
                      </w:sdtContent>
                    </w:sdt>
                  </w:p>
                </w:tc>
              </w:tr>
            </w:sdtContent>
          </w:sdt>
        </w:sdtContent>
      </w:sdt>
    </w:tbl>
    <w:p w14:paraId="75C8B7D9" w14:textId="77777777" w:rsidR="005D41EC" w:rsidRPr="00863B02" w:rsidRDefault="005D41EC" w:rsidP="00081F57"/>
    <w:p w14:paraId="6BE90EF7" w14:textId="253A046A" w:rsidR="00456497" w:rsidRPr="00D124BE" w:rsidRDefault="00456497" w:rsidP="00877124"/>
    <w:p w14:paraId="66F01B34" w14:textId="77777777" w:rsidR="00066319" w:rsidRPr="00D124BE" w:rsidRDefault="00066319" w:rsidP="00081F57"/>
    <w:p w14:paraId="2450954D" w14:textId="77777777" w:rsidR="007C5F83" w:rsidRPr="00D124BE" w:rsidRDefault="007C5F83" w:rsidP="00081F57"/>
    <w:p w14:paraId="427C64AB" w14:textId="77777777" w:rsidR="007C5F83" w:rsidRPr="00D124BE" w:rsidRDefault="007C5F83" w:rsidP="00081F57"/>
    <w:p w14:paraId="392EC8B7" w14:textId="77777777" w:rsidR="007C5F83" w:rsidRPr="00D124BE" w:rsidRDefault="007C5F83" w:rsidP="00081F57"/>
    <w:p w14:paraId="52D6F117" w14:textId="77777777" w:rsidR="007C5F83" w:rsidRPr="00D124BE" w:rsidRDefault="007C5F83" w:rsidP="00081F57"/>
    <w:p w14:paraId="1AEBECAE" w14:textId="77777777" w:rsidR="00620827" w:rsidRPr="00D1408F" w:rsidRDefault="00620827" w:rsidP="001C1EF7"/>
    <w:p w14:paraId="67E38336" w14:textId="77777777" w:rsidR="00383415" w:rsidRPr="00D1408F" w:rsidRDefault="00383415">
      <w:pPr>
        <w:spacing w:after="0"/>
      </w:pPr>
      <w:r w:rsidRPr="00D1408F">
        <w:br w:type="page"/>
      </w:r>
    </w:p>
    <w:p w14:paraId="1E2D8AB5" w14:textId="77777777" w:rsidR="0098338B" w:rsidRPr="00863B02" w:rsidRDefault="0098338B" w:rsidP="0098338B">
      <w:pPr>
        <w:pStyle w:val="Overskriftforinnholdsfortegnelse"/>
      </w:pPr>
      <w:bookmarkStart w:id="2" w:name="_Hlk178066639"/>
      <w:r w:rsidRPr="00863B02">
        <w:lastRenderedPageBreak/>
        <w:t>Innholdsfortegnelse</w:t>
      </w:r>
    </w:p>
    <w:p w14:paraId="2F8C30BD" w14:textId="36A40B9B" w:rsidR="00BD0043" w:rsidRDefault="0098338B">
      <w:pPr>
        <w:pStyle w:val="INNH1"/>
        <w:tabs>
          <w:tab w:val="left" w:pos="567"/>
        </w:tabs>
        <w:rPr>
          <w:rFonts w:asciiTheme="minorHAnsi" w:eastAsiaTheme="minorEastAsia" w:hAnsiTheme="minorHAnsi"/>
          <w:noProof/>
          <w:kern w:val="2"/>
          <w:sz w:val="24"/>
          <w:szCs w:val="24"/>
          <w:lang w:eastAsia="nb-NO"/>
          <w14:ligatures w14:val="standardContextual"/>
        </w:rPr>
      </w:pPr>
      <w:r w:rsidRPr="00863B02">
        <w:rPr>
          <w:b/>
          <w:sz w:val="17"/>
        </w:rPr>
        <w:fldChar w:fldCharType="begin"/>
      </w:r>
      <w:r w:rsidRPr="00863B02">
        <w:rPr>
          <w:b/>
          <w:sz w:val="17"/>
        </w:rPr>
        <w:instrText xml:space="preserve"> TOC \o "1-3" \h \z \t "Appendix Heading 1;9;</w:instrText>
      </w:r>
      <w:r w:rsidRPr="00863B02">
        <w:instrText xml:space="preserve"> </w:instrText>
      </w:r>
      <w:r w:rsidRPr="00863B02">
        <w:rPr>
          <w:b/>
          <w:sz w:val="17"/>
        </w:rPr>
        <w:instrText>Heading 1 without Numbering;5;</w:instrText>
      </w:r>
      <w:r w:rsidRPr="00863B02">
        <w:instrText xml:space="preserve"> </w:instrText>
      </w:r>
      <w:r w:rsidRPr="00863B02">
        <w:rPr>
          <w:b/>
          <w:sz w:val="17"/>
        </w:rPr>
        <w:instrText>Heading 2 without Numbering;6;</w:instrText>
      </w:r>
      <w:r w:rsidRPr="00863B02">
        <w:instrText xml:space="preserve"> </w:instrText>
      </w:r>
      <w:r w:rsidRPr="00863B02">
        <w:rPr>
          <w:b/>
          <w:sz w:val="17"/>
        </w:rPr>
        <w:instrText xml:space="preserve">Heading 3 without Numbering;7" </w:instrText>
      </w:r>
      <w:r w:rsidRPr="00863B02">
        <w:rPr>
          <w:b/>
          <w:sz w:val="17"/>
        </w:rPr>
        <w:fldChar w:fldCharType="separate"/>
      </w:r>
      <w:hyperlink w:anchor="_Toc229037441" w:history="1">
        <w:r w:rsidR="00BD0043" w:rsidRPr="00B827BC">
          <w:rPr>
            <w:rStyle w:val="Hyperkobling"/>
            <w:noProof/>
          </w:rPr>
          <w:t>1</w:t>
        </w:r>
        <w:r w:rsidR="00BD0043">
          <w:rPr>
            <w:rFonts w:asciiTheme="minorHAnsi" w:eastAsiaTheme="minorEastAsia" w:hAnsiTheme="minorHAnsi"/>
            <w:noProof/>
            <w:kern w:val="2"/>
            <w:sz w:val="24"/>
            <w:szCs w:val="24"/>
            <w:lang w:eastAsia="nb-NO"/>
            <w14:ligatures w14:val="standardContextual"/>
          </w:rPr>
          <w:tab/>
        </w:r>
        <w:r w:rsidR="00BD0043" w:rsidRPr="00B827BC">
          <w:rPr>
            <w:rStyle w:val="Hyperkobling"/>
            <w:noProof/>
          </w:rPr>
          <w:t>Innbydelsen</w:t>
        </w:r>
        <w:r w:rsidR="00BD0043">
          <w:rPr>
            <w:noProof/>
            <w:webHidden/>
          </w:rPr>
          <w:tab/>
        </w:r>
        <w:r w:rsidR="00BD0043">
          <w:rPr>
            <w:noProof/>
            <w:webHidden/>
          </w:rPr>
          <w:fldChar w:fldCharType="begin"/>
        </w:r>
        <w:r w:rsidR="00BD0043">
          <w:rPr>
            <w:noProof/>
            <w:webHidden/>
          </w:rPr>
          <w:instrText xml:space="preserve"> PAGEREF _Toc229037441 \h </w:instrText>
        </w:r>
        <w:r w:rsidR="00BD0043">
          <w:rPr>
            <w:noProof/>
            <w:webHidden/>
          </w:rPr>
        </w:r>
        <w:r w:rsidR="00BD0043">
          <w:rPr>
            <w:noProof/>
            <w:webHidden/>
          </w:rPr>
          <w:fldChar w:fldCharType="separate"/>
        </w:r>
        <w:r w:rsidR="00BD0043">
          <w:rPr>
            <w:noProof/>
            <w:webHidden/>
          </w:rPr>
          <w:t>1</w:t>
        </w:r>
        <w:r w:rsidR="00BD0043">
          <w:rPr>
            <w:noProof/>
            <w:webHidden/>
          </w:rPr>
          <w:fldChar w:fldCharType="end"/>
        </w:r>
      </w:hyperlink>
    </w:p>
    <w:p w14:paraId="30369A1A" w14:textId="05F279F1"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42" w:history="1">
        <w:r w:rsidRPr="00B827BC">
          <w:rPr>
            <w:rStyle w:val="Hyperkobling"/>
            <w:noProof/>
          </w:rPr>
          <w:t>1.1</w:t>
        </w:r>
        <w:r>
          <w:rPr>
            <w:rFonts w:asciiTheme="minorHAnsi" w:eastAsiaTheme="minorEastAsia" w:hAnsiTheme="minorHAnsi"/>
            <w:noProof/>
            <w:kern w:val="2"/>
            <w:sz w:val="24"/>
            <w:szCs w:val="24"/>
            <w:lang w:eastAsia="nb-NO"/>
            <w14:ligatures w14:val="standardContextual"/>
          </w:rPr>
          <w:tab/>
        </w:r>
        <w:r w:rsidRPr="00B827BC">
          <w:rPr>
            <w:rStyle w:val="Hyperkobling"/>
            <w:noProof/>
          </w:rPr>
          <w:t>Kort om anskaffelsen</w:t>
        </w:r>
        <w:r>
          <w:rPr>
            <w:noProof/>
            <w:webHidden/>
          </w:rPr>
          <w:tab/>
        </w:r>
        <w:r>
          <w:rPr>
            <w:noProof/>
            <w:webHidden/>
          </w:rPr>
          <w:fldChar w:fldCharType="begin"/>
        </w:r>
        <w:r>
          <w:rPr>
            <w:noProof/>
            <w:webHidden/>
          </w:rPr>
          <w:instrText xml:space="preserve"> PAGEREF _Toc229037442 \h </w:instrText>
        </w:r>
        <w:r>
          <w:rPr>
            <w:noProof/>
            <w:webHidden/>
          </w:rPr>
        </w:r>
        <w:r>
          <w:rPr>
            <w:noProof/>
            <w:webHidden/>
          </w:rPr>
          <w:fldChar w:fldCharType="separate"/>
        </w:r>
        <w:r>
          <w:rPr>
            <w:noProof/>
            <w:webHidden/>
          </w:rPr>
          <w:t>1</w:t>
        </w:r>
        <w:r>
          <w:rPr>
            <w:noProof/>
            <w:webHidden/>
          </w:rPr>
          <w:fldChar w:fldCharType="end"/>
        </w:r>
      </w:hyperlink>
    </w:p>
    <w:p w14:paraId="39C2B050" w14:textId="32E450EE"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43" w:history="1">
        <w:r w:rsidRPr="00B827BC">
          <w:rPr>
            <w:rStyle w:val="Hyperkobling"/>
            <w:noProof/>
            <w:lang w:val="en-GB"/>
          </w:rPr>
          <w:t>1.2</w:t>
        </w:r>
        <w:r>
          <w:rPr>
            <w:rFonts w:asciiTheme="minorHAnsi" w:eastAsiaTheme="minorEastAsia" w:hAnsiTheme="minorHAnsi"/>
            <w:noProof/>
            <w:kern w:val="2"/>
            <w:sz w:val="24"/>
            <w:szCs w:val="24"/>
            <w:lang w:eastAsia="nb-NO"/>
            <w14:ligatures w14:val="standardContextual"/>
          </w:rPr>
          <w:tab/>
        </w:r>
        <w:r w:rsidRPr="00B827BC">
          <w:rPr>
            <w:rStyle w:val="Hyperkobling"/>
            <w:noProof/>
            <w:lang w:val="en-GB"/>
          </w:rPr>
          <w:t>Kort om oppdragsgiver</w:t>
        </w:r>
        <w:r>
          <w:rPr>
            <w:noProof/>
            <w:webHidden/>
          </w:rPr>
          <w:tab/>
        </w:r>
        <w:r>
          <w:rPr>
            <w:noProof/>
            <w:webHidden/>
          </w:rPr>
          <w:fldChar w:fldCharType="begin"/>
        </w:r>
        <w:r>
          <w:rPr>
            <w:noProof/>
            <w:webHidden/>
          </w:rPr>
          <w:instrText xml:space="preserve"> PAGEREF _Toc229037443 \h </w:instrText>
        </w:r>
        <w:r>
          <w:rPr>
            <w:noProof/>
            <w:webHidden/>
          </w:rPr>
        </w:r>
        <w:r>
          <w:rPr>
            <w:noProof/>
            <w:webHidden/>
          </w:rPr>
          <w:fldChar w:fldCharType="separate"/>
        </w:r>
        <w:r>
          <w:rPr>
            <w:noProof/>
            <w:webHidden/>
          </w:rPr>
          <w:t>1</w:t>
        </w:r>
        <w:r>
          <w:rPr>
            <w:noProof/>
            <w:webHidden/>
          </w:rPr>
          <w:fldChar w:fldCharType="end"/>
        </w:r>
      </w:hyperlink>
    </w:p>
    <w:p w14:paraId="7CF2B0DF" w14:textId="5FBDAC85"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44" w:history="1">
        <w:r w:rsidRPr="00B827BC">
          <w:rPr>
            <w:rStyle w:val="Hyperkobling"/>
            <w:noProof/>
          </w:rPr>
          <w:t>1.3</w:t>
        </w:r>
        <w:r>
          <w:rPr>
            <w:rFonts w:asciiTheme="minorHAnsi" w:eastAsiaTheme="minorEastAsia" w:hAnsiTheme="minorHAnsi"/>
            <w:noProof/>
            <w:kern w:val="2"/>
            <w:sz w:val="24"/>
            <w:szCs w:val="24"/>
            <w:lang w:eastAsia="nb-NO"/>
            <w14:ligatures w14:val="standardContextual"/>
          </w:rPr>
          <w:tab/>
        </w:r>
        <w:r w:rsidRPr="00B827BC">
          <w:rPr>
            <w:rStyle w:val="Hyperkobling"/>
            <w:noProof/>
          </w:rPr>
          <w:t>Forbehold om tillatelser eller finansiering</w:t>
        </w:r>
        <w:r>
          <w:rPr>
            <w:noProof/>
            <w:webHidden/>
          </w:rPr>
          <w:tab/>
        </w:r>
        <w:r>
          <w:rPr>
            <w:noProof/>
            <w:webHidden/>
          </w:rPr>
          <w:fldChar w:fldCharType="begin"/>
        </w:r>
        <w:r>
          <w:rPr>
            <w:noProof/>
            <w:webHidden/>
          </w:rPr>
          <w:instrText xml:space="preserve"> PAGEREF _Toc229037444 \h </w:instrText>
        </w:r>
        <w:r>
          <w:rPr>
            <w:noProof/>
            <w:webHidden/>
          </w:rPr>
        </w:r>
        <w:r>
          <w:rPr>
            <w:noProof/>
            <w:webHidden/>
          </w:rPr>
          <w:fldChar w:fldCharType="separate"/>
        </w:r>
        <w:r>
          <w:rPr>
            <w:noProof/>
            <w:webHidden/>
          </w:rPr>
          <w:t>1</w:t>
        </w:r>
        <w:r>
          <w:rPr>
            <w:noProof/>
            <w:webHidden/>
          </w:rPr>
          <w:fldChar w:fldCharType="end"/>
        </w:r>
      </w:hyperlink>
    </w:p>
    <w:p w14:paraId="0578439E" w14:textId="5D1A729D"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45" w:history="1">
        <w:r w:rsidRPr="00B827BC">
          <w:rPr>
            <w:rStyle w:val="Hyperkobling"/>
            <w:noProof/>
          </w:rPr>
          <w:t>1.4</w:t>
        </w:r>
        <w:r>
          <w:rPr>
            <w:rFonts w:asciiTheme="minorHAnsi" w:eastAsiaTheme="minorEastAsia" w:hAnsiTheme="minorHAnsi"/>
            <w:noProof/>
            <w:kern w:val="2"/>
            <w:sz w:val="24"/>
            <w:szCs w:val="24"/>
            <w:lang w:eastAsia="nb-NO"/>
            <w14:ligatures w14:val="standardContextual"/>
          </w:rPr>
          <w:tab/>
        </w:r>
        <w:r w:rsidRPr="00B827BC">
          <w:rPr>
            <w:rStyle w:val="Hyperkobling"/>
            <w:noProof/>
          </w:rPr>
          <w:t>Viktige datoer</w:t>
        </w:r>
        <w:r>
          <w:rPr>
            <w:noProof/>
            <w:webHidden/>
          </w:rPr>
          <w:tab/>
        </w:r>
        <w:r>
          <w:rPr>
            <w:noProof/>
            <w:webHidden/>
          </w:rPr>
          <w:fldChar w:fldCharType="begin"/>
        </w:r>
        <w:r>
          <w:rPr>
            <w:noProof/>
            <w:webHidden/>
          </w:rPr>
          <w:instrText xml:space="preserve"> PAGEREF _Toc229037445 \h </w:instrText>
        </w:r>
        <w:r>
          <w:rPr>
            <w:noProof/>
            <w:webHidden/>
          </w:rPr>
        </w:r>
        <w:r>
          <w:rPr>
            <w:noProof/>
            <w:webHidden/>
          </w:rPr>
          <w:fldChar w:fldCharType="separate"/>
        </w:r>
        <w:r>
          <w:rPr>
            <w:noProof/>
            <w:webHidden/>
          </w:rPr>
          <w:t>1</w:t>
        </w:r>
        <w:r>
          <w:rPr>
            <w:noProof/>
            <w:webHidden/>
          </w:rPr>
          <w:fldChar w:fldCharType="end"/>
        </w:r>
      </w:hyperlink>
    </w:p>
    <w:p w14:paraId="71C6A763" w14:textId="0DC06BF6" w:rsidR="00BD0043" w:rsidRDefault="00BD0043">
      <w:pPr>
        <w:pStyle w:val="INNH1"/>
        <w:tabs>
          <w:tab w:val="left" w:pos="567"/>
        </w:tabs>
        <w:rPr>
          <w:rFonts w:asciiTheme="minorHAnsi" w:eastAsiaTheme="minorEastAsia" w:hAnsiTheme="minorHAnsi"/>
          <w:noProof/>
          <w:kern w:val="2"/>
          <w:sz w:val="24"/>
          <w:szCs w:val="24"/>
          <w:lang w:eastAsia="nb-NO"/>
          <w14:ligatures w14:val="standardContextual"/>
        </w:rPr>
      </w:pPr>
      <w:hyperlink w:anchor="_Toc229037446" w:history="1">
        <w:r w:rsidRPr="00B827BC">
          <w:rPr>
            <w:rStyle w:val="Hyperkobling"/>
            <w:noProof/>
          </w:rPr>
          <w:t>2</w:t>
        </w:r>
        <w:r>
          <w:rPr>
            <w:rFonts w:asciiTheme="minorHAnsi" w:eastAsiaTheme="minorEastAsia" w:hAnsiTheme="minorHAnsi"/>
            <w:noProof/>
            <w:kern w:val="2"/>
            <w:sz w:val="24"/>
            <w:szCs w:val="24"/>
            <w:lang w:eastAsia="nb-NO"/>
            <w14:ligatures w14:val="standardContextual"/>
          </w:rPr>
          <w:tab/>
        </w:r>
        <w:r w:rsidRPr="00B827BC">
          <w:rPr>
            <w:rStyle w:val="Hyperkobling"/>
            <w:noProof/>
          </w:rPr>
          <w:t>Anskaffelsesprosedyre og konkurranseregler</w:t>
        </w:r>
        <w:r>
          <w:rPr>
            <w:noProof/>
            <w:webHidden/>
          </w:rPr>
          <w:tab/>
        </w:r>
        <w:r>
          <w:rPr>
            <w:noProof/>
            <w:webHidden/>
          </w:rPr>
          <w:fldChar w:fldCharType="begin"/>
        </w:r>
        <w:r>
          <w:rPr>
            <w:noProof/>
            <w:webHidden/>
          </w:rPr>
          <w:instrText xml:space="preserve"> PAGEREF _Toc229037446 \h </w:instrText>
        </w:r>
        <w:r>
          <w:rPr>
            <w:noProof/>
            <w:webHidden/>
          </w:rPr>
        </w:r>
        <w:r>
          <w:rPr>
            <w:noProof/>
            <w:webHidden/>
          </w:rPr>
          <w:fldChar w:fldCharType="separate"/>
        </w:r>
        <w:r>
          <w:rPr>
            <w:noProof/>
            <w:webHidden/>
          </w:rPr>
          <w:t>2</w:t>
        </w:r>
        <w:r>
          <w:rPr>
            <w:noProof/>
            <w:webHidden/>
          </w:rPr>
          <w:fldChar w:fldCharType="end"/>
        </w:r>
      </w:hyperlink>
    </w:p>
    <w:p w14:paraId="6D107A7F" w14:textId="087BF951"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47" w:history="1">
        <w:r w:rsidRPr="00B827BC">
          <w:rPr>
            <w:rStyle w:val="Hyperkobling"/>
            <w:noProof/>
          </w:rPr>
          <w:t>2.1</w:t>
        </w:r>
        <w:r>
          <w:rPr>
            <w:rFonts w:asciiTheme="minorHAnsi" w:eastAsiaTheme="minorEastAsia" w:hAnsiTheme="minorHAnsi"/>
            <w:noProof/>
            <w:kern w:val="2"/>
            <w:sz w:val="24"/>
            <w:szCs w:val="24"/>
            <w:lang w:eastAsia="nb-NO"/>
            <w14:ligatures w14:val="standardContextual"/>
          </w:rPr>
          <w:tab/>
        </w:r>
        <w:r w:rsidRPr="00B827BC">
          <w:rPr>
            <w:rStyle w:val="Hyperkobling"/>
            <w:noProof/>
          </w:rPr>
          <w:t>Anskaffelsesprosedyre</w:t>
        </w:r>
        <w:r>
          <w:rPr>
            <w:noProof/>
            <w:webHidden/>
          </w:rPr>
          <w:tab/>
        </w:r>
        <w:r>
          <w:rPr>
            <w:noProof/>
            <w:webHidden/>
          </w:rPr>
          <w:fldChar w:fldCharType="begin"/>
        </w:r>
        <w:r>
          <w:rPr>
            <w:noProof/>
            <w:webHidden/>
          </w:rPr>
          <w:instrText xml:space="preserve"> PAGEREF _Toc229037447 \h </w:instrText>
        </w:r>
        <w:r>
          <w:rPr>
            <w:noProof/>
            <w:webHidden/>
          </w:rPr>
        </w:r>
        <w:r>
          <w:rPr>
            <w:noProof/>
            <w:webHidden/>
          </w:rPr>
          <w:fldChar w:fldCharType="separate"/>
        </w:r>
        <w:r>
          <w:rPr>
            <w:noProof/>
            <w:webHidden/>
          </w:rPr>
          <w:t>2</w:t>
        </w:r>
        <w:r>
          <w:rPr>
            <w:noProof/>
            <w:webHidden/>
          </w:rPr>
          <w:fldChar w:fldCharType="end"/>
        </w:r>
      </w:hyperlink>
    </w:p>
    <w:p w14:paraId="2C384BF4" w14:textId="1921FA3B"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48" w:history="1">
        <w:r w:rsidRPr="00B827BC">
          <w:rPr>
            <w:rStyle w:val="Hyperkobling"/>
            <w:noProof/>
          </w:rPr>
          <w:t>2.2</w:t>
        </w:r>
        <w:r>
          <w:rPr>
            <w:rFonts w:asciiTheme="minorHAnsi" w:eastAsiaTheme="minorEastAsia" w:hAnsiTheme="minorHAnsi"/>
            <w:noProof/>
            <w:kern w:val="2"/>
            <w:sz w:val="24"/>
            <w:szCs w:val="24"/>
            <w:lang w:eastAsia="nb-NO"/>
            <w14:ligatures w14:val="standardContextual"/>
          </w:rPr>
          <w:tab/>
        </w:r>
        <w:r w:rsidRPr="00B827BC">
          <w:rPr>
            <w:rStyle w:val="Hyperkobling"/>
            <w:noProof/>
          </w:rPr>
          <w:t>Konkurranseregler</w:t>
        </w:r>
        <w:r>
          <w:rPr>
            <w:noProof/>
            <w:webHidden/>
          </w:rPr>
          <w:tab/>
        </w:r>
        <w:r>
          <w:rPr>
            <w:noProof/>
            <w:webHidden/>
          </w:rPr>
          <w:fldChar w:fldCharType="begin"/>
        </w:r>
        <w:r>
          <w:rPr>
            <w:noProof/>
            <w:webHidden/>
          </w:rPr>
          <w:instrText xml:space="preserve"> PAGEREF _Toc229037448 \h </w:instrText>
        </w:r>
        <w:r>
          <w:rPr>
            <w:noProof/>
            <w:webHidden/>
          </w:rPr>
        </w:r>
        <w:r>
          <w:rPr>
            <w:noProof/>
            <w:webHidden/>
          </w:rPr>
          <w:fldChar w:fldCharType="separate"/>
        </w:r>
        <w:r>
          <w:rPr>
            <w:noProof/>
            <w:webHidden/>
          </w:rPr>
          <w:t>2</w:t>
        </w:r>
        <w:r>
          <w:rPr>
            <w:noProof/>
            <w:webHidden/>
          </w:rPr>
          <w:fldChar w:fldCharType="end"/>
        </w:r>
      </w:hyperlink>
    </w:p>
    <w:p w14:paraId="06C6A630" w14:textId="7F83FCDC"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49" w:history="1">
        <w:r w:rsidRPr="00B827BC">
          <w:rPr>
            <w:rStyle w:val="Hyperkobling"/>
            <w:noProof/>
          </w:rPr>
          <w:t>2.3</w:t>
        </w:r>
        <w:r>
          <w:rPr>
            <w:rFonts w:asciiTheme="minorHAnsi" w:eastAsiaTheme="minorEastAsia" w:hAnsiTheme="minorHAnsi"/>
            <w:noProof/>
            <w:kern w:val="2"/>
            <w:sz w:val="24"/>
            <w:szCs w:val="24"/>
            <w:lang w:eastAsia="nb-NO"/>
            <w14:ligatures w14:val="standardContextual"/>
          </w:rPr>
          <w:tab/>
        </w:r>
        <w:r w:rsidRPr="00B827BC">
          <w:rPr>
            <w:rStyle w:val="Hyperkobling"/>
            <w:noProof/>
          </w:rPr>
          <w:t>Kunngjøring</w:t>
        </w:r>
        <w:r>
          <w:rPr>
            <w:noProof/>
            <w:webHidden/>
          </w:rPr>
          <w:tab/>
        </w:r>
        <w:r>
          <w:rPr>
            <w:noProof/>
            <w:webHidden/>
          </w:rPr>
          <w:fldChar w:fldCharType="begin"/>
        </w:r>
        <w:r>
          <w:rPr>
            <w:noProof/>
            <w:webHidden/>
          </w:rPr>
          <w:instrText xml:space="preserve"> PAGEREF _Toc229037449 \h </w:instrText>
        </w:r>
        <w:r>
          <w:rPr>
            <w:noProof/>
            <w:webHidden/>
          </w:rPr>
        </w:r>
        <w:r>
          <w:rPr>
            <w:noProof/>
            <w:webHidden/>
          </w:rPr>
          <w:fldChar w:fldCharType="separate"/>
        </w:r>
        <w:r>
          <w:rPr>
            <w:noProof/>
            <w:webHidden/>
          </w:rPr>
          <w:t>2</w:t>
        </w:r>
        <w:r>
          <w:rPr>
            <w:noProof/>
            <w:webHidden/>
          </w:rPr>
          <w:fldChar w:fldCharType="end"/>
        </w:r>
      </w:hyperlink>
    </w:p>
    <w:p w14:paraId="0DE22B0D" w14:textId="60A6585B"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50" w:history="1">
        <w:r w:rsidRPr="00B827BC">
          <w:rPr>
            <w:rStyle w:val="Hyperkobling"/>
            <w:noProof/>
          </w:rPr>
          <w:t>2.4</w:t>
        </w:r>
        <w:r>
          <w:rPr>
            <w:rFonts w:asciiTheme="minorHAnsi" w:eastAsiaTheme="minorEastAsia" w:hAnsiTheme="minorHAnsi"/>
            <w:noProof/>
            <w:kern w:val="2"/>
            <w:sz w:val="24"/>
            <w:szCs w:val="24"/>
            <w:lang w:eastAsia="nb-NO"/>
            <w14:ligatures w14:val="standardContextual"/>
          </w:rPr>
          <w:tab/>
        </w:r>
        <w:r w:rsidRPr="00B827BC">
          <w:rPr>
            <w:rStyle w:val="Hyperkobling"/>
            <w:noProof/>
          </w:rPr>
          <w:t>Tilbudsåpning</w:t>
        </w:r>
        <w:r>
          <w:rPr>
            <w:noProof/>
            <w:webHidden/>
          </w:rPr>
          <w:tab/>
        </w:r>
        <w:r>
          <w:rPr>
            <w:noProof/>
            <w:webHidden/>
          </w:rPr>
          <w:fldChar w:fldCharType="begin"/>
        </w:r>
        <w:r>
          <w:rPr>
            <w:noProof/>
            <w:webHidden/>
          </w:rPr>
          <w:instrText xml:space="preserve"> PAGEREF _Toc229037450 \h </w:instrText>
        </w:r>
        <w:r>
          <w:rPr>
            <w:noProof/>
            <w:webHidden/>
          </w:rPr>
        </w:r>
        <w:r>
          <w:rPr>
            <w:noProof/>
            <w:webHidden/>
          </w:rPr>
          <w:fldChar w:fldCharType="separate"/>
        </w:r>
        <w:r>
          <w:rPr>
            <w:noProof/>
            <w:webHidden/>
          </w:rPr>
          <w:t>2</w:t>
        </w:r>
        <w:r>
          <w:rPr>
            <w:noProof/>
            <w:webHidden/>
          </w:rPr>
          <w:fldChar w:fldCharType="end"/>
        </w:r>
      </w:hyperlink>
    </w:p>
    <w:p w14:paraId="389A3A42" w14:textId="3B9E4F2B" w:rsidR="00BD0043" w:rsidRDefault="00BD0043">
      <w:pPr>
        <w:pStyle w:val="INNH1"/>
        <w:tabs>
          <w:tab w:val="left" w:pos="567"/>
        </w:tabs>
        <w:rPr>
          <w:rFonts w:asciiTheme="minorHAnsi" w:eastAsiaTheme="minorEastAsia" w:hAnsiTheme="minorHAnsi"/>
          <w:noProof/>
          <w:kern w:val="2"/>
          <w:sz w:val="24"/>
          <w:szCs w:val="24"/>
          <w:lang w:eastAsia="nb-NO"/>
          <w14:ligatures w14:val="standardContextual"/>
        </w:rPr>
      </w:pPr>
      <w:hyperlink w:anchor="_Toc229037451" w:history="1">
        <w:r w:rsidRPr="00B827BC">
          <w:rPr>
            <w:rStyle w:val="Hyperkobling"/>
            <w:noProof/>
          </w:rPr>
          <w:t>3</w:t>
        </w:r>
        <w:r>
          <w:rPr>
            <w:rFonts w:asciiTheme="minorHAnsi" w:eastAsiaTheme="minorEastAsia" w:hAnsiTheme="minorHAnsi"/>
            <w:noProof/>
            <w:kern w:val="2"/>
            <w:sz w:val="24"/>
            <w:szCs w:val="24"/>
            <w:lang w:eastAsia="nb-NO"/>
            <w14:ligatures w14:val="standardContextual"/>
          </w:rPr>
          <w:tab/>
        </w:r>
        <w:r w:rsidRPr="00B827BC">
          <w:rPr>
            <w:rStyle w:val="Hyperkobling"/>
            <w:noProof/>
          </w:rPr>
          <w:t>Grunnlag for tilbudet</w:t>
        </w:r>
        <w:r>
          <w:rPr>
            <w:noProof/>
            <w:webHidden/>
          </w:rPr>
          <w:tab/>
        </w:r>
        <w:r>
          <w:rPr>
            <w:noProof/>
            <w:webHidden/>
          </w:rPr>
          <w:fldChar w:fldCharType="begin"/>
        </w:r>
        <w:r>
          <w:rPr>
            <w:noProof/>
            <w:webHidden/>
          </w:rPr>
          <w:instrText xml:space="preserve"> PAGEREF _Toc229037451 \h </w:instrText>
        </w:r>
        <w:r>
          <w:rPr>
            <w:noProof/>
            <w:webHidden/>
          </w:rPr>
        </w:r>
        <w:r>
          <w:rPr>
            <w:noProof/>
            <w:webHidden/>
          </w:rPr>
          <w:fldChar w:fldCharType="separate"/>
        </w:r>
        <w:r>
          <w:rPr>
            <w:noProof/>
            <w:webHidden/>
          </w:rPr>
          <w:t>3</w:t>
        </w:r>
        <w:r>
          <w:rPr>
            <w:noProof/>
            <w:webHidden/>
          </w:rPr>
          <w:fldChar w:fldCharType="end"/>
        </w:r>
      </w:hyperlink>
    </w:p>
    <w:p w14:paraId="0FB9DA16" w14:textId="6C94810C"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52" w:history="1">
        <w:r w:rsidRPr="00B827BC">
          <w:rPr>
            <w:rStyle w:val="Hyperkobling"/>
            <w:noProof/>
          </w:rPr>
          <w:t>3.1</w:t>
        </w:r>
        <w:r>
          <w:rPr>
            <w:rFonts w:asciiTheme="minorHAnsi" w:eastAsiaTheme="minorEastAsia" w:hAnsiTheme="minorHAnsi"/>
            <w:noProof/>
            <w:kern w:val="2"/>
            <w:sz w:val="24"/>
            <w:szCs w:val="24"/>
            <w:lang w:eastAsia="nb-NO"/>
            <w14:ligatures w14:val="standardContextual"/>
          </w:rPr>
          <w:tab/>
        </w:r>
        <w:r w:rsidRPr="00B827BC">
          <w:rPr>
            <w:rStyle w:val="Hyperkobling"/>
            <w:noProof/>
          </w:rPr>
          <w:t>Konkurransegrunnlagets oppbygging</w:t>
        </w:r>
        <w:r>
          <w:rPr>
            <w:noProof/>
            <w:webHidden/>
          </w:rPr>
          <w:tab/>
        </w:r>
        <w:r>
          <w:rPr>
            <w:noProof/>
            <w:webHidden/>
          </w:rPr>
          <w:fldChar w:fldCharType="begin"/>
        </w:r>
        <w:r>
          <w:rPr>
            <w:noProof/>
            <w:webHidden/>
          </w:rPr>
          <w:instrText xml:space="preserve"> PAGEREF _Toc229037452 \h </w:instrText>
        </w:r>
        <w:r>
          <w:rPr>
            <w:noProof/>
            <w:webHidden/>
          </w:rPr>
        </w:r>
        <w:r>
          <w:rPr>
            <w:noProof/>
            <w:webHidden/>
          </w:rPr>
          <w:fldChar w:fldCharType="separate"/>
        </w:r>
        <w:r>
          <w:rPr>
            <w:noProof/>
            <w:webHidden/>
          </w:rPr>
          <w:t>3</w:t>
        </w:r>
        <w:r>
          <w:rPr>
            <w:noProof/>
            <w:webHidden/>
          </w:rPr>
          <w:fldChar w:fldCharType="end"/>
        </w:r>
      </w:hyperlink>
    </w:p>
    <w:p w14:paraId="67F024E1" w14:textId="44AF2A56"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53" w:history="1">
        <w:r w:rsidRPr="00B827BC">
          <w:rPr>
            <w:rStyle w:val="Hyperkobling"/>
            <w:noProof/>
          </w:rPr>
          <w:t>3.2</w:t>
        </w:r>
        <w:r>
          <w:rPr>
            <w:rFonts w:asciiTheme="minorHAnsi" w:eastAsiaTheme="minorEastAsia" w:hAnsiTheme="minorHAnsi"/>
            <w:noProof/>
            <w:kern w:val="2"/>
            <w:sz w:val="24"/>
            <w:szCs w:val="24"/>
            <w:lang w:eastAsia="nb-NO"/>
            <w14:ligatures w14:val="standardContextual"/>
          </w:rPr>
          <w:tab/>
        </w:r>
        <w:r w:rsidRPr="00B827BC">
          <w:rPr>
            <w:rStyle w:val="Hyperkobling"/>
            <w:noProof/>
          </w:rPr>
          <w:t>Spørsmål og svar til konkurransegrunnlaget</w:t>
        </w:r>
        <w:r>
          <w:rPr>
            <w:noProof/>
            <w:webHidden/>
          </w:rPr>
          <w:tab/>
        </w:r>
        <w:r>
          <w:rPr>
            <w:noProof/>
            <w:webHidden/>
          </w:rPr>
          <w:fldChar w:fldCharType="begin"/>
        </w:r>
        <w:r>
          <w:rPr>
            <w:noProof/>
            <w:webHidden/>
          </w:rPr>
          <w:instrText xml:space="preserve"> PAGEREF _Toc229037453 \h </w:instrText>
        </w:r>
        <w:r>
          <w:rPr>
            <w:noProof/>
            <w:webHidden/>
          </w:rPr>
        </w:r>
        <w:r>
          <w:rPr>
            <w:noProof/>
            <w:webHidden/>
          </w:rPr>
          <w:fldChar w:fldCharType="separate"/>
        </w:r>
        <w:r>
          <w:rPr>
            <w:noProof/>
            <w:webHidden/>
          </w:rPr>
          <w:t>3</w:t>
        </w:r>
        <w:r>
          <w:rPr>
            <w:noProof/>
            <w:webHidden/>
          </w:rPr>
          <w:fldChar w:fldCharType="end"/>
        </w:r>
      </w:hyperlink>
    </w:p>
    <w:p w14:paraId="02C3AFFF" w14:textId="5D999C6D"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54" w:history="1">
        <w:r w:rsidRPr="00B827BC">
          <w:rPr>
            <w:rStyle w:val="Hyperkobling"/>
            <w:noProof/>
          </w:rPr>
          <w:t>3.3</w:t>
        </w:r>
        <w:r>
          <w:rPr>
            <w:rFonts w:asciiTheme="minorHAnsi" w:eastAsiaTheme="minorEastAsia" w:hAnsiTheme="minorHAnsi"/>
            <w:noProof/>
            <w:kern w:val="2"/>
            <w:sz w:val="24"/>
            <w:szCs w:val="24"/>
            <w:lang w:eastAsia="nb-NO"/>
            <w14:ligatures w14:val="standardContextual"/>
          </w:rPr>
          <w:tab/>
        </w:r>
        <w:r w:rsidRPr="00B827BC">
          <w:rPr>
            <w:rStyle w:val="Hyperkobling"/>
            <w:noProof/>
          </w:rPr>
          <w:t>Befaring og informasjonsmøte</w:t>
        </w:r>
        <w:r>
          <w:rPr>
            <w:noProof/>
            <w:webHidden/>
          </w:rPr>
          <w:tab/>
        </w:r>
        <w:r>
          <w:rPr>
            <w:noProof/>
            <w:webHidden/>
          </w:rPr>
          <w:fldChar w:fldCharType="begin"/>
        </w:r>
        <w:r>
          <w:rPr>
            <w:noProof/>
            <w:webHidden/>
          </w:rPr>
          <w:instrText xml:space="preserve"> PAGEREF _Toc229037454 \h </w:instrText>
        </w:r>
        <w:r>
          <w:rPr>
            <w:noProof/>
            <w:webHidden/>
          </w:rPr>
        </w:r>
        <w:r>
          <w:rPr>
            <w:noProof/>
            <w:webHidden/>
          </w:rPr>
          <w:fldChar w:fldCharType="separate"/>
        </w:r>
        <w:r>
          <w:rPr>
            <w:noProof/>
            <w:webHidden/>
          </w:rPr>
          <w:t>3</w:t>
        </w:r>
        <w:r>
          <w:rPr>
            <w:noProof/>
            <w:webHidden/>
          </w:rPr>
          <w:fldChar w:fldCharType="end"/>
        </w:r>
      </w:hyperlink>
    </w:p>
    <w:p w14:paraId="28437E77" w14:textId="1478FDDA" w:rsidR="00BD0043" w:rsidRDefault="00BD0043">
      <w:pPr>
        <w:pStyle w:val="INNH1"/>
        <w:tabs>
          <w:tab w:val="left" w:pos="567"/>
        </w:tabs>
        <w:rPr>
          <w:rFonts w:asciiTheme="minorHAnsi" w:eastAsiaTheme="minorEastAsia" w:hAnsiTheme="minorHAnsi"/>
          <w:noProof/>
          <w:kern w:val="2"/>
          <w:sz w:val="24"/>
          <w:szCs w:val="24"/>
          <w:lang w:eastAsia="nb-NO"/>
          <w14:ligatures w14:val="standardContextual"/>
        </w:rPr>
      </w:pPr>
      <w:hyperlink w:anchor="_Toc229037455" w:history="1">
        <w:r w:rsidRPr="00B827BC">
          <w:rPr>
            <w:rStyle w:val="Hyperkobling"/>
            <w:noProof/>
          </w:rPr>
          <w:t>4</w:t>
        </w:r>
        <w:r>
          <w:rPr>
            <w:rFonts w:asciiTheme="minorHAnsi" w:eastAsiaTheme="minorEastAsia" w:hAnsiTheme="minorHAnsi"/>
            <w:noProof/>
            <w:kern w:val="2"/>
            <w:sz w:val="24"/>
            <w:szCs w:val="24"/>
            <w:lang w:eastAsia="nb-NO"/>
            <w14:ligatures w14:val="standardContextual"/>
          </w:rPr>
          <w:tab/>
        </w:r>
        <w:r w:rsidRPr="00B827BC">
          <w:rPr>
            <w:rStyle w:val="Hyperkobling"/>
            <w:noProof/>
          </w:rPr>
          <w:t>Krav til tilbudet</w:t>
        </w:r>
        <w:r>
          <w:rPr>
            <w:noProof/>
            <w:webHidden/>
          </w:rPr>
          <w:tab/>
        </w:r>
        <w:r>
          <w:rPr>
            <w:noProof/>
            <w:webHidden/>
          </w:rPr>
          <w:fldChar w:fldCharType="begin"/>
        </w:r>
        <w:r>
          <w:rPr>
            <w:noProof/>
            <w:webHidden/>
          </w:rPr>
          <w:instrText xml:space="preserve"> PAGEREF _Toc229037455 \h </w:instrText>
        </w:r>
        <w:r>
          <w:rPr>
            <w:noProof/>
            <w:webHidden/>
          </w:rPr>
        </w:r>
        <w:r>
          <w:rPr>
            <w:noProof/>
            <w:webHidden/>
          </w:rPr>
          <w:fldChar w:fldCharType="separate"/>
        </w:r>
        <w:r>
          <w:rPr>
            <w:noProof/>
            <w:webHidden/>
          </w:rPr>
          <w:t>4</w:t>
        </w:r>
        <w:r>
          <w:rPr>
            <w:noProof/>
            <w:webHidden/>
          </w:rPr>
          <w:fldChar w:fldCharType="end"/>
        </w:r>
      </w:hyperlink>
    </w:p>
    <w:p w14:paraId="405750E2" w14:textId="61D2E6D5"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56" w:history="1">
        <w:r w:rsidRPr="00B827BC">
          <w:rPr>
            <w:rStyle w:val="Hyperkobling"/>
            <w:noProof/>
          </w:rPr>
          <w:t>4.1</w:t>
        </w:r>
        <w:r>
          <w:rPr>
            <w:rFonts w:asciiTheme="minorHAnsi" w:eastAsiaTheme="minorEastAsia" w:hAnsiTheme="minorHAnsi"/>
            <w:noProof/>
            <w:kern w:val="2"/>
            <w:sz w:val="24"/>
            <w:szCs w:val="24"/>
            <w:lang w:eastAsia="nb-NO"/>
            <w14:ligatures w14:val="standardContextual"/>
          </w:rPr>
          <w:tab/>
        </w:r>
        <w:r w:rsidRPr="00B827BC">
          <w:rPr>
            <w:rStyle w:val="Hyperkobling"/>
            <w:noProof/>
          </w:rPr>
          <w:t>Tilbudets utforming</w:t>
        </w:r>
        <w:r>
          <w:rPr>
            <w:noProof/>
            <w:webHidden/>
          </w:rPr>
          <w:tab/>
        </w:r>
        <w:r>
          <w:rPr>
            <w:noProof/>
            <w:webHidden/>
          </w:rPr>
          <w:fldChar w:fldCharType="begin"/>
        </w:r>
        <w:r>
          <w:rPr>
            <w:noProof/>
            <w:webHidden/>
          </w:rPr>
          <w:instrText xml:space="preserve"> PAGEREF _Toc229037456 \h </w:instrText>
        </w:r>
        <w:r>
          <w:rPr>
            <w:noProof/>
            <w:webHidden/>
          </w:rPr>
        </w:r>
        <w:r>
          <w:rPr>
            <w:noProof/>
            <w:webHidden/>
          </w:rPr>
          <w:fldChar w:fldCharType="separate"/>
        </w:r>
        <w:r>
          <w:rPr>
            <w:noProof/>
            <w:webHidden/>
          </w:rPr>
          <w:t>4</w:t>
        </w:r>
        <w:r>
          <w:rPr>
            <w:noProof/>
            <w:webHidden/>
          </w:rPr>
          <w:fldChar w:fldCharType="end"/>
        </w:r>
      </w:hyperlink>
    </w:p>
    <w:p w14:paraId="70C6BAAD" w14:textId="3EA4A9D4" w:rsidR="00BD0043" w:rsidRDefault="00BD0043">
      <w:pPr>
        <w:pStyle w:val="INNH3"/>
        <w:tabs>
          <w:tab w:val="left" w:pos="1871"/>
        </w:tabs>
        <w:rPr>
          <w:rFonts w:asciiTheme="minorHAnsi" w:eastAsiaTheme="minorEastAsia" w:hAnsiTheme="minorHAnsi"/>
          <w:noProof/>
          <w:kern w:val="2"/>
          <w:sz w:val="24"/>
          <w:szCs w:val="24"/>
          <w:lang w:eastAsia="nb-NO"/>
          <w14:ligatures w14:val="standardContextual"/>
        </w:rPr>
      </w:pPr>
      <w:hyperlink w:anchor="_Toc229037457" w:history="1">
        <w:r w:rsidRPr="00B827BC">
          <w:rPr>
            <w:rStyle w:val="Hyperkobling"/>
            <w:noProof/>
          </w:rPr>
          <w:t>4.1.1</w:t>
        </w:r>
        <w:r>
          <w:rPr>
            <w:rFonts w:asciiTheme="minorHAnsi" w:eastAsiaTheme="minorEastAsia" w:hAnsiTheme="minorHAnsi"/>
            <w:noProof/>
            <w:kern w:val="2"/>
            <w:sz w:val="24"/>
            <w:szCs w:val="24"/>
            <w:lang w:eastAsia="nb-NO"/>
            <w14:ligatures w14:val="standardContextual"/>
          </w:rPr>
          <w:tab/>
        </w:r>
        <w:r w:rsidRPr="00B827BC">
          <w:rPr>
            <w:rStyle w:val="Hyperkobling"/>
            <w:noProof/>
          </w:rPr>
          <w:t>Organisering av tilbudsdokumentene</w:t>
        </w:r>
        <w:r>
          <w:rPr>
            <w:noProof/>
            <w:webHidden/>
          </w:rPr>
          <w:tab/>
        </w:r>
        <w:r>
          <w:rPr>
            <w:noProof/>
            <w:webHidden/>
          </w:rPr>
          <w:fldChar w:fldCharType="begin"/>
        </w:r>
        <w:r>
          <w:rPr>
            <w:noProof/>
            <w:webHidden/>
          </w:rPr>
          <w:instrText xml:space="preserve"> PAGEREF _Toc229037457 \h </w:instrText>
        </w:r>
        <w:r>
          <w:rPr>
            <w:noProof/>
            <w:webHidden/>
          </w:rPr>
        </w:r>
        <w:r>
          <w:rPr>
            <w:noProof/>
            <w:webHidden/>
          </w:rPr>
          <w:fldChar w:fldCharType="separate"/>
        </w:r>
        <w:r>
          <w:rPr>
            <w:noProof/>
            <w:webHidden/>
          </w:rPr>
          <w:t>4</w:t>
        </w:r>
        <w:r>
          <w:rPr>
            <w:noProof/>
            <w:webHidden/>
          </w:rPr>
          <w:fldChar w:fldCharType="end"/>
        </w:r>
      </w:hyperlink>
    </w:p>
    <w:p w14:paraId="12F4711E" w14:textId="72BC2505" w:rsidR="00BD0043" w:rsidRDefault="00BD0043">
      <w:pPr>
        <w:pStyle w:val="INNH3"/>
        <w:tabs>
          <w:tab w:val="left" w:pos="1871"/>
        </w:tabs>
        <w:rPr>
          <w:rFonts w:asciiTheme="minorHAnsi" w:eastAsiaTheme="minorEastAsia" w:hAnsiTheme="minorHAnsi"/>
          <w:noProof/>
          <w:kern w:val="2"/>
          <w:sz w:val="24"/>
          <w:szCs w:val="24"/>
          <w:lang w:eastAsia="nb-NO"/>
          <w14:ligatures w14:val="standardContextual"/>
        </w:rPr>
      </w:pPr>
      <w:hyperlink w:anchor="_Toc229037458" w:history="1">
        <w:r w:rsidRPr="00B827BC">
          <w:rPr>
            <w:rStyle w:val="Hyperkobling"/>
            <w:noProof/>
          </w:rPr>
          <w:t>4.1.2</w:t>
        </w:r>
        <w:r>
          <w:rPr>
            <w:rFonts w:asciiTheme="minorHAnsi" w:eastAsiaTheme="minorEastAsia" w:hAnsiTheme="minorHAnsi"/>
            <w:noProof/>
            <w:kern w:val="2"/>
            <w:sz w:val="24"/>
            <w:szCs w:val="24"/>
            <w:lang w:eastAsia="nb-NO"/>
            <w14:ligatures w14:val="standardContextual"/>
          </w:rPr>
          <w:tab/>
        </w:r>
        <w:r w:rsidRPr="00B827BC">
          <w:rPr>
            <w:rStyle w:val="Hyperkobling"/>
            <w:noProof/>
          </w:rPr>
          <w:t>Språk</w:t>
        </w:r>
        <w:r>
          <w:rPr>
            <w:noProof/>
            <w:webHidden/>
          </w:rPr>
          <w:tab/>
        </w:r>
        <w:r>
          <w:rPr>
            <w:noProof/>
            <w:webHidden/>
          </w:rPr>
          <w:fldChar w:fldCharType="begin"/>
        </w:r>
        <w:r>
          <w:rPr>
            <w:noProof/>
            <w:webHidden/>
          </w:rPr>
          <w:instrText xml:space="preserve"> PAGEREF _Toc229037458 \h </w:instrText>
        </w:r>
        <w:r>
          <w:rPr>
            <w:noProof/>
            <w:webHidden/>
          </w:rPr>
        </w:r>
        <w:r>
          <w:rPr>
            <w:noProof/>
            <w:webHidden/>
          </w:rPr>
          <w:fldChar w:fldCharType="separate"/>
        </w:r>
        <w:r>
          <w:rPr>
            <w:noProof/>
            <w:webHidden/>
          </w:rPr>
          <w:t>4</w:t>
        </w:r>
        <w:r>
          <w:rPr>
            <w:noProof/>
            <w:webHidden/>
          </w:rPr>
          <w:fldChar w:fldCharType="end"/>
        </w:r>
      </w:hyperlink>
    </w:p>
    <w:p w14:paraId="46A43F86" w14:textId="0DF8C836" w:rsidR="00BD0043" w:rsidRDefault="00BD0043">
      <w:pPr>
        <w:pStyle w:val="INNH3"/>
        <w:tabs>
          <w:tab w:val="left" w:pos="1871"/>
        </w:tabs>
        <w:rPr>
          <w:rFonts w:asciiTheme="minorHAnsi" w:eastAsiaTheme="minorEastAsia" w:hAnsiTheme="minorHAnsi"/>
          <w:noProof/>
          <w:kern w:val="2"/>
          <w:sz w:val="24"/>
          <w:szCs w:val="24"/>
          <w:lang w:eastAsia="nb-NO"/>
          <w14:ligatures w14:val="standardContextual"/>
        </w:rPr>
      </w:pPr>
      <w:hyperlink w:anchor="_Toc229037459" w:history="1">
        <w:r w:rsidRPr="00B827BC">
          <w:rPr>
            <w:rStyle w:val="Hyperkobling"/>
            <w:noProof/>
          </w:rPr>
          <w:t>4.1.3</w:t>
        </w:r>
        <w:r>
          <w:rPr>
            <w:rFonts w:asciiTheme="minorHAnsi" w:eastAsiaTheme="minorEastAsia" w:hAnsiTheme="minorHAnsi"/>
            <w:noProof/>
            <w:kern w:val="2"/>
            <w:sz w:val="24"/>
            <w:szCs w:val="24"/>
            <w:lang w:eastAsia="nb-NO"/>
            <w14:ligatures w14:val="standardContextual"/>
          </w:rPr>
          <w:tab/>
        </w:r>
        <w:r w:rsidRPr="00B827BC">
          <w:rPr>
            <w:rStyle w:val="Hyperkobling"/>
            <w:noProof/>
          </w:rPr>
          <w:t>Avvik og forbehold</w:t>
        </w:r>
        <w:r>
          <w:rPr>
            <w:noProof/>
            <w:webHidden/>
          </w:rPr>
          <w:tab/>
        </w:r>
        <w:r>
          <w:rPr>
            <w:noProof/>
            <w:webHidden/>
          </w:rPr>
          <w:fldChar w:fldCharType="begin"/>
        </w:r>
        <w:r>
          <w:rPr>
            <w:noProof/>
            <w:webHidden/>
          </w:rPr>
          <w:instrText xml:space="preserve"> PAGEREF _Toc229037459 \h </w:instrText>
        </w:r>
        <w:r>
          <w:rPr>
            <w:noProof/>
            <w:webHidden/>
          </w:rPr>
        </w:r>
        <w:r>
          <w:rPr>
            <w:noProof/>
            <w:webHidden/>
          </w:rPr>
          <w:fldChar w:fldCharType="separate"/>
        </w:r>
        <w:r>
          <w:rPr>
            <w:noProof/>
            <w:webHidden/>
          </w:rPr>
          <w:t>4</w:t>
        </w:r>
        <w:r>
          <w:rPr>
            <w:noProof/>
            <w:webHidden/>
          </w:rPr>
          <w:fldChar w:fldCharType="end"/>
        </w:r>
      </w:hyperlink>
    </w:p>
    <w:p w14:paraId="2625D74A" w14:textId="625BA14C" w:rsidR="00BD0043" w:rsidRDefault="00BD0043">
      <w:pPr>
        <w:pStyle w:val="INNH3"/>
        <w:tabs>
          <w:tab w:val="left" w:pos="1871"/>
        </w:tabs>
        <w:rPr>
          <w:rFonts w:asciiTheme="minorHAnsi" w:eastAsiaTheme="minorEastAsia" w:hAnsiTheme="minorHAnsi"/>
          <w:noProof/>
          <w:kern w:val="2"/>
          <w:sz w:val="24"/>
          <w:szCs w:val="24"/>
          <w:lang w:eastAsia="nb-NO"/>
          <w14:ligatures w14:val="standardContextual"/>
        </w:rPr>
      </w:pPr>
      <w:hyperlink w:anchor="_Toc229037460" w:history="1">
        <w:r w:rsidRPr="00B827BC">
          <w:rPr>
            <w:rStyle w:val="Hyperkobling"/>
            <w:noProof/>
          </w:rPr>
          <w:t>4.1.4</w:t>
        </w:r>
        <w:r>
          <w:rPr>
            <w:rFonts w:asciiTheme="minorHAnsi" w:eastAsiaTheme="minorEastAsia" w:hAnsiTheme="minorHAnsi"/>
            <w:noProof/>
            <w:kern w:val="2"/>
            <w:sz w:val="24"/>
            <w:szCs w:val="24"/>
            <w:lang w:eastAsia="nb-NO"/>
            <w14:ligatures w14:val="standardContextual"/>
          </w:rPr>
          <w:tab/>
        </w:r>
        <w:r w:rsidRPr="00B827BC">
          <w:rPr>
            <w:rStyle w:val="Hyperkobling"/>
            <w:noProof/>
          </w:rPr>
          <w:t>Alternative tilbud</w:t>
        </w:r>
        <w:r>
          <w:rPr>
            <w:noProof/>
            <w:webHidden/>
          </w:rPr>
          <w:tab/>
        </w:r>
        <w:r>
          <w:rPr>
            <w:noProof/>
            <w:webHidden/>
          </w:rPr>
          <w:fldChar w:fldCharType="begin"/>
        </w:r>
        <w:r>
          <w:rPr>
            <w:noProof/>
            <w:webHidden/>
          </w:rPr>
          <w:instrText xml:space="preserve"> PAGEREF _Toc229037460 \h </w:instrText>
        </w:r>
        <w:r>
          <w:rPr>
            <w:noProof/>
            <w:webHidden/>
          </w:rPr>
        </w:r>
        <w:r>
          <w:rPr>
            <w:noProof/>
            <w:webHidden/>
          </w:rPr>
          <w:fldChar w:fldCharType="separate"/>
        </w:r>
        <w:r>
          <w:rPr>
            <w:noProof/>
            <w:webHidden/>
          </w:rPr>
          <w:t>4</w:t>
        </w:r>
        <w:r>
          <w:rPr>
            <w:noProof/>
            <w:webHidden/>
          </w:rPr>
          <w:fldChar w:fldCharType="end"/>
        </w:r>
      </w:hyperlink>
    </w:p>
    <w:p w14:paraId="14C10308" w14:textId="0BF0B222" w:rsidR="00BD0043" w:rsidRDefault="00BD0043">
      <w:pPr>
        <w:pStyle w:val="INNH3"/>
        <w:tabs>
          <w:tab w:val="left" w:pos="1871"/>
        </w:tabs>
        <w:rPr>
          <w:rFonts w:asciiTheme="minorHAnsi" w:eastAsiaTheme="minorEastAsia" w:hAnsiTheme="minorHAnsi"/>
          <w:noProof/>
          <w:kern w:val="2"/>
          <w:sz w:val="24"/>
          <w:szCs w:val="24"/>
          <w:lang w:eastAsia="nb-NO"/>
          <w14:ligatures w14:val="standardContextual"/>
        </w:rPr>
      </w:pPr>
      <w:hyperlink w:anchor="_Toc229037461" w:history="1">
        <w:r w:rsidRPr="00B827BC">
          <w:rPr>
            <w:rStyle w:val="Hyperkobling"/>
            <w:noProof/>
          </w:rPr>
          <w:t>4.1.5</w:t>
        </w:r>
        <w:r>
          <w:rPr>
            <w:rFonts w:asciiTheme="minorHAnsi" w:eastAsiaTheme="minorEastAsia" w:hAnsiTheme="minorHAnsi"/>
            <w:noProof/>
            <w:kern w:val="2"/>
            <w:sz w:val="24"/>
            <w:szCs w:val="24"/>
            <w:lang w:eastAsia="nb-NO"/>
            <w14:ligatures w14:val="standardContextual"/>
          </w:rPr>
          <w:tab/>
        </w:r>
        <w:r w:rsidRPr="00B827BC">
          <w:rPr>
            <w:rStyle w:val="Hyperkobling"/>
            <w:noProof/>
          </w:rPr>
          <w:t>Deltilbud</w:t>
        </w:r>
        <w:r>
          <w:rPr>
            <w:noProof/>
            <w:webHidden/>
          </w:rPr>
          <w:tab/>
        </w:r>
        <w:r>
          <w:rPr>
            <w:noProof/>
            <w:webHidden/>
          </w:rPr>
          <w:fldChar w:fldCharType="begin"/>
        </w:r>
        <w:r>
          <w:rPr>
            <w:noProof/>
            <w:webHidden/>
          </w:rPr>
          <w:instrText xml:space="preserve"> PAGEREF _Toc229037461 \h </w:instrText>
        </w:r>
        <w:r>
          <w:rPr>
            <w:noProof/>
            <w:webHidden/>
          </w:rPr>
        </w:r>
        <w:r>
          <w:rPr>
            <w:noProof/>
            <w:webHidden/>
          </w:rPr>
          <w:fldChar w:fldCharType="separate"/>
        </w:r>
        <w:r>
          <w:rPr>
            <w:noProof/>
            <w:webHidden/>
          </w:rPr>
          <w:t>4</w:t>
        </w:r>
        <w:r>
          <w:rPr>
            <w:noProof/>
            <w:webHidden/>
          </w:rPr>
          <w:fldChar w:fldCharType="end"/>
        </w:r>
      </w:hyperlink>
    </w:p>
    <w:p w14:paraId="4B9E18E1" w14:textId="75BDDC99"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62" w:history="1">
        <w:r w:rsidRPr="00B827BC">
          <w:rPr>
            <w:rStyle w:val="Hyperkobling"/>
            <w:noProof/>
          </w:rPr>
          <w:t>4.2</w:t>
        </w:r>
        <w:r>
          <w:rPr>
            <w:rFonts w:asciiTheme="minorHAnsi" w:eastAsiaTheme="minorEastAsia" w:hAnsiTheme="minorHAnsi"/>
            <w:noProof/>
            <w:kern w:val="2"/>
            <w:sz w:val="24"/>
            <w:szCs w:val="24"/>
            <w:lang w:eastAsia="nb-NO"/>
            <w14:ligatures w14:val="standardContextual"/>
          </w:rPr>
          <w:tab/>
        </w:r>
        <w:r w:rsidRPr="00B827BC">
          <w:rPr>
            <w:rStyle w:val="Hyperkobling"/>
            <w:noProof/>
          </w:rPr>
          <w:t>Offentleglova</w:t>
        </w:r>
        <w:r>
          <w:rPr>
            <w:noProof/>
            <w:webHidden/>
          </w:rPr>
          <w:tab/>
        </w:r>
        <w:r>
          <w:rPr>
            <w:noProof/>
            <w:webHidden/>
          </w:rPr>
          <w:fldChar w:fldCharType="begin"/>
        </w:r>
        <w:r>
          <w:rPr>
            <w:noProof/>
            <w:webHidden/>
          </w:rPr>
          <w:instrText xml:space="preserve"> PAGEREF _Toc229037462 \h </w:instrText>
        </w:r>
        <w:r>
          <w:rPr>
            <w:noProof/>
            <w:webHidden/>
          </w:rPr>
        </w:r>
        <w:r>
          <w:rPr>
            <w:noProof/>
            <w:webHidden/>
          </w:rPr>
          <w:fldChar w:fldCharType="separate"/>
        </w:r>
        <w:r>
          <w:rPr>
            <w:noProof/>
            <w:webHidden/>
          </w:rPr>
          <w:t>4</w:t>
        </w:r>
        <w:r>
          <w:rPr>
            <w:noProof/>
            <w:webHidden/>
          </w:rPr>
          <w:fldChar w:fldCharType="end"/>
        </w:r>
      </w:hyperlink>
    </w:p>
    <w:p w14:paraId="0B2D5AD0" w14:textId="0E4B411D"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63" w:history="1">
        <w:r w:rsidRPr="00B827BC">
          <w:rPr>
            <w:rStyle w:val="Hyperkobling"/>
            <w:noProof/>
          </w:rPr>
          <w:t>4.3</w:t>
        </w:r>
        <w:r>
          <w:rPr>
            <w:rFonts w:asciiTheme="minorHAnsi" w:eastAsiaTheme="minorEastAsia" w:hAnsiTheme="minorHAnsi"/>
            <w:noProof/>
            <w:kern w:val="2"/>
            <w:sz w:val="24"/>
            <w:szCs w:val="24"/>
            <w:lang w:eastAsia="nb-NO"/>
            <w14:ligatures w14:val="standardContextual"/>
          </w:rPr>
          <w:tab/>
        </w:r>
        <w:r w:rsidRPr="00B827BC">
          <w:rPr>
            <w:rStyle w:val="Hyperkobling"/>
            <w:noProof/>
          </w:rPr>
          <w:t>Levering av tilbudet</w:t>
        </w:r>
        <w:r>
          <w:rPr>
            <w:noProof/>
            <w:webHidden/>
          </w:rPr>
          <w:tab/>
        </w:r>
        <w:r>
          <w:rPr>
            <w:noProof/>
            <w:webHidden/>
          </w:rPr>
          <w:fldChar w:fldCharType="begin"/>
        </w:r>
        <w:r>
          <w:rPr>
            <w:noProof/>
            <w:webHidden/>
          </w:rPr>
          <w:instrText xml:space="preserve"> PAGEREF _Toc229037463 \h </w:instrText>
        </w:r>
        <w:r>
          <w:rPr>
            <w:noProof/>
            <w:webHidden/>
          </w:rPr>
        </w:r>
        <w:r>
          <w:rPr>
            <w:noProof/>
            <w:webHidden/>
          </w:rPr>
          <w:fldChar w:fldCharType="separate"/>
        </w:r>
        <w:r>
          <w:rPr>
            <w:noProof/>
            <w:webHidden/>
          </w:rPr>
          <w:t>5</w:t>
        </w:r>
        <w:r>
          <w:rPr>
            <w:noProof/>
            <w:webHidden/>
          </w:rPr>
          <w:fldChar w:fldCharType="end"/>
        </w:r>
      </w:hyperlink>
    </w:p>
    <w:p w14:paraId="6601A6B1" w14:textId="40D735B7" w:rsidR="00BD0043" w:rsidRDefault="00BD0043">
      <w:pPr>
        <w:pStyle w:val="INNH3"/>
        <w:tabs>
          <w:tab w:val="left" w:pos="1871"/>
        </w:tabs>
        <w:rPr>
          <w:rFonts w:asciiTheme="minorHAnsi" w:eastAsiaTheme="minorEastAsia" w:hAnsiTheme="minorHAnsi"/>
          <w:noProof/>
          <w:kern w:val="2"/>
          <w:sz w:val="24"/>
          <w:szCs w:val="24"/>
          <w:lang w:eastAsia="nb-NO"/>
          <w14:ligatures w14:val="standardContextual"/>
        </w:rPr>
      </w:pPr>
      <w:hyperlink w:anchor="_Toc229037464" w:history="1">
        <w:r w:rsidRPr="00B827BC">
          <w:rPr>
            <w:rStyle w:val="Hyperkobling"/>
            <w:noProof/>
          </w:rPr>
          <w:t>4.3.1</w:t>
        </w:r>
        <w:r>
          <w:rPr>
            <w:rFonts w:asciiTheme="minorHAnsi" w:eastAsiaTheme="minorEastAsia" w:hAnsiTheme="minorHAnsi"/>
            <w:noProof/>
            <w:kern w:val="2"/>
            <w:sz w:val="24"/>
            <w:szCs w:val="24"/>
            <w:lang w:eastAsia="nb-NO"/>
            <w14:ligatures w14:val="standardContextual"/>
          </w:rPr>
          <w:tab/>
        </w:r>
        <w:r w:rsidRPr="00B827BC">
          <w:rPr>
            <w:rStyle w:val="Hyperkobling"/>
            <w:noProof/>
          </w:rPr>
          <w:t>Leveringsadresse</w:t>
        </w:r>
        <w:r>
          <w:rPr>
            <w:noProof/>
            <w:webHidden/>
          </w:rPr>
          <w:tab/>
        </w:r>
        <w:r>
          <w:rPr>
            <w:noProof/>
            <w:webHidden/>
          </w:rPr>
          <w:fldChar w:fldCharType="begin"/>
        </w:r>
        <w:r>
          <w:rPr>
            <w:noProof/>
            <w:webHidden/>
          </w:rPr>
          <w:instrText xml:space="preserve"> PAGEREF _Toc229037464 \h </w:instrText>
        </w:r>
        <w:r>
          <w:rPr>
            <w:noProof/>
            <w:webHidden/>
          </w:rPr>
        </w:r>
        <w:r>
          <w:rPr>
            <w:noProof/>
            <w:webHidden/>
          </w:rPr>
          <w:fldChar w:fldCharType="separate"/>
        </w:r>
        <w:r>
          <w:rPr>
            <w:noProof/>
            <w:webHidden/>
          </w:rPr>
          <w:t>5</w:t>
        </w:r>
        <w:r>
          <w:rPr>
            <w:noProof/>
            <w:webHidden/>
          </w:rPr>
          <w:fldChar w:fldCharType="end"/>
        </w:r>
      </w:hyperlink>
    </w:p>
    <w:p w14:paraId="6864B8ED" w14:textId="4B2C4FF5" w:rsidR="00BD0043" w:rsidRDefault="00BD0043">
      <w:pPr>
        <w:pStyle w:val="INNH3"/>
        <w:tabs>
          <w:tab w:val="left" w:pos="1871"/>
        </w:tabs>
        <w:rPr>
          <w:rFonts w:asciiTheme="minorHAnsi" w:eastAsiaTheme="minorEastAsia" w:hAnsiTheme="minorHAnsi"/>
          <w:noProof/>
          <w:kern w:val="2"/>
          <w:sz w:val="24"/>
          <w:szCs w:val="24"/>
          <w:lang w:eastAsia="nb-NO"/>
          <w14:ligatures w14:val="standardContextual"/>
        </w:rPr>
      </w:pPr>
      <w:hyperlink w:anchor="_Toc229037465" w:history="1">
        <w:r w:rsidRPr="00B827BC">
          <w:rPr>
            <w:rStyle w:val="Hyperkobling"/>
            <w:noProof/>
          </w:rPr>
          <w:t>4.3.2</w:t>
        </w:r>
        <w:r>
          <w:rPr>
            <w:rFonts w:asciiTheme="minorHAnsi" w:eastAsiaTheme="minorEastAsia" w:hAnsiTheme="minorHAnsi"/>
            <w:noProof/>
            <w:kern w:val="2"/>
            <w:sz w:val="24"/>
            <w:szCs w:val="24"/>
            <w:lang w:eastAsia="nb-NO"/>
            <w14:ligatures w14:val="standardContextual"/>
          </w:rPr>
          <w:tab/>
        </w:r>
        <w:r w:rsidRPr="00B827BC">
          <w:rPr>
            <w:rStyle w:val="Hyperkobling"/>
            <w:noProof/>
          </w:rPr>
          <w:t>Innpakning, format og kopier</w:t>
        </w:r>
        <w:r>
          <w:rPr>
            <w:noProof/>
            <w:webHidden/>
          </w:rPr>
          <w:tab/>
        </w:r>
        <w:r>
          <w:rPr>
            <w:noProof/>
            <w:webHidden/>
          </w:rPr>
          <w:fldChar w:fldCharType="begin"/>
        </w:r>
        <w:r>
          <w:rPr>
            <w:noProof/>
            <w:webHidden/>
          </w:rPr>
          <w:instrText xml:space="preserve"> PAGEREF _Toc229037465 \h </w:instrText>
        </w:r>
        <w:r>
          <w:rPr>
            <w:noProof/>
            <w:webHidden/>
          </w:rPr>
        </w:r>
        <w:r>
          <w:rPr>
            <w:noProof/>
            <w:webHidden/>
          </w:rPr>
          <w:fldChar w:fldCharType="separate"/>
        </w:r>
        <w:r>
          <w:rPr>
            <w:noProof/>
            <w:webHidden/>
          </w:rPr>
          <w:t>5</w:t>
        </w:r>
        <w:r>
          <w:rPr>
            <w:noProof/>
            <w:webHidden/>
          </w:rPr>
          <w:fldChar w:fldCharType="end"/>
        </w:r>
      </w:hyperlink>
    </w:p>
    <w:p w14:paraId="7B175A20" w14:textId="0660737D" w:rsidR="00BD0043" w:rsidRDefault="00BD0043">
      <w:pPr>
        <w:pStyle w:val="INNH3"/>
        <w:tabs>
          <w:tab w:val="left" w:pos="1871"/>
        </w:tabs>
        <w:rPr>
          <w:rFonts w:asciiTheme="minorHAnsi" w:eastAsiaTheme="minorEastAsia" w:hAnsiTheme="minorHAnsi"/>
          <w:noProof/>
          <w:kern w:val="2"/>
          <w:sz w:val="24"/>
          <w:szCs w:val="24"/>
          <w:lang w:eastAsia="nb-NO"/>
          <w14:ligatures w14:val="standardContextual"/>
        </w:rPr>
      </w:pPr>
      <w:hyperlink w:anchor="_Toc229037466" w:history="1">
        <w:r w:rsidRPr="00B827BC">
          <w:rPr>
            <w:rStyle w:val="Hyperkobling"/>
            <w:noProof/>
          </w:rPr>
          <w:t>4.3.3</w:t>
        </w:r>
        <w:r>
          <w:rPr>
            <w:rFonts w:asciiTheme="minorHAnsi" w:eastAsiaTheme="minorEastAsia" w:hAnsiTheme="minorHAnsi"/>
            <w:noProof/>
            <w:kern w:val="2"/>
            <w:sz w:val="24"/>
            <w:szCs w:val="24"/>
            <w:lang w:eastAsia="nb-NO"/>
            <w14:ligatures w14:val="standardContextual"/>
          </w:rPr>
          <w:tab/>
        </w:r>
        <w:r w:rsidRPr="00B827BC">
          <w:rPr>
            <w:rStyle w:val="Hyperkobling"/>
            <w:noProof/>
          </w:rPr>
          <w:t>Tilbudsfrist</w:t>
        </w:r>
        <w:r>
          <w:rPr>
            <w:noProof/>
            <w:webHidden/>
          </w:rPr>
          <w:tab/>
        </w:r>
        <w:r>
          <w:rPr>
            <w:noProof/>
            <w:webHidden/>
          </w:rPr>
          <w:fldChar w:fldCharType="begin"/>
        </w:r>
        <w:r>
          <w:rPr>
            <w:noProof/>
            <w:webHidden/>
          </w:rPr>
          <w:instrText xml:space="preserve"> PAGEREF _Toc229037466 \h </w:instrText>
        </w:r>
        <w:r>
          <w:rPr>
            <w:noProof/>
            <w:webHidden/>
          </w:rPr>
        </w:r>
        <w:r>
          <w:rPr>
            <w:noProof/>
            <w:webHidden/>
          </w:rPr>
          <w:fldChar w:fldCharType="separate"/>
        </w:r>
        <w:r>
          <w:rPr>
            <w:noProof/>
            <w:webHidden/>
          </w:rPr>
          <w:t>5</w:t>
        </w:r>
        <w:r>
          <w:rPr>
            <w:noProof/>
            <w:webHidden/>
          </w:rPr>
          <w:fldChar w:fldCharType="end"/>
        </w:r>
      </w:hyperlink>
    </w:p>
    <w:p w14:paraId="49E96B65" w14:textId="21A0AD62"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67" w:history="1">
        <w:r w:rsidRPr="00B827BC">
          <w:rPr>
            <w:rStyle w:val="Hyperkobling"/>
            <w:noProof/>
          </w:rPr>
          <w:t>4.4</w:t>
        </w:r>
        <w:r>
          <w:rPr>
            <w:rFonts w:asciiTheme="minorHAnsi" w:eastAsiaTheme="minorEastAsia" w:hAnsiTheme="minorHAnsi"/>
            <w:noProof/>
            <w:kern w:val="2"/>
            <w:sz w:val="24"/>
            <w:szCs w:val="24"/>
            <w:lang w:eastAsia="nb-NO"/>
            <w14:ligatures w14:val="standardContextual"/>
          </w:rPr>
          <w:tab/>
        </w:r>
        <w:r w:rsidRPr="00B827BC">
          <w:rPr>
            <w:rStyle w:val="Hyperkobling"/>
            <w:noProof/>
          </w:rPr>
          <w:t>Vedståelsesfrist</w:t>
        </w:r>
        <w:r>
          <w:rPr>
            <w:noProof/>
            <w:webHidden/>
          </w:rPr>
          <w:tab/>
        </w:r>
        <w:r>
          <w:rPr>
            <w:noProof/>
            <w:webHidden/>
          </w:rPr>
          <w:fldChar w:fldCharType="begin"/>
        </w:r>
        <w:r>
          <w:rPr>
            <w:noProof/>
            <w:webHidden/>
          </w:rPr>
          <w:instrText xml:space="preserve"> PAGEREF _Toc229037467 \h </w:instrText>
        </w:r>
        <w:r>
          <w:rPr>
            <w:noProof/>
            <w:webHidden/>
          </w:rPr>
        </w:r>
        <w:r>
          <w:rPr>
            <w:noProof/>
            <w:webHidden/>
          </w:rPr>
          <w:fldChar w:fldCharType="separate"/>
        </w:r>
        <w:r>
          <w:rPr>
            <w:noProof/>
            <w:webHidden/>
          </w:rPr>
          <w:t>5</w:t>
        </w:r>
        <w:r>
          <w:rPr>
            <w:noProof/>
            <w:webHidden/>
          </w:rPr>
          <w:fldChar w:fldCharType="end"/>
        </w:r>
      </w:hyperlink>
    </w:p>
    <w:p w14:paraId="1AC9DF94" w14:textId="2141BE29"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68" w:history="1">
        <w:r w:rsidRPr="00B827BC">
          <w:rPr>
            <w:rStyle w:val="Hyperkobling"/>
            <w:noProof/>
          </w:rPr>
          <w:t>4.5</w:t>
        </w:r>
        <w:r>
          <w:rPr>
            <w:rFonts w:asciiTheme="minorHAnsi" w:eastAsiaTheme="minorEastAsia" w:hAnsiTheme="minorHAnsi"/>
            <w:noProof/>
            <w:kern w:val="2"/>
            <w:sz w:val="24"/>
            <w:szCs w:val="24"/>
            <w:lang w:eastAsia="nb-NO"/>
            <w14:ligatures w14:val="standardContextual"/>
          </w:rPr>
          <w:tab/>
        </w:r>
        <w:r w:rsidRPr="00B827BC">
          <w:rPr>
            <w:rStyle w:val="Hyperkobling"/>
            <w:noProof/>
          </w:rPr>
          <w:t>Tilbudskostnader</w:t>
        </w:r>
        <w:r>
          <w:rPr>
            <w:noProof/>
            <w:webHidden/>
          </w:rPr>
          <w:tab/>
        </w:r>
        <w:r>
          <w:rPr>
            <w:noProof/>
            <w:webHidden/>
          </w:rPr>
          <w:fldChar w:fldCharType="begin"/>
        </w:r>
        <w:r>
          <w:rPr>
            <w:noProof/>
            <w:webHidden/>
          </w:rPr>
          <w:instrText xml:space="preserve"> PAGEREF _Toc229037468 \h </w:instrText>
        </w:r>
        <w:r>
          <w:rPr>
            <w:noProof/>
            <w:webHidden/>
          </w:rPr>
        </w:r>
        <w:r>
          <w:rPr>
            <w:noProof/>
            <w:webHidden/>
          </w:rPr>
          <w:fldChar w:fldCharType="separate"/>
        </w:r>
        <w:r>
          <w:rPr>
            <w:noProof/>
            <w:webHidden/>
          </w:rPr>
          <w:t>5</w:t>
        </w:r>
        <w:r>
          <w:rPr>
            <w:noProof/>
            <w:webHidden/>
          </w:rPr>
          <w:fldChar w:fldCharType="end"/>
        </w:r>
      </w:hyperlink>
    </w:p>
    <w:p w14:paraId="4D92FB18" w14:textId="27549840"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69" w:history="1">
        <w:r w:rsidRPr="00B827BC">
          <w:rPr>
            <w:rStyle w:val="Hyperkobling"/>
            <w:noProof/>
          </w:rPr>
          <w:t>4.6</w:t>
        </w:r>
        <w:r>
          <w:rPr>
            <w:rFonts w:asciiTheme="minorHAnsi" w:eastAsiaTheme="minorEastAsia" w:hAnsiTheme="minorHAnsi"/>
            <w:noProof/>
            <w:kern w:val="2"/>
            <w:sz w:val="24"/>
            <w:szCs w:val="24"/>
            <w:lang w:eastAsia="nb-NO"/>
            <w14:ligatures w14:val="standardContextual"/>
          </w:rPr>
          <w:tab/>
        </w:r>
        <w:r w:rsidRPr="00B827BC">
          <w:rPr>
            <w:rStyle w:val="Hyperkobling"/>
            <w:noProof/>
          </w:rPr>
          <w:t>Midlertidig forføyning</w:t>
        </w:r>
        <w:r>
          <w:rPr>
            <w:noProof/>
            <w:webHidden/>
          </w:rPr>
          <w:tab/>
        </w:r>
        <w:r>
          <w:rPr>
            <w:noProof/>
            <w:webHidden/>
          </w:rPr>
          <w:fldChar w:fldCharType="begin"/>
        </w:r>
        <w:r>
          <w:rPr>
            <w:noProof/>
            <w:webHidden/>
          </w:rPr>
          <w:instrText xml:space="preserve"> PAGEREF _Toc229037469 \h </w:instrText>
        </w:r>
        <w:r>
          <w:rPr>
            <w:noProof/>
            <w:webHidden/>
          </w:rPr>
        </w:r>
        <w:r>
          <w:rPr>
            <w:noProof/>
            <w:webHidden/>
          </w:rPr>
          <w:fldChar w:fldCharType="separate"/>
        </w:r>
        <w:r>
          <w:rPr>
            <w:noProof/>
            <w:webHidden/>
          </w:rPr>
          <w:t>5</w:t>
        </w:r>
        <w:r>
          <w:rPr>
            <w:noProof/>
            <w:webHidden/>
          </w:rPr>
          <w:fldChar w:fldCharType="end"/>
        </w:r>
      </w:hyperlink>
    </w:p>
    <w:p w14:paraId="1AB7A8C1" w14:textId="036A3700" w:rsidR="00BD0043" w:rsidRDefault="00BD0043">
      <w:pPr>
        <w:pStyle w:val="INNH1"/>
        <w:tabs>
          <w:tab w:val="left" w:pos="567"/>
        </w:tabs>
        <w:rPr>
          <w:rFonts w:asciiTheme="minorHAnsi" w:eastAsiaTheme="minorEastAsia" w:hAnsiTheme="minorHAnsi"/>
          <w:noProof/>
          <w:kern w:val="2"/>
          <w:sz w:val="24"/>
          <w:szCs w:val="24"/>
          <w:lang w:eastAsia="nb-NO"/>
          <w14:ligatures w14:val="standardContextual"/>
        </w:rPr>
      </w:pPr>
      <w:hyperlink w:anchor="_Toc229037470" w:history="1">
        <w:r w:rsidRPr="00B827BC">
          <w:rPr>
            <w:rStyle w:val="Hyperkobling"/>
            <w:noProof/>
          </w:rPr>
          <w:t>5</w:t>
        </w:r>
        <w:r>
          <w:rPr>
            <w:rFonts w:asciiTheme="minorHAnsi" w:eastAsiaTheme="minorEastAsia" w:hAnsiTheme="minorHAnsi"/>
            <w:noProof/>
            <w:kern w:val="2"/>
            <w:sz w:val="24"/>
            <w:szCs w:val="24"/>
            <w:lang w:eastAsia="nb-NO"/>
            <w14:ligatures w14:val="standardContextual"/>
          </w:rPr>
          <w:tab/>
        </w:r>
        <w:r w:rsidRPr="00B827BC">
          <w:rPr>
            <w:rStyle w:val="Hyperkobling"/>
            <w:noProof/>
          </w:rPr>
          <w:t>Kvalifikasjonskrav</w:t>
        </w:r>
        <w:r>
          <w:rPr>
            <w:noProof/>
            <w:webHidden/>
          </w:rPr>
          <w:tab/>
        </w:r>
        <w:r>
          <w:rPr>
            <w:noProof/>
            <w:webHidden/>
          </w:rPr>
          <w:fldChar w:fldCharType="begin"/>
        </w:r>
        <w:r>
          <w:rPr>
            <w:noProof/>
            <w:webHidden/>
          </w:rPr>
          <w:instrText xml:space="preserve"> PAGEREF _Toc229037470 \h </w:instrText>
        </w:r>
        <w:r>
          <w:rPr>
            <w:noProof/>
            <w:webHidden/>
          </w:rPr>
        </w:r>
        <w:r>
          <w:rPr>
            <w:noProof/>
            <w:webHidden/>
          </w:rPr>
          <w:fldChar w:fldCharType="separate"/>
        </w:r>
        <w:r>
          <w:rPr>
            <w:noProof/>
            <w:webHidden/>
          </w:rPr>
          <w:t>6</w:t>
        </w:r>
        <w:r>
          <w:rPr>
            <w:noProof/>
            <w:webHidden/>
          </w:rPr>
          <w:fldChar w:fldCharType="end"/>
        </w:r>
      </w:hyperlink>
    </w:p>
    <w:p w14:paraId="12D1B035" w14:textId="70F86AE4"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71" w:history="1">
        <w:r w:rsidRPr="00B827BC">
          <w:rPr>
            <w:rStyle w:val="Hyperkobling"/>
            <w:noProof/>
          </w:rPr>
          <w:t>5.1</w:t>
        </w:r>
        <w:r>
          <w:rPr>
            <w:rFonts w:asciiTheme="minorHAnsi" w:eastAsiaTheme="minorEastAsia" w:hAnsiTheme="minorHAnsi"/>
            <w:noProof/>
            <w:kern w:val="2"/>
            <w:sz w:val="24"/>
            <w:szCs w:val="24"/>
            <w:lang w:eastAsia="nb-NO"/>
            <w14:ligatures w14:val="standardContextual"/>
          </w:rPr>
          <w:tab/>
        </w:r>
        <w:r w:rsidRPr="00B827BC">
          <w:rPr>
            <w:rStyle w:val="Hyperkobling"/>
            <w:noProof/>
          </w:rPr>
          <w:t>Tilbyders organisatoriske og juridiske stilling</w:t>
        </w:r>
        <w:r>
          <w:rPr>
            <w:noProof/>
            <w:webHidden/>
          </w:rPr>
          <w:tab/>
        </w:r>
        <w:r>
          <w:rPr>
            <w:noProof/>
            <w:webHidden/>
          </w:rPr>
          <w:fldChar w:fldCharType="begin"/>
        </w:r>
        <w:r>
          <w:rPr>
            <w:noProof/>
            <w:webHidden/>
          </w:rPr>
          <w:instrText xml:space="preserve"> PAGEREF _Toc229037471 \h </w:instrText>
        </w:r>
        <w:r>
          <w:rPr>
            <w:noProof/>
            <w:webHidden/>
          </w:rPr>
        </w:r>
        <w:r>
          <w:rPr>
            <w:noProof/>
            <w:webHidden/>
          </w:rPr>
          <w:fldChar w:fldCharType="separate"/>
        </w:r>
        <w:r>
          <w:rPr>
            <w:noProof/>
            <w:webHidden/>
          </w:rPr>
          <w:t>6</w:t>
        </w:r>
        <w:r>
          <w:rPr>
            <w:noProof/>
            <w:webHidden/>
          </w:rPr>
          <w:fldChar w:fldCharType="end"/>
        </w:r>
      </w:hyperlink>
    </w:p>
    <w:p w14:paraId="1161AEA8" w14:textId="2708C9E2"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72" w:history="1">
        <w:r w:rsidRPr="00B827BC">
          <w:rPr>
            <w:rStyle w:val="Hyperkobling"/>
            <w:noProof/>
          </w:rPr>
          <w:t>5.2</w:t>
        </w:r>
        <w:r>
          <w:rPr>
            <w:rFonts w:asciiTheme="minorHAnsi" w:eastAsiaTheme="minorEastAsia" w:hAnsiTheme="minorHAnsi"/>
            <w:noProof/>
            <w:kern w:val="2"/>
            <w:sz w:val="24"/>
            <w:szCs w:val="24"/>
            <w:lang w:eastAsia="nb-NO"/>
            <w14:ligatures w14:val="standardContextual"/>
          </w:rPr>
          <w:tab/>
        </w:r>
        <w:r w:rsidRPr="00B827BC">
          <w:rPr>
            <w:rStyle w:val="Hyperkobling"/>
            <w:noProof/>
          </w:rPr>
          <w:t>Tilbyders økonomiske og finansielle soliditet</w:t>
        </w:r>
        <w:r>
          <w:rPr>
            <w:noProof/>
            <w:webHidden/>
          </w:rPr>
          <w:tab/>
        </w:r>
        <w:r>
          <w:rPr>
            <w:noProof/>
            <w:webHidden/>
          </w:rPr>
          <w:fldChar w:fldCharType="begin"/>
        </w:r>
        <w:r>
          <w:rPr>
            <w:noProof/>
            <w:webHidden/>
          </w:rPr>
          <w:instrText xml:space="preserve"> PAGEREF _Toc229037472 \h </w:instrText>
        </w:r>
        <w:r>
          <w:rPr>
            <w:noProof/>
            <w:webHidden/>
          </w:rPr>
        </w:r>
        <w:r>
          <w:rPr>
            <w:noProof/>
            <w:webHidden/>
          </w:rPr>
          <w:fldChar w:fldCharType="separate"/>
        </w:r>
        <w:r>
          <w:rPr>
            <w:noProof/>
            <w:webHidden/>
          </w:rPr>
          <w:t>7</w:t>
        </w:r>
        <w:r>
          <w:rPr>
            <w:noProof/>
            <w:webHidden/>
          </w:rPr>
          <w:fldChar w:fldCharType="end"/>
        </w:r>
      </w:hyperlink>
    </w:p>
    <w:p w14:paraId="6B762EDB" w14:textId="0317214E" w:rsidR="00BD0043" w:rsidRDefault="00BD0043">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29037473" w:history="1">
        <w:r w:rsidRPr="00B827BC">
          <w:rPr>
            <w:rStyle w:val="Hyperkobling"/>
            <w:noProof/>
          </w:rPr>
          <w:t>5.3</w:t>
        </w:r>
        <w:r>
          <w:rPr>
            <w:rFonts w:asciiTheme="minorHAnsi" w:eastAsiaTheme="minorEastAsia" w:hAnsiTheme="minorHAnsi"/>
            <w:noProof/>
            <w:kern w:val="2"/>
            <w:sz w:val="24"/>
            <w:szCs w:val="24"/>
            <w:lang w:eastAsia="nb-NO"/>
            <w14:ligatures w14:val="standardContextual"/>
          </w:rPr>
          <w:tab/>
        </w:r>
        <w:r w:rsidRPr="00B827BC">
          <w:rPr>
            <w:rStyle w:val="Hyperkobling"/>
            <w:noProof/>
          </w:rPr>
          <w:t>Tilbyders tekniske og faglige kvalifikasjoner</w:t>
        </w:r>
        <w:r>
          <w:rPr>
            <w:noProof/>
            <w:webHidden/>
          </w:rPr>
          <w:tab/>
        </w:r>
        <w:r>
          <w:rPr>
            <w:noProof/>
            <w:webHidden/>
          </w:rPr>
          <w:fldChar w:fldCharType="begin"/>
        </w:r>
        <w:r>
          <w:rPr>
            <w:noProof/>
            <w:webHidden/>
          </w:rPr>
          <w:instrText xml:space="preserve"> PAGEREF _Toc229037473 \h </w:instrText>
        </w:r>
        <w:r>
          <w:rPr>
            <w:noProof/>
            <w:webHidden/>
          </w:rPr>
        </w:r>
        <w:r>
          <w:rPr>
            <w:noProof/>
            <w:webHidden/>
          </w:rPr>
          <w:fldChar w:fldCharType="separate"/>
        </w:r>
        <w:r>
          <w:rPr>
            <w:noProof/>
            <w:webHidden/>
          </w:rPr>
          <w:t>7</w:t>
        </w:r>
        <w:r>
          <w:rPr>
            <w:noProof/>
            <w:webHidden/>
          </w:rPr>
          <w:fldChar w:fldCharType="end"/>
        </w:r>
      </w:hyperlink>
    </w:p>
    <w:p w14:paraId="2FF080DE" w14:textId="31767AC8" w:rsidR="00BD0043" w:rsidRDefault="00BD0043">
      <w:pPr>
        <w:pStyle w:val="INNH1"/>
        <w:tabs>
          <w:tab w:val="left" w:pos="567"/>
        </w:tabs>
        <w:rPr>
          <w:rFonts w:asciiTheme="minorHAnsi" w:eastAsiaTheme="minorEastAsia" w:hAnsiTheme="minorHAnsi"/>
          <w:noProof/>
          <w:kern w:val="2"/>
          <w:sz w:val="24"/>
          <w:szCs w:val="24"/>
          <w:lang w:eastAsia="nb-NO"/>
          <w14:ligatures w14:val="standardContextual"/>
        </w:rPr>
      </w:pPr>
      <w:hyperlink w:anchor="_Toc229037474" w:history="1">
        <w:r w:rsidRPr="00B827BC">
          <w:rPr>
            <w:rStyle w:val="Hyperkobling"/>
            <w:noProof/>
          </w:rPr>
          <w:t>6</w:t>
        </w:r>
        <w:r>
          <w:rPr>
            <w:rFonts w:asciiTheme="minorHAnsi" w:eastAsiaTheme="minorEastAsia" w:hAnsiTheme="minorHAnsi"/>
            <w:noProof/>
            <w:kern w:val="2"/>
            <w:sz w:val="24"/>
            <w:szCs w:val="24"/>
            <w:lang w:eastAsia="nb-NO"/>
            <w14:ligatures w14:val="standardContextual"/>
          </w:rPr>
          <w:tab/>
        </w:r>
        <w:r w:rsidRPr="00B827BC">
          <w:rPr>
            <w:rStyle w:val="Hyperkobling"/>
            <w:noProof/>
          </w:rPr>
          <w:t>Tildelingskriterier</w:t>
        </w:r>
        <w:r>
          <w:rPr>
            <w:noProof/>
            <w:webHidden/>
          </w:rPr>
          <w:tab/>
        </w:r>
        <w:r>
          <w:rPr>
            <w:noProof/>
            <w:webHidden/>
          </w:rPr>
          <w:fldChar w:fldCharType="begin"/>
        </w:r>
        <w:r>
          <w:rPr>
            <w:noProof/>
            <w:webHidden/>
          </w:rPr>
          <w:instrText xml:space="preserve"> PAGEREF _Toc229037474 \h </w:instrText>
        </w:r>
        <w:r>
          <w:rPr>
            <w:noProof/>
            <w:webHidden/>
          </w:rPr>
        </w:r>
        <w:r>
          <w:rPr>
            <w:noProof/>
            <w:webHidden/>
          </w:rPr>
          <w:fldChar w:fldCharType="separate"/>
        </w:r>
        <w:r>
          <w:rPr>
            <w:noProof/>
            <w:webHidden/>
          </w:rPr>
          <w:t>8</w:t>
        </w:r>
        <w:r>
          <w:rPr>
            <w:noProof/>
            <w:webHidden/>
          </w:rPr>
          <w:fldChar w:fldCharType="end"/>
        </w:r>
      </w:hyperlink>
    </w:p>
    <w:p w14:paraId="388CA17C" w14:textId="26570BD0" w:rsidR="00BD0043" w:rsidRDefault="00BD0043">
      <w:pPr>
        <w:pStyle w:val="INNH1"/>
        <w:rPr>
          <w:rFonts w:asciiTheme="minorHAnsi" w:eastAsiaTheme="minorEastAsia" w:hAnsiTheme="minorHAnsi"/>
          <w:noProof/>
          <w:kern w:val="2"/>
          <w:sz w:val="24"/>
          <w:szCs w:val="24"/>
          <w:lang w:eastAsia="nb-NO"/>
          <w14:ligatures w14:val="standardContextual"/>
        </w:rPr>
      </w:pPr>
      <w:hyperlink w:anchor="_Toc229037475" w:history="1">
        <w:r w:rsidRPr="00B827BC">
          <w:rPr>
            <w:rStyle w:val="Hyperkobling"/>
            <w:noProof/>
          </w:rPr>
          <w:t>Vedlegg til konkurransebeskrivelsen</w:t>
        </w:r>
        <w:r>
          <w:rPr>
            <w:noProof/>
            <w:webHidden/>
          </w:rPr>
          <w:tab/>
        </w:r>
        <w:r>
          <w:rPr>
            <w:noProof/>
            <w:webHidden/>
          </w:rPr>
          <w:fldChar w:fldCharType="begin"/>
        </w:r>
        <w:r>
          <w:rPr>
            <w:noProof/>
            <w:webHidden/>
          </w:rPr>
          <w:instrText xml:space="preserve"> PAGEREF _Toc229037475 \h </w:instrText>
        </w:r>
        <w:r>
          <w:rPr>
            <w:noProof/>
            <w:webHidden/>
          </w:rPr>
        </w:r>
        <w:r>
          <w:rPr>
            <w:noProof/>
            <w:webHidden/>
          </w:rPr>
          <w:fldChar w:fldCharType="separate"/>
        </w:r>
        <w:r>
          <w:rPr>
            <w:noProof/>
            <w:webHidden/>
          </w:rPr>
          <w:t>11</w:t>
        </w:r>
        <w:r>
          <w:rPr>
            <w:noProof/>
            <w:webHidden/>
          </w:rPr>
          <w:fldChar w:fldCharType="end"/>
        </w:r>
      </w:hyperlink>
    </w:p>
    <w:p w14:paraId="061BEDEA" w14:textId="14CA7B0B" w:rsidR="00BD0043" w:rsidRDefault="00BD0043">
      <w:pPr>
        <w:pStyle w:val="INNH1"/>
        <w:rPr>
          <w:rFonts w:asciiTheme="minorHAnsi" w:eastAsiaTheme="minorEastAsia" w:hAnsiTheme="minorHAnsi"/>
          <w:noProof/>
          <w:kern w:val="2"/>
          <w:sz w:val="24"/>
          <w:szCs w:val="24"/>
          <w:lang w:eastAsia="nb-NO"/>
          <w14:ligatures w14:val="standardContextual"/>
        </w:rPr>
      </w:pPr>
      <w:hyperlink w:anchor="_Toc229037476" w:history="1">
        <w:r w:rsidRPr="00B827BC">
          <w:rPr>
            <w:rStyle w:val="Hyperkobling"/>
            <w:noProof/>
          </w:rPr>
          <w:t>Forpliktelseserklæring</w:t>
        </w:r>
        <w:r>
          <w:rPr>
            <w:noProof/>
            <w:webHidden/>
          </w:rPr>
          <w:tab/>
        </w:r>
        <w:r>
          <w:rPr>
            <w:noProof/>
            <w:webHidden/>
          </w:rPr>
          <w:fldChar w:fldCharType="begin"/>
        </w:r>
        <w:r>
          <w:rPr>
            <w:noProof/>
            <w:webHidden/>
          </w:rPr>
          <w:instrText xml:space="preserve"> PAGEREF _Toc229037476 \h </w:instrText>
        </w:r>
        <w:r>
          <w:rPr>
            <w:noProof/>
            <w:webHidden/>
          </w:rPr>
        </w:r>
        <w:r>
          <w:rPr>
            <w:noProof/>
            <w:webHidden/>
          </w:rPr>
          <w:fldChar w:fldCharType="separate"/>
        </w:r>
        <w:r>
          <w:rPr>
            <w:noProof/>
            <w:webHidden/>
          </w:rPr>
          <w:t>1</w:t>
        </w:r>
        <w:r>
          <w:rPr>
            <w:noProof/>
            <w:webHidden/>
          </w:rPr>
          <w:fldChar w:fldCharType="end"/>
        </w:r>
      </w:hyperlink>
    </w:p>
    <w:p w14:paraId="7882D1A4" w14:textId="24ED6049" w:rsidR="00BD0043" w:rsidRDefault="00BD0043">
      <w:pPr>
        <w:pStyle w:val="INNH1"/>
        <w:rPr>
          <w:rFonts w:asciiTheme="minorHAnsi" w:eastAsiaTheme="minorEastAsia" w:hAnsiTheme="minorHAnsi"/>
          <w:noProof/>
          <w:kern w:val="2"/>
          <w:sz w:val="24"/>
          <w:szCs w:val="24"/>
          <w:lang w:eastAsia="nb-NO"/>
          <w14:ligatures w14:val="standardContextual"/>
        </w:rPr>
      </w:pPr>
      <w:hyperlink w:anchor="_Toc229037477" w:history="1">
        <w:r w:rsidRPr="00B827BC">
          <w:rPr>
            <w:rStyle w:val="Hyperkobling"/>
            <w:noProof/>
          </w:rPr>
          <w:t>Egenerklæring vedr. ansattes arbeidsavtaler,  nasjonale avvisningsgrunner og kvalifikasjonskrav</w:t>
        </w:r>
        <w:r>
          <w:rPr>
            <w:noProof/>
            <w:webHidden/>
          </w:rPr>
          <w:tab/>
        </w:r>
        <w:r>
          <w:rPr>
            <w:noProof/>
            <w:webHidden/>
          </w:rPr>
          <w:fldChar w:fldCharType="begin"/>
        </w:r>
        <w:r>
          <w:rPr>
            <w:noProof/>
            <w:webHidden/>
          </w:rPr>
          <w:instrText xml:space="preserve"> PAGEREF _Toc229037477 \h </w:instrText>
        </w:r>
        <w:r>
          <w:rPr>
            <w:noProof/>
            <w:webHidden/>
          </w:rPr>
        </w:r>
        <w:r>
          <w:rPr>
            <w:noProof/>
            <w:webHidden/>
          </w:rPr>
          <w:fldChar w:fldCharType="separate"/>
        </w:r>
        <w:r>
          <w:rPr>
            <w:noProof/>
            <w:webHidden/>
          </w:rPr>
          <w:t>1</w:t>
        </w:r>
        <w:r>
          <w:rPr>
            <w:noProof/>
            <w:webHidden/>
          </w:rPr>
          <w:fldChar w:fldCharType="end"/>
        </w:r>
      </w:hyperlink>
    </w:p>
    <w:p w14:paraId="241EBDB3" w14:textId="4DB18427" w:rsidR="008F1CE2" w:rsidRPr="00D1408F" w:rsidRDefault="0098338B" w:rsidP="0098338B">
      <w:r w:rsidRPr="00863B02">
        <w:fldChar w:fldCharType="end"/>
      </w:r>
      <w:bookmarkEnd w:id="2"/>
    </w:p>
    <w:p w14:paraId="4A603BF1" w14:textId="77777777" w:rsidR="003B46E1" w:rsidRPr="00863B02" w:rsidRDefault="003B46E1" w:rsidP="00127AF3">
      <w:pPr>
        <w:sectPr w:rsidR="003B46E1" w:rsidRPr="00863B02" w:rsidSect="004827B9">
          <w:headerReference w:type="even" r:id="rId16"/>
          <w:headerReference w:type="default" r:id="rId17"/>
          <w:footerReference w:type="even" r:id="rId18"/>
          <w:footerReference w:type="default" r:id="rId19"/>
          <w:headerReference w:type="first" r:id="rId20"/>
          <w:footerReference w:type="first" r:id="rId21"/>
          <w:pgSz w:w="11906" w:h="16838" w:code="9"/>
          <w:pgMar w:top="2211" w:right="1416" w:bottom="1701" w:left="1134" w:header="567" w:footer="510" w:gutter="0"/>
          <w:pgNumType w:fmt="lowerRoman"/>
          <w:cols w:space="708"/>
          <w:titlePg/>
          <w:docGrid w:linePitch="360"/>
        </w:sectPr>
      </w:pPr>
    </w:p>
    <w:p w14:paraId="68E86411" w14:textId="45C72FFF" w:rsidR="00ED4009" w:rsidRDefault="0000267C" w:rsidP="00CD304F">
      <w:pPr>
        <w:pStyle w:val="Overskrift1"/>
        <w:jc w:val="both"/>
      </w:pPr>
      <w:bookmarkStart w:id="3" w:name="_Toc229037441"/>
      <w:r>
        <w:lastRenderedPageBreak/>
        <w:t>Innbydelsen</w:t>
      </w:r>
      <w:bookmarkEnd w:id="3"/>
    </w:p>
    <w:p w14:paraId="2ECBA075" w14:textId="43E0D5FE" w:rsidR="00041F6C" w:rsidRDefault="00041F6C" w:rsidP="00041F6C">
      <w:r>
        <w:t>På vegne av oppdragsgiver, Skien kommune, innbys det herved til konkurranse om kontrakt i forbindelse med prosjektet Eilert Sundts gate VA – Strømperenovering.</w:t>
      </w:r>
    </w:p>
    <w:p w14:paraId="45F9F2C7" w14:textId="60D38CC1" w:rsidR="00ED4009" w:rsidRDefault="0000267C" w:rsidP="00041F6C">
      <w:pPr>
        <w:pStyle w:val="Overskrift2"/>
      </w:pPr>
      <w:bookmarkStart w:id="4" w:name="_Toc229037442"/>
      <w:r>
        <w:t>Kort om anskaffelsen</w:t>
      </w:r>
      <w:bookmarkEnd w:id="4"/>
    </w:p>
    <w:p w14:paraId="32C5E702" w14:textId="2BB40093" w:rsidR="00041F6C" w:rsidRDefault="00041F6C" w:rsidP="00041F6C">
      <w:bookmarkStart w:id="5" w:name="_Hlk227148827"/>
      <w:r>
        <w:t>Skien kommune skal fornye</w:t>
      </w:r>
      <w:r w:rsidR="00602FC5">
        <w:t xml:space="preserve"> </w:t>
      </w:r>
      <w:r w:rsidR="00602FC5" w:rsidRPr="00021861">
        <w:t xml:space="preserve">ca. </w:t>
      </w:r>
      <w:r w:rsidR="00D03C20">
        <w:t>180</w:t>
      </w:r>
      <w:r w:rsidR="00602FC5">
        <w:t xml:space="preserve"> meter</w:t>
      </w:r>
      <w:r>
        <w:t xml:space="preserve"> eksisterende fellesavløpsledning</w:t>
      </w:r>
      <w:r w:rsidR="00602FC5">
        <w:t>,</w:t>
      </w:r>
      <w:r>
        <w:t xml:space="preserve"> 900 mm BTG</w:t>
      </w:r>
      <w:r w:rsidR="00602FC5">
        <w:t>,</w:t>
      </w:r>
      <w:r>
        <w:t xml:space="preserve"> i Eilert</w:t>
      </w:r>
      <w:r w:rsidR="00602FC5">
        <w:t> </w:t>
      </w:r>
      <w:r w:rsidRPr="00602FC5">
        <w:t>Sundts</w:t>
      </w:r>
      <w:r w:rsidR="00602FC5">
        <w:t> </w:t>
      </w:r>
      <w:r w:rsidRPr="00602FC5">
        <w:t>gate</w:t>
      </w:r>
      <w:r>
        <w:t xml:space="preserve"> på Bakkenområdet i Skien. Den eksisterende AF-ledningen er planlagt fornyet ved benyttelse grøftefri metode i form av strømperenovering.</w:t>
      </w:r>
    </w:p>
    <w:bookmarkEnd w:id="5"/>
    <w:p w14:paraId="7E599EBB" w14:textId="4480D6CA" w:rsidR="00602FC5" w:rsidRDefault="00602FC5" w:rsidP="00041F6C">
      <w:r>
        <w:t>For nærmere orientering om prosjektet og kontraktsarbeidet, se Del II – Kontraktsgrunnlaget.</w:t>
      </w:r>
    </w:p>
    <w:p w14:paraId="5EA97A4C" w14:textId="33A136A1" w:rsidR="00602FC5" w:rsidRDefault="00602FC5" w:rsidP="00041F6C">
      <w:r>
        <w:t>Kontraktens oppstart er satt til</w:t>
      </w:r>
      <w:r w:rsidR="006A1616">
        <w:t xml:space="preserve"> senest</w:t>
      </w:r>
      <w:r>
        <w:t xml:space="preserve"> </w:t>
      </w:r>
      <w:r w:rsidR="006A1616">
        <w:t>24.08</w:t>
      </w:r>
      <w:r w:rsidRPr="006A1616">
        <w:t>.2026</w:t>
      </w:r>
      <w:r>
        <w:t xml:space="preserve">, med forventet ferdigstilling innen </w:t>
      </w:r>
      <w:r w:rsidR="006A1616">
        <w:t>09.09.2026.</w:t>
      </w:r>
    </w:p>
    <w:p w14:paraId="41A3D52F" w14:textId="4F05ED82" w:rsidR="00602FC5" w:rsidRPr="00041F6C" w:rsidRDefault="00602FC5" w:rsidP="00041F6C">
      <w:r>
        <w:t xml:space="preserve">Som kontraktsbestemmelser gjelder </w:t>
      </w:r>
      <w:r w:rsidRPr="0005009D">
        <w:t>NS 8406 med de korreksjoner som fremgår av Del II – Kontraktsgrunnlaget, punkt B.</w:t>
      </w:r>
      <w:r w:rsidR="0005009D">
        <w:t>2</w:t>
      </w:r>
      <w:r w:rsidRPr="0005009D">
        <w:t xml:space="preserve"> Spesielle kontraktsbestemmelser.</w:t>
      </w:r>
    </w:p>
    <w:p w14:paraId="401BB595" w14:textId="16AACE59" w:rsidR="00BB1DB9" w:rsidRDefault="00ED0825" w:rsidP="00ED0825">
      <w:pPr>
        <w:pStyle w:val="Overskrift2"/>
        <w:rPr>
          <w:lang w:val="en-GB"/>
        </w:rPr>
      </w:pPr>
      <w:bookmarkStart w:id="6" w:name="_Toc229037443"/>
      <w:r>
        <w:rPr>
          <w:lang w:val="en-GB"/>
        </w:rPr>
        <w:t>Kort om oppdragsgiver</w:t>
      </w:r>
      <w:bookmarkEnd w:id="6"/>
    </w:p>
    <w:p w14:paraId="156C487B" w14:textId="5D648550" w:rsidR="00602FC5" w:rsidRDefault="00602FC5" w:rsidP="00602FC5">
      <w:r w:rsidRPr="00602FC5">
        <w:t xml:space="preserve">Oppdragsgiver er Skien </w:t>
      </w:r>
      <w:r>
        <w:t>kommune, Org.nr 938 759 839.</w:t>
      </w:r>
    </w:p>
    <w:p w14:paraId="07292AC7" w14:textId="24FA1333" w:rsidR="00602FC5" w:rsidRDefault="00602FC5" w:rsidP="00602FC5">
      <w:r>
        <w:t xml:space="preserve">Det vises til </w:t>
      </w:r>
      <w:hyperlink r:id="rId22" w:history="1">
        <w:r w:rsidRPr="000218CE">
          <w:rPr>
            <w:rStyle w:val="Hyperkobling"/>
          </w:rPr>
          <w:t>www.skien.kommune.no</w:t>
        </w:r>
      </w:hyperlink>
      <w:r>
        <w:t xml:space="preserve"> for ytterligere beskrivelse av oppdragsgiver.</w:t>
      </w:r>
    </w:p>
    <w:p w14:paraId="11372837" w14:textId="68359B15" w:rsidR="00631A45" w:rsidRDefault="008A5C0E" w:rsidP="00631A45">
      <w:pPr>
        <w:pStyle w:val="Overskrift2"/>
      </w:pPr>
      <w:bookmarkStart w:id="7" w:name="_Toc229037444"/>
      <w:r w:rsidRPr="008A5C0E">
        <w:t>Forbehold om tillatelser eller f</w:t>
      </w:r>
      <w:r>
        <w:t>inansiering</w:t>
      </w:r>
      <w:bookmarkEnd w:id="7"/>
    </w:p>
    <w:p w14:paraId="7947710E" w14:textId="2D292A60" w:rsidR="00986F20" w:rsidRPr="004C3BE1" w:rsidRDefault="00986F20" w:rsidP="00986F20">
      <w:pPr>
        <w:pStyle w:val="Rapporttekst"/>
        <w:ind w:left="0"/>
      </w:pPr>
      <w:r w:rsidRPr="004C3BE1">
        <w:t xml:space="preserve">Det tas forbehold om at anskaffelsen lar seg gjennomføre innenfor prosjektets økonomiske ramme og at nødvendige tillatelser for igangsetting av tiltaket gis. Dersom anskaffelsen må avlyses eller tiltaket forsinkes av ovennevnte grunner, vil ikke deltakerne i konkurransen har krav på erstatning. </w:t>
      </w:r>
    </w:p>
    <w:p w14:paraId="734009FA" w14:textId="77777777" w:rsidR="00257D11" w:rsidRPr="00141994" w:rsidRDefault="00257D11" w:rsidP="00257D11">
      <w:pPr>
        <w:pStyle w:val="Overskrift2"/>
      </w:pPr>
      <w:bookmarkStart w:id="8" w:name="_Toc227051356"/>
      <w:bookmarkStart w:id="9" w:name="_Toc229037445"/>
      <w:r w:rsidRPr="00141994">
        <w:t>Viktige datoer</w:t>
      </w:r>
      <w:bookmarkEnd w:id="8"/>
      <w:bookmarkEnd w:id="9"/>
    </w:p>
    <w:p w14:paraId="7ACBB354" w14:textId="77777777" w:rsidR="00257D11" w:rsidRPr="00141994" w:rsidRDefault="00257D11" w:rsidP="00257D11">
      <w:pPr>
        <w:pStyle w:val="Rapporttekst"/>
      </w:pPr>
      <w:r w:rsidRPr="00141994">
        <w:t>Oppdragsgiver har lagt opp til følgende tidsrammer for anskaffelsesprosessen:</w:t>
      </w:r>
    </w:p>
    <w:tbl>
      <w:tblPr>
        <w:tblStyle w:val="Swecotable"/>
        <w:tblW w:w="0" w:type="auto"/>
        <w:tblInd w:w="851" w:type="dxa"/>
        <w:tblBorders>
          <w:left w:val="single" w:sz="4" w:space="0" w:color="auto"/>
          <w:right w:val="single" w:sz="4" w:space="0" w:color="auto"/>
          <w:insideV w:val="single" w:sz="4" w:space="0" w:color="auto"/>
        </w:tblBorders>
        <w:tblCellMar>
          <w:left w:w="85" w:type="dxa"/>
        </w:tblCellMar>
        <w:tblLook w:val="04A0" w:firstRow="1" w:lastRow="0" w:firstColumn="1" w:lastColumn="0" w:noHBand="0" w:noVBand="1"/>
      </w:tblPr>
      <w:tblGrid>
        <w:gridCol w:w="4282"/>
        <w:gridCol w:w="4213"/>
      </w:tblGrid>
      <w:tr w:rsidR="00257D11" w:rsidRPr="00141994" w14:paraId="17B38A09" w14:textId="77777777" w:rsidTr="007314FE">
        <w:trPr>
          <w:cnfStyle w:val="100000000000" w:firstRow="1" w:lastRow="0" w:firstColumn="0" w:lastColumn="0" w:oddVBand="0" w:evenVBand="0" w:oddHBand="0" w:evenHBand="0" w:firstRowFirstColumn="0" w:firstRowLastColumn="0" w:lastRowFirstColumn="0" w:lastRowLastColumn="0"/>
        </w:trPr>
        <w:tc>
          <w:tcPr>
            <w:tcW w:w="4282" w:type="dxa"/>
            <w:shd w:val="clear" w:color="auto" w:fill="F2F2F2" w:themeFill="background1" w:themeFillShade="F2"/>
          </w:tcPr>
          <w:p w14:paraId="73AB92ED" w14:textId="77777777" w:rsidR="00257D11" w:rsidRPr="00141994" w:rsidRDefault="00257D11" w:rsidP="007314FE">
            <w:pPr>
              <w:pStyle w:val="Rapporttekst"/>
              <w:ind w:left="0"/>
              <w:rPr>
                <w:b/>
                <w:bCs/>
              </w:rPr>
            </w:pPr>
            <w:bookmarkStart w:id="10" w:name="_Hlk136935992"/>
            <w:r w:rsidRPr="00141994">
              <w:rPr>
                <w:b/>
                <w:bCs/>
              </w:rPr>
              <w:t>Aktivitet</w:t>
            </w:r>
          </w:p>
        </w:tc>
        <w:tc>
          <w:tcPr>
            <w:tcW w:w="4213" w:type="dxa"/>
            <w:shd w:val="clear" w:color="auto" w:fill="F2F2F2" w:themeFill="background1" w:themeFillShade="F2"/>
          </w:tcPr>
          <w:p w14:paraId="18308037" w14:textId="77777777" w:rsidR="00257D11" w:rsidRPr="00141994" w:rsidRDefault="00257D11" w:rsidP="007314FE">
            <w:pPr>
              <w:pStyle w:val="Rapporttekst"/>
              <w:ind w:left="0"/>
              <w:rPr>
                <w:b/>
                <w:bCs/>
                <w:highlight w:val="yellow"/>
              </w:rPr>
            </w:pPr>
            <w:r w:rsidRPr="00141994">
              <w:rPr>
                <w:b/>
                <w:bCs/>
              </w:rPr>
              <w:t>Tidspunkt</w:t>
            </w:r>
          </w:p>
        </w:tc>
      </w:tr>
      <w:tr w:rsidR="00257D11" w:rsidRPr="00141994" w14:paraId="36879D65" w14:textId="77777777" w:rsidTr="007314FE">
        <w:tc>
          <w:tcPr>
            <w:tcW w:w="4282" w:type="dxa"/>
          </w:tcPr>
          <w:p w14:paraId="5DC33CC1" w14:textId="77777777" w:rsidR="00257D11" w:rsidRPr="00141994" w:rsidRDefault="00257D11" w:rsidP="007314FE">
            <w:pPr>
              <w:pStyle w:val="Rapporttekst"/>
              <w:ind w:left="0"/>
              <w:rPr>
                <w:b/>
                <w:bCs/>
              </w:rPr>
            </w:pPr>
            <w:r w:rsidRPr="00141994">
              <w:rPr>
                <w:b/>
                <w:bCs/>
              </w:rPr>
              <w:t>Utlysning</w:t>
            </w:r>
          </w:p>
        </w:tc>
        <w:tc>
          <w:tcPr>
            <w:tcW w:w="4213" w:type="dxa"/>
          </w:tcPr>
          <w:p w14:paraId="25FEAEE0" w14:textId="2CD074D6" w:rsidR="00257D11" w:rsidRPr="00CC3205" w:rsidRDefault="00C232E4" w:rsidP="007314FE">
            <w:pPr>
              <w:pStyle w:val="Rapporttekst"/>
              <w:ind w:left="0"/>
              <w:rPr>
                <w:highlight w:val="yellow"/>
              </w:rPr>
            </w:pPr>
            <w:r>
              <w:t>07.05</w:t>
            </w:r>
            <w:r w:rsidR="00CC3205" w:rsidRPr="00CC3205">
              <w:t>.2026</w:t>
            </w:r>
          </w:p>
        </w:tc>
      </w:tr>
      <w:tr w:rsidR="00257D11" w:rsidRPr="00141994" w14:paraId="28E75F56" w14:textId="77777777" w:rsidTr="007314FE">
        <w:tc>
          <w:tcPr>
            <w:tcW w:w="4282" w:type="dxa"/>
          </w:tcPr>
          <w:p w14:paraId="0BADF340" w14:textId="77777777" w:rsidR="00257D11" w:rsidRPr="00141994" w:rsidRDefault="00257D11" w:rsidP="007314FE">
            <w:pPr>
              <w:pStyle w:val="Rapporttekst"/>
              <w:ind w:left="0"/>
            </w:pPr>
            <w:r w:rsidRPr="00141994">
              <w:t>Tilbudsbefaring</w:t>
            </w:r>
          </w:p>
        </w:tc>
        <w:tc>
          <w:tcPr>
            <w:tcW w:w="4213" w:type="dxa"/>
          </w:tcPr>
          <w:p w14:paraId="2B59A3A3" w14:textId="3A6F97F9" w:rsidR="00257D11" w:rsidRPr="00141994" w:rsidRDefault="00C232E4" w:rsidP="007314FE">
            <w:pPr>
              <w:pStyle w:val="Rapporttekst"/>
              <w:ind w:left="0"/>
              <w:rPr>
                <w:highlight w:val="yellow"/>
              </w:rPr>
            </w:pPr>
            <w:r>
              <w:t>1</w:t>
            </w:r>
            <w:r w:rsidR="00CC3205" w:rsidRPr="00CC3205">
              <w:t>8.05.2026</w:t>
            </w:r>
          </w:p>
        </w:tc>
      </w:tr>
      <w:tr w:rsidR="00257D11" w:rsidRPr="00141994" w14:paraId="427F2EBD" w14:textId="77777777" w:rsidTr="007314FE">
        <w:tc>
          <w:tcPr>
            <w:tcW w:w="4282" w:type="dxa"/>
          </w:tcPr>
          <w:p w14:paraId="4F4125C8" w14:textId="77777777" w:rsidR="00257D11" w:rsidRPr="00141994" w:rsidRDefault="00257D11" w:rsidP="007314FE">
            <w:pPr>
              <w:pStyle w:val="Rapporttekst"/>
              <w:ind w:left="0"/>
              <w:rPr>
                <w:b/>
                <w:bCs/>
              </w:rPr>
            </w:pPr>
            <w:r w:rsidRPr="00141994">
              <w:rPr>
                <w:b/>
                <w:bCs/>
              </w:rPr>
              <w:t>Frist for å levere tilbud</w:t>
            </w:r>
          </w:p>
        </w:tc>
        <w:tc>
          <w:tcPr>
            <w:tcW w:w="4213" w:type="dxa"/>
          </w:tcPr>
          <w:p w14:paraId="115344B3" w14:textId="1BED39E4" w:rsidR="00257D11" w:rsidRPr="00CC3205" w:rsidRDefault="00CC3205" w:rsidP="007314FE">
            <w:pPr>
              <w:pStyle w:val="Rapporttekst"/>
              <w:ind w:left="0"/>
              <w:rPr>
                <w:highlight w:val="yellow"/>
              </w:rPr>
            </w:pPr>
            <w:r w:rsidRPr="00CC3205">
              <w:t>2</w:t>
            </w:r>
            <w:r w:rsidR="00C232E4">
              <w:t>9</w:t>
            </w:r>
            <w:r w:rsidRPr="00CC3205">
              <w:t>.05.2026</w:t>
            </w:r>
          </w:p>
        </w:tc>
      </w:tr>
      <w:tr w:rsidR="00257D11" w:rsidRPr="00141994" w14:paraId="46E3F849" w14:textId="77777777" w:rsidTr="007314FE">
        <w:tc>
          <w:tcPr>
            <w:tcW w:w="4282" w:type="dxa"/>
          </w:tcPr>
          <w:p w14:paraId="2430ECD7" w14:textId="77777777" w:rsidR="00257D11" w:rsidRPr="00141994" w:rsidRDefault="00257D11" w:rsidP="007314FE">
            <w:pPr>
              <w:pStyle w:val="Rapporttekst"/>
              <w:ind w:left="0"/>
            </w:pPr>
            <w:r w:rsidRPr="00141994">
              <w:t>Tilbudsevaluering</w:t>
            </w:r>
          </w:p>
        </w:tc>
        <w:tc>
          <w:tcPr>
            <w:tcW w:w="4213" w:type="dxa"/>
          </w:tcPr>
          <w:p w14:paraId="03FAC854" w14:textId="607B5D49" w:rsidR="00257D11" w:rsidRPr="00141994" w:rsidRDefault="00CC3205" w:rsidP="007314FE">
            <w:pPr>
              <w:pStyle w:val="Rapporttekst"/>
              <w:ind w:left="0"/>
              <w:rPr>
                <w:highlight w:val="yellow"/>
              </w:rPr>
            </w:pPr>
            <w:r w:rsidRPr="00CC3205">
              <w:t>Uke 2</w:t>
            </w:r>
            <w:r w:rsidR="00C232E4">
              <w:t>3</w:t>
            </w:r>
          </w:p>
        </w:tc>
      </w:tr>
      <w:tr w:rsidR="00257D11" w:rsidRPr="00141994" w14:paraId="3F13B698" w14:textId="77777777" w:rsidTr="007314FE">
        <w:tc>
          <w:tcPr>
            <w:tcW w:w="4282" w:type="dxa"/>
          </w:tcPr>
          <w:p w14:paraId="32B8E415" w14:textId="77777777" w:rsidR="00257D11" w:rsidRPr="00141994" w:rsidRDefault="00257D11" w:rsidP="007314FE">
            <w:pPr>
              <w:pStyle w:val="Rapporttekst"/>
              <w:ind w:left="0"/>
            </w:pPr>
            <w:r w:rsidRPr="00141994">
              <w:t>Meddelelse om valg av leverandør</w:t>
            </w:r>
          </w:p>
        </w:tc>
        <w:tc>
          <w:tcPr>
            <w:tcW w:w="4213" w:type="dxa"/>
          </w:tcPr>
          <w:p w14:paraId="7A12D21E" w14:textId="5DC364DD" w:rsidR="00257D11" w:rsidRPr="00141994" w:rsidRDefault="00CC3205" w:rsidP="007314FE">
            <w:pPr>
              <w:pStyle w:val="Rapporttekst"/>
              <w:ind w:left="0"/>
              <w:rPr>
                <w:highlight w:val="yellow"/>
              </w:rPr>
            </w:pPr>
            <w:r w:rsidRPr="00CC3205">
              <w:t>0</w:t>
            </w:r>
            <w:r w:rsidR="00C232E4">
              <w:t>8</w:t>
            </w:r>
            <w:r w:rsidRPr="00CC3205">
              <w:t>.06.2026</w:t>
            </w:r>
          </w:p>
        </w:tc>
      </w:tr>
      <w:tr w:rsidR="00257D11" w:rsidRPr="00141994" w14:paraId="5079172C" w14:textId="77777777" w:rsidTr="007314FE">
        <w:tc>
          <w:tcPr>
            <w:tcW w:w="4282" w:type="dxa"/>
          </w:tcPr>
          <w:p w14:paraId="7250BC0F" w14:textId="77777777" w:rsidR="00257D11" w:rsidRPr="00141994" w:rsidRDefault="00257D11" w:rsidP="007314FE">
            <w:pPr>
              <w:pStyle w:val="Rapporttekst"/>
              <w:ind w:left="0"/>
            </w:pPr>
            <w:r w:rsidRPr="00141994">
              <w:t>Karensperiode</w:t>
            </w:r>
          </w:p>
        </w:tc>
        <w:tc>
          <w:tcPr>
            <w:tcW w:w="4213" w:type="dxa"/>
          </w:tcPr>
          <w:p w14:paraId="1E4B794C" w14:textId="14D76DF4" w:rsidR="00257D11" w:rsidRPr="00CC3205" w:rsidRDefault="00C04274" w:rsidP="007314FE">
            <w:pPr>
              <w:pStyle w:val="Rapporttekst"/>
              <w:ind w:left="0"/>
            </w:pPr>
            <w:r>
              <w:t>0</w:t>
            </w:r>
            <w:r w:rsidR="00C232E4">
              <w:t>8</w:t>
            </w:r>
            <w:r>
              <w:t>.06.2026 – 1</w:t>
            </w:r>
            <w:r w:rsidR="00C232E4">
              <w:t>8</w:t>
            </w:r>
            <w:r>
              <w:t>.06.2026</w:t>
            </w:r>
          </w:p>
        </w:tc>
      </w:tr>
      <w:tr w:rsidR="00257D11" w:rsidRPr="00141994" w14:paraId="603C060A" w14:textId="77777777" w:rsidTr="007314FE">
        <w:tc>
          <w:tcPr>
            <w:tcW w:w="4282" w:type="dxa"/>
          </w:tcPr>
          <w:p w14:paraId="507AE686" w14:textId="77777777" w:rsidR="00257D11" w:rsidRPr="00141994" w:rsidRDefault="00257D11" w:rsidP="007314FE">
            <w:pPr>
              <w:pStyle w:val="Rapporttekst"/>
              <w:ind w:left="0"/>
            </w:pPr>
            <w:r w:rsidRPr="00141994">
              <w:t>Kontraktsignering</w:t>
            </w:r>
          </w:p>
        </w:tc>
        <w:tc>
          <w:tcPr>
            <w:tcW w:w="4213" w:type="dxa"/>
          </w:tcPr>
          <w:p w14:paraId="15EA7FF8" w14:textId="58984ACB" w:rsidR="00257D11" w:rsidRPr="00CC3205" w:rsidRDefault="00C232E4" w:rsidP="007314FE">
            <w:pPr>
              <w:pStyle w:val="Rapporttekst"/>
              <w:ind w:left="0"/>
            </w:pPr>
            <w:r>
              <w:t>22</w:t>
            </w:r>
            <w:r w:rsidR="00CC3205" w:rsidRPr="00CC3205">
              <w:t>.06.2026</w:t>
            </w:r>
          </w:p>
        </w:tc>
      </w:tr>
    </w:tbl>
    <w:bookmarkEnd w:id="10"/>
    <w:p w14:paraId="79C08944" w14:textId="77777777" w:rsidR="00257D11" w:rsidRPr="00141994" w:rsidRDefault="00257D11" w:rsidP="00257D11">
      <w:pPr>
        <w:pStyle w:val="Rapporttekst"/>
        <w:spacing w:before="240"/>
      </w:pPr>
      <w:r w:rsidRPr="00141994">
        <w:t xml:space="preserve">Det gjøres oppmerksom på at tidspunktene etter tilbudsfrist er foreløpige og kan bli gjenstand for justeringer.  </w:t>
      </w:r>
    </w:p>
    <w:p w14:paraId="2F2F33BE" w14:textId="412FE7AA" w:rsidR="00B07029" w:rsidRDefault="00B07029">
      <w:pPr>
        <w:spacing w:after="0"/>
      </w:pPr>
      <w:r>
        <w:br w:type="page"/>
      </w:r>
    </w:p>
    <w:p w14:paraId="4082BB2A" w14:textId="025AD288" w:rsidR="00652BEE" w:rsidRDefault="00652BEE" w:rsidP="00652BEE">
      <w:pPr>
        <w:pStyle w:val="Overskrift1"/>
      </w:pPr>
      <w:bookmarkStart w:id="11" w:name="_Toc229037446"/>
      <w:r>
        <w:lastRenderedPageBreak/>
        <w:t>Anskaffelsesprosedyre og konkurranseregler</w:t>
      </w:r>
      <w:bookmarkEnd w:id="11"/>
    </w:p>
    <w:p w14:paraId="77863D2E" w14:textId="018923AC" w:rsidR="00652BEE" w:rsidRDefault="00652BEE" w:rsidP="00652BEE">
      <w:pPr>
        <w:pStyle w:val="Overskrift2"/>
      </w:pPr>
      <w:bookmarkStart w:id="12" w:name="_Toc229037447"/>
      <w:r>
        <w:t>Anskaffelsesprosedyre</w:t>
      </w:r>
      <w:bookmarkEnd w:id="12"/>
    </w:p>
    <w:p w14:paraId="07F6EFBC" w14:textId="45634FE3" w:rsidR="009856F7" w:rsidRPr="00141994" w:rsidRDefault="00B07029" w:rsidP="009856F7">
      <w:pPr>
        <w:pStyle w:val="Rapporttekst"/>
        <w:ind w:left="0"/>
      </w:pPr>
      <w:r>
        <w:t>Denne</w:t>
      </w:r>
      <w:bookmarkStart w:id="13" w:name="_Hlk227051652"/>
      <w:r w:rsidR="009856F7" w:rsidRPr="009856F7">
        <w:t xml:space="preserve"> </w:t>
      </w:r>
      <w:r w:rsidR="009856F7" w:rsidRPr="00141994">
        <w:t>Anskaffelsen skal gjennomføres i henhold til gjeldene Lov om offentlige anskaffelser (anskaffelsesloven), LOV 2016-06-17-73, og Forskrift om innkjøpsregler i forsyningssektorene (forsyningsforskriften), FOR-2016-08-12-975, del I («Alminnelige bestemmelser»)</w:t>
      </w:r>
      <w:r w:rsidR="009856F7">
        <w:t>.</w:t>
      </w:r>
    </w:p>
    <w:p w14:paraId="3C7EE4CC" w14:textId="33D746CE" w:rsidR="00652BEE" w:rsidRDefault="00652BEE" w:rsidP="00652BEE">
      <w:pPr>
        <w:pStyle w:val="Overskrift2"/>
      </w:pPr>
      <w:bookmarkStart w:id="14" w:name="_Toc229037448"/>
      <w:bookmarkEnd w:id="13"/>
      <w:r>
        <w:t>Konkurranseregler</w:t>
      </w:r>
      <w:bookmarkEnd w:id="14"/>
    </w:p>
    <w:p w14:paraId="2AB0AD08" w14:textId="77777777" w:rsidR="009856F7" w:rsidRPr="00035814" w:rsidRDefault="009856F7" w:rsidP="009856F7">
      <w:pPr>
        <w:pStyle w:val="Rapporttekst"/>
        <w:ind w:left="0"/>
      </w:pPr>
      <w:r w:rsidRPr="00035814">
        <w:t>Konkurransegrunnlaget består av denne konkurransebeskrivelsen (del I) og kontraktsgrunnlaget (del II) med tilhørende vedlegg og henvisninger.</w:t>
      </w:r>
    </w:p>
    <w:p w14:paraId="149FFE2B" w14:textId="0DCC03CC" w:rsidR="00B07029" w:rsidRPr="00035814" w:rsidRDefault="00B07029" w:rsidP="00B07029">
      <w:pPr>
        <w:rPr>
          <w:rFonts w:asciiTheme="minorHAnsi" w:hAnsiTheme="minorHAnsi" w:cstheme="minorHAnsi"/>
          <w:lang w:eastAsia="nb-NO"/>
        </w:rPr>
      </w:pPr>
      <w:r w:rsidRPr="00035814">
        <w:rPr>
          <w:rFonts w:asciiTheme="minorHAnsi" w:hAnsiTheme="minorHAnsi" w:cstheme="minorHAnsi"/>
          <w:lang w:eastAsia="nb-NO"/>
        </w:rPr>
        <w:t>Ved behandling av saker som omfattes av</w:t>
      </w:r>
      <w:r w:rsidRPr="00035814">
        <w:rPr>
          <w:rFonts w:asciiTheme="minorHAnsi" w:hAnsiTheme="minorHAnsi" w:cstheme="minorHAnsi"/>
        </w:rPr>
        <w:t xml:space="preserve"> Forsynsingsforskriften</w:t>
      </w:r>
      <w:r w:rsidRPr="00035814">
        <w:rPr>
          <w:rFonts w:asciiTheme="minorHAnsi" w:hAnsiTheme="minorHAnsi" w:cstheme="minorHAnsi"/>
          <w:lang w:eastAsia="nb-NO"/>
        </w:rPr>
        <w:t xml:space="preserve"> gjelder reglene om habilitet i Forvaltningsloven § 6 til § 10</w:t>
      </w:r>
      <w:r w:rsidR="009856F7" w:rsidRPr="00035814">
        <w:rPr>
          <w:rFonts w:asciiTheme="minorHAnsi" w:hAnsiTheme="minorHAnsi" w:cstheme="minorHAnsi"/>
          <w:lang w:eastAsia="nb-NO"/>
        </w:rPr>
        <w:t>.</w:t>
      </w:r>
      <w:r w:rsidRPr="00035814">
        <w:rPr>
          <w:rFonts w:asciiTheme="minorHAnsi" w:hAnsiTheme="minorHAnsi" w:cstheme="minorHAnsi"/>
          <w:lang w:eastAsia="nb-NO"/>
        </w:rPr>
        <w:t xml:space="preserve"> </w:t>
      </w:r>
    </w:p>
    <w:p w14:paraId="790D15AE" w14:textId="1FC727E4" w:rsidR="00C1423E" w:rsidRPr="00035814" w:rsidRDefault="00C1423E" w:rsidP="00C1423E">
      <w:r w:rsidRPr="00035814">
        <w:t xml:space="preserve">Oppdragsgiver tar forbehold om at konkurransen kan bli gjennomført ved at det kun gjennomføres eventuelle nødvendige avklaringer og uten at det avholdes forhandlinger. Tilbyderne må derfor komme med sitt beste tilbud, ved innsendelse av tilbud. </w:t>
      </w:r>
    </w:p>
    <w:p w14:paraId="235B8345" w14:textId="77777777" w:rsidR="00C1423E" w:rsidRPr="00D03C20" w:rsidRDefault="00C1423E" w:rsidP="00C1423E">
      <w:r w:rsidRPr="00D03C20">
        <w:t xml:space="preserve">Konkurransen gjennomføres i samsvar med kravet til klima- og miljøhensyn i forsyningsforskriften § 7-9.  </w:t>
      </w:r>
    </w:p>
    <w:p w14:paraId="08C7ABA9" w14:textId="77777777" w:rsidR="00C1423E" w:rsidRDefault="00C1423E" w:rsidP="00C1423E">
      <w:r w:rsidRPr="00D03C20">
        <w:t>Klima- og miljøhensyn er inntatt som tildelingskriterium, se kapittel 6.</w:t>
      </w:r>
    </w:p>
    <w:p w14:paraId="10BF9E8E" w14:textId="06274BBF" w:rsidR="00652BEE" w:rsidRDefault="00652BEE" w:rsidP="00652BEE">
      <w:pPr>
        <w:pStyle w:val="Overskrift2"/>
      </w:pPr>
      <w:bookmarkStart w:id="15" w:name="_Toc229037449"/>
      <w:r>
        <w:t>Kunngjøring</w:t>
      </w:r>
      <w:bookmarkEnd w:id="15"/>
    </w:p>
    <w:p w14:paraId="5F2A704E" w14:textId="79CCECB7" w:rsidR="00C1423E" w:rsidRPr="00035814" w:rsidRDefault="00C1423E" w:rsidP="00C1423E">
      <w:r w:rsidRPr="00035814">
        <w:t>Konkurransen er kunngjort i Mercell</w:t>
      </w:r>
      <w:r w:rsidR="00BE2E58">
        <w:t xml:space="preserve"> TendSign</w:t>
      </w:r>
      <w:r w:rsidRPr="00035814">
        <w:t xml:space="preserve">-databasen. </w:t>
      </w:r>
    </w:p>
    <w:p w14:paraId="7A23488F" w14:textId="77777777" w:rsidR="00C1423E" w:rsidRPr="00035814" w:rsidRDefault="00C1423E" w:rsidP="00C1423E">
      <w:r w:rsidRPr="00035814">
        <w:t xml:space="preserve">Skien kommune benytter Mercell TendSign som konkurransegjennomføringsverktøy (heretter kalt KGV). </w:t>
      </w:r>
    </w:p>
    <w:p w14:paraId="71AA453D" w14:textId="36A38931" w:rsidR="00C1423E" w:rsidRPr="00035814" w:rsidRDefault="00C1423E" w:rsidP="00C1423E">
      <w:r w:rsidRPr="00035814">
        <w:t xml:space="preserve">All kommunikasjon i konkurranseperioden skjer via KGV, på den måten KGV angir.  </w:t>
      </w:r>
    </w:p>
    <w:p w14:paraId="661A374F" w14:textId="4409EFF8" w:rsidR="00652BEE" w:rsidRDefault="00652BEE" w:rsidP="00652BEE">
      <w:pPr>
        <w:pStyle w:val="Overskrift2"/>
      </w:pPr>
      <w:bookmarkStart w:id="16" w:name="_Toc229037450"/>
      <w:r>
        <w:t>Tilbudsåpning</w:t>
      </w:r>
      <w:bookmarkEnd w:id="16"/>
    </w:p>
    <w:p w14:paraId="5E078EFF" w14:textId="2CA0EE9F" w:rsidR="0071365E" w:rsidRPr="00141994" w:rsidRDefault="0071365E" w:rsidP="0071365E">
      <w:pPr>
        <w:pStyle w:val="Rapporttekst"/>
        <w:ind w:left="0"/>
      </w:pPr>
      <w:r w:rsidRPr="00141994">
        <w:t>Tilbudsåpning</w:t>
      </w:r>
      <w:r>
        <w:t xml:space="preserve"> skjer gjennom KGV og vil ikke være</w:t>
      </w:r>
      <w:r w:rsidRPr="00141994">
        <w:t xml:space="preserve"> offentlig. </w:t>
      </w:r>
    </w:p>
    <w:p w14:paraId="19FC908E" w14:textId="77777777" w:rsidR="00A4465F" w:rsidRPr="00035814" w:rsidRDefault="00A4465F" w:rsidP="00A4465F">
      <w:pPr>
        <w:rPr>
          <w:rFonts w:cs="Arial"/>
          <w:szCs w:val="22"/>
        </w:rPr>
      </w:pPr>
      <w:r w:rsidRPr="00035814">
        <w:rPr>
          <w:rFonts w:cs="Arial"/>
          <w:szCs w:val="22"/>
        </w:rPr>
        <w:t xml:space="preserve">Tilbud innkommet etter fristen vil bli avvist. </w:t>
      </w:r>
    </w:p>
    <w:p w14:paraId="5231D4DC" w14:textId="54A7C06A" w:rsidR="00A4465F" w:rsidRPr="00035814" w:rsidRDefault="00A4465F" w:rsidP="00A4465F">
      <w:pPr>
        <w:rPr>
          <w:rFonts w:cs="Arial"/>
          <w:b/>
          <w:bCs/>
          <w:szCs w:val="22"/>
        </w:rPr>
      </w:pPr>
      <w:r w:rsidRPr="00035814">
        <w:rPr>
          <w:rFonts w:cs="Arial"/>
          <w:b/>
          <w:bCs/>
          <w:szCs w:val="22"/>
        </w:rPr>
        <w:t>MERK at systemet heller ikke tillater å levere tilbud elektronisk via portalen etter tilbudsfristens utløp.</w:t>
      </w:r>
    </w:p>
    <w:p w14:paraId="46CEA7A2" w14:textId="5F4C8837" w:rsidR="00A4465F" w:rsidRPr="00035814" w:rsidRDefault="00A4465F" w:rsidP="00A4465F">
      <w:pPr>
        <w:rPr>
          <w:rFonts w:cs="Arial"/>
          <w:szCs w:val="22"/>
        </w:rPr>
      </w:pPr>
      <w:r w:rsidRPr="00035814">
        <w:rPr>
          <w:rFonts w:cs="Arial"/>
          <w:szCs w:val="22"/>
        </w:rPr>
        <w:t xml:space="preserve">For å kunne levere tilbud via portalen, må man ha en bruker, og logge inn med denne. </w:t>
      </w:r>
    </w:p>
    <w:p w14:paraId="3B97267E" w14:textId="77777777" w:rsidR="00A4465F" w:rsidRPr="00035814" w:rsidRDefault="00A4465F" w:rsidP="00A4465F">
      <w:pPr>
        <w:rPr>
          <w:rFonts w:cs="Arial"/>
          <w:szCs w:val="22"/>
        </w:rPr>
      </w:pPr>
      <w:r w:rsidRPr="00035814">
        <w:rPr>
          <w:rFonts w:cs="Arial"/>
          <w:szCs w:val="22"/>
        </w:rPr>
        <w:t>Det anbefales at tilbudet leveres i god tid, minimum 1 time, før fristens utløp. Leverte tilbud kan endres helt frem til tilbudsfristens utløp. Det sist leverte tilbudet regnes som det endelige tilbudet.</w:t>
      </w:r>
    </w:p>
    <w:p w14:paraId="7F1F515E" w14:textId="6305B529" w:rsidR="00C1423E" w:rsidRDefault="00C1423E" w:rsidP="00C1423E"/>
    <w:p w14:paraId="5E141FDD" w14:textId="03160736" w:rsidR="00C1423E" w:rsidRDefault="00C1423E" w:rsidP="00C1423E">
      <w:r>
        <w:br w:type="page"/>
      </w:r>
    </w:p>
    <w:p w14:paraId="3E0972C3" w14:textId="12B56355" w:rsidR="00652BEE" w:rsidRDefault="003E0D4D" w:rsidP="003E0D4D">
      <w:pPr>
        <w:pStyle w:val="Overskrift1"/>
      </w:pPr>
      <w:bookmarkStart w:id="17" w:name="_Toc229037451"/>
      <w:r>
        <w:lastRenderedPageBreak/>
        <w:t>Grunnlag for tilbudet</w:t>
      </w:r>
      <w:bookmarkEnd w:id="17"/>
    </w:p>
    <w:p w14:paraId="16C1596B" w14:textId="4D86D6DA" w:rsidR="003E0D4D" w:rsidRDefault="00523FC8" w:rsidP="003E0D4D">
      <w:pPr>
        <w:pStyle w:val="Overskrift2"/>
      </w:pPr>
      <w:bookmarkStart w:id="18" w:name="_Toc229037452"/>
      <w:r w:rsidRPr="00523FC8">
        <w:t>Konkurransegrunnlagets oppbygging</w:t>
      </w:r>
      <w:bookmarkEnd w:id="18"/>
    </w:p>
    <w:p w14:paraId="7A8A2201" w14:textId="77777777" w:rsidR="00D32B62" w:rsidRPr="008E33DE" w:rsidRDefault="00D32B62" w:rsidP="00D32B62">
      <w:pPr>
        <w:pStyle w:val="Rapporttekst"/>
        <w:ind w:left="0"/>
      </w:pPr>
      <w:r w:rsidRPr="008E33DE">
        <w:t xml:space="preserve">Konkurransegrunnlaget er bygd opp i henhold til strukturen i NS3450:2014 Konkurransegrunnlag for bygg og anlegg – Redigering og innhold. I henhold til denne standarden er konkurransegrunnlaget delt inn i to deler: </w:t>
      </w:r>
    </w:p>
    <w:p w14:paraId="20478D28" w14:textId="77777777" w:rsidR="00D32B62" w:rsidRPr="008E33DE" w:rsidRDefault="00D32B62" w:rsidP="00D32B62">
      <w:pPr>
        <w:pStyle w:val="Rapporttekst"/>
      </w:pPr>
      <w:r w:rsidRPr="008E33DE">
        <w:t>Del I, Konkurransebeskrivelsen (dette dokumentet)</w:t>
      </w:r>
    </w:p>
    <w:p w14:paraId="73FEF6B1" w14:textId="21021760" w:rsidR="00D32B62" w:rsidRPr="008E33DE" w:rsidRDefault="00D32B62" w:rsidP="00D32B62">
      <w:pPr>
        <w:pStyle w:val="Rapporttekst"/>
      </w:pPr>
      <w:r w:rsidRPr="008E33DE">
        <w:t>Del II, Kontraktsgrunnlaget</w:t>
      </w:r>
      <w:r w:rsidR="00BE2E58">
        <w:t xml:space="preserve"> med vedlegg</w:t>
      </w:r>
    </w:p>
    <w:p w14:paraId="174AE93A" w14:textId="77777777" w:rsidR="00D32B62" w:rsidRPr="008E33DE" w:rsidRDefault="00D32B62" w:rsidP="00D32B62">
      <w:pPr>
        <w:pStyle w:val="Rapporttekst"/>
        <w:ind w:left="0"/>
      </w:pPr>
      <w:r w:rsidRPr="008E33DE">
        <w:t xml:space="preserve">En fullstendig oversikt over konkurransegrunnlagets innhold og oppbygning går frem av konkurransegrunnlagets innholdsfortegnelse under henholdsvis del I og del II. </w:t>
      </w:r>
    </w:p>
    <w:p w14:paraId="444F9271" w14:textId="48F731DC" w:rsidR="00523FC8" w:rsidRDefault="00523FC8" w:rsidP="00523FC8">
      <w:pPr>
        <w:pStyle w:val="Overskrift2"/>
      </w:pPr>
      <w:bookmarkStart w:id="19" w:name="_Toc229037453"/>
      <w:r w:rsidRPr="00523FC8">
        <w:t>Spørsmål og svar til konkurransegrunnlaget</w:t>
      </w:r>
      <w:bookmarkEnd w:id="19"/>
    </w:p>
    <w:p w14:paraId="394A73C6" w14:textId="77777777" w:rsidR="00C1423E" w:rsidRDefault="00C1423E" w:rsidP="00C1423E">
      <w:r>
        <w:t xml:space="preserve">All kommunikasjon i konkurranseperioden skjer via KGV, på den måten KGV angir. </w:t>
      </w:r>
    </w:p>
    <w:p w14:paraId="08F0244C" w14:textId="77777777" w:rsidR="00D32B62" w:rsidRDefault="00C1423E" w:rsidP="00D32B62">
      <w:pPr>
        <w:pStyle w:val="Rapporttekst"/>
        <w:ind w:left="0"/>
      </w:pPr>
      <w:r>
        <w:t>Spørsmål som stilles senere enn 6 dager før tilbudsfristens utløp vil normalt ikke bli besvart.</w:t>
      </w:r>
      <w:r w:rsidR="00D32B62">
        <w:t xml:space="preserve"> </w:t>
      </w:r>
    </w:p>
    <w:p w14:paraId="12D7C1D5" w14:textId="769987BD" w:rsidR="00A4465F" w:rsidRPr="00A4465F" w:rsidRDefault="0043092A" w:rsidP="00A4465F">
      <w:pPr>
        <w:rPr>
          <w:rFonts w:asciiTheme="minorHAnsi" w:hAnsiTheme="minorHAnsi" w:cstheme="minorHAnsi"/>
        </w:rPr>
      </w:pPr>
      <w:r>
        <w:rPr>
          <w:rFonts w:asciiTheme="minorHAnsi" w:hAnsiTheme="minorHAnsi" w:cstheme="minorHAnsi"/>
        </w:rPr>
        <w:t>Tilbyderne</w:t>
      </w:r>
      <w:r w:rsidR="00A4465F" w:rsidRPr="00A4465F">
        <w:rPr>
          <w:rFonts w:asciiTheme="minorHAnsi" w:hAnsiTheme="minorHAnsi" w:cstheme="minorHAnsi"/>
        </w:rPr>
        <w:t xml:space="preserve"> oppfordres til å følge de anvisninger som gis i dette konkurransegrunnlaget med vedlegg og eventuelt stille spørsmål via </w:t>
      </w:r>
      <w:r w:rsidR="00845702">
        <w:rPr>
          <w:rFonts w:asciiTheme="minorHAnsi" w:hAnsiTheme="minorHAnsi" w:cstheme="minorHAnsi"/>
        </w:rPr>
        <w:t>KGV</w:t>
      </w:r>
      <w:r w:rsidR="00A4465F" w:rsidRPr="00A4465F">
        <w:rPr>
          <w:rFonts w:asciiTheme="minorHAnsi" w:hAnsiTheme="minorHAnsi" w:cstheme="minorHAnsi"/>
        </w:rPr>
        <w:t xml:space="preserve"> portalen ved uklarheter. </w:t>
      </w:r>
    </w:p>
    <w:p w14:paraId="0C0C4092" w14:textId="37A34F0A" w:rsidR="00A4465F" w:rsidRPr="00A4465F" w:rsidRDefault="00A4465F" w:rsidP="00A4465F">
      <w:pPr>
        <w:rPr>
          <w:rFonts w:asciiTheme="minorHAnsi" w:hAnsiTheme="minorHAnsi" w:cstheme="minorHAnsi"/>
          <w:color w:val="0070C0"/>
        </w:rPr>
      </w:pPr>
      <w:r w:rsidRPr="008E33DE">
        <w:t>Spørsmål i anonymisert form med oppdragsgivers svar vil legges ut som spørsmålslogg i K</w:t>
      </w:r>
      <w:r>
        <w:t>GV</w:t>
      </w:r>
      <w:r w:rsidRPr="008E33DE">
        <w:t>.</w:t>
      </w:r>
    </w:p>
    <w:p w14:paraId="0C31C40A" w14:textId="4D15CB86" w:rsidR="00D32B62" w:rsidRPr="008E33DE" w:rsidRDefault="00D32B62" w:rsidP="00D32B62">
      <w:pPr>
        <w:pStyle w:val="Rapporttekst"/>
        <w:ind w:left="0"/>
      </w:pPr>
      <w:r w:rsidRPr="008E33DE">
        <w:t xml:space="preserve"> </w:t>
      </w:r>
    </w:p>
    <w:p w14:paraId="593062B7" w14:textId="1E649F11" w:rsidR="00523FC8" w:rsidRDefault="00523FC8" w:rsidP="00523FC8">
      <w:pPr>
        <w:pStyle w:val="Overskrift2"/>
      </w:pPr>
      <w:bookmarkStart w:id="20" w:name="_Toc229037454"/>
      <w:r w:rsidRPr="00C1423E">
        <w:t>Befaring og informasjonsmøte</w:t>
      </w:r>
      <w:bookmarkEnd w:id="20"/>
    </w:p>
    <w:p w14:paraId="5A8D0820" w14:textId="48FA60E1" w:rsidR="00C1423E" w:rsidRDefault="00C1423E" w:rsidP="00C1423E">
      <w:r>
        <w:t>Det vil bli avholdt befaring</w:t>
      </w:r>
      <w:r w:rsidR="00B30EDB">
        <w:t xml:space="preserve"> </w:t>
      </w:r>
      <w:r w:rsidR="00CC5A37">
        <w:t>18</w:t>
      </w:r>
      <w:r w:rsidR="00B30EDB">
        <w:t xml:space="preserve">.05.2026, kl. 1000. </w:t>
      </w:r>
      <w:r>
        <w:t xml:space="preserve"> </w:t>
      </w:r>
    </w:p>
    <w:p w14:paraId="6F7D89DD" w14:textId="15B0D013" w:rsidR="00C1423E" w:rsidRDefault="00C1423E" w:rsidP="00C1423E">
      <w:r>
        <w:t xml:space="preserve">Oppmøte i krysset Eilert Sundts gate x Hother Bøttgers gate. </w:t>
      </w:r>
    </w:p>
    <w:p w14:paraId="4EA28C86" w14:textId="61F59396" w:rsidR="00C1423E" w:rsidRDefault="00C1423E" w:rsidP="00C1423E">
      <w:r>
        <w:t>Oppdragsgiver vil føre referat som vil bli distribuert til/gjort tilgjengelig for samtlige interessenter via KGV.</w:t>
      </w:r>
    </w:p>
    <w:p w14:paraId="6430E581" w14:textId="462A80FC" w:rsidR="001D1F40" w:rsidRPr="001D1F40" w:rsidRDefault="001D1F40" w:rsidP="001D1F40">
      <w:pPr>
        <w:pStyle w:val="Rapporttekst"/>
        <w:ind w:left="0"/>
      </w:pPr>
      <w:r w:rsidRPr="001D1F40">
        <w:t>Tilbyderne oppfordres til å sende inn eventuelle spørsmål skriftlig i forkant. Referatet vil bli publisert på KGV, og dette vil inngå som en del av konkurransegrunnlaget.</w:t>
      </w:r>
    </w:p>
    <w:p w14:paraId="42E16625" w14:textId="77777777" w:rsidR="001D1F40" w:rsidRPr="001D1F40" w:rsidRDefault="001D1F40" w:rsidP="001D1F40">
      <w:pPr>
        <w:pStyle w:val="Rapporttekst"/>
        <w:ind w:left="0"/>
      </w:pPr>
      <w:r w:rsidRPr="001D1F40">
        <w:t>Dersom en tilbyder har unnlatt å delta på befaringen, vil oppdragsgiver legge til grunn at tilbyderen har samme kunnskap om rammebetingelsene for kontraktsarbeidene som de tilbyderne som deltok på befaringen.</w:t>
      </w:r>
    </w:p>
    <w:p w14:paraId="252BC36D" w14:textId="77777777" w:rsidR="00C1423E" w:rsidRDefault="00C1423E">
      <w:pPr>
        <w:spacing w:after="0"/>
      </w:pPr>
      <w:r>
        <w:br w:type="page"/>
      </w:r>
    </w:p>
    <w:p w14:paraId="7D7F6823" w14:textId="7A158A32" w:rsidR="003E0D4D" w:rsidRPr="00C1423E" w:rsidRDefault="003E0D4D" w:rsidP="003E0D4D">
      <w:pPr>
        <w:pStyle w:val="Overskrift1"/>
      </w:pPr>
      <w:bookmarkStart w:id="21" w:name="_Toc229037455"/>
      <w:r w:rsidRPr="00C1423E">
        <w:lastRenderedPageBreak/>
        <w:t>Krav til tilbudet</w:t>
      </w:r>
      <w:bookmarkEnd w:id="21"/>
    </w:p>
    <w:p w14:paraId="139DC060" w14:textId="2779523C" w:rsidR="00523FC8" w:rsidRDefault="00523FC8" w:rsidP="00523FC8">
      <w:pPr>
        <w:pStyle w:val="Overskrift2"/>
      </w:pPr>
      <w:bookmarkStart w:id="22" w:name="_Toc229037456"/>
      <w:r w:rsidRPr="00C1423E">
        <w:t>Tilbudets utforming</w:t>
      </w:r>
      <w:bookmarkEnd w:id="22"/>
    </w:p>
    <w:p w14:paraId="73D47BC1" w14:textId="6D840AEC" w:rsidR="00523FC8" w:rsidRDefault="00523FC8" w:rsidP="00523FC8">
      <w:pPr>
        <w:pStyle w:val="Overskrift3"/>
      </w:pPr>
      <w:bookmarkStart w:id="23" w:name="_Toc229037457"/>
      <w:r w:rsidRPr="00523FC8">
        <w:t>Organisering av tilbudsdokumentene</w:t>
      </w:r>
      <w:bookmarkEnd w:id="23"/>
    </w:p>
    <w:p w14:paraId="7029579C" w14:textId="77777777" w:rsidR="00C1423E" w:rsidRDefault="00C1423E" w:rsidP="00C1423E">
      <w:r w:rsidRPr="00C1423E">
        <w:t>Tilbyderen skal ved utarbeidelse av sitt tilbud organisere innholdet i henhold til følgende rekkefølge:</w:t>
      </w:r>
    </w:p>
    <w:p w14:paraId="7D12F055" w14:textId="77777777" w:rsidR="00C1423E" w:rsidRPr="00C1423E" w:rsidRDefault="00C1423E" w:rsidP="00C1423E">
      <w:pPr>
        <w:pStyle w:val="Listeavsnitt"/>
        <w:numPr>
          <w:ilvl w:val="0"/>
          <w:numId w:val="31"/>
        </w:numPr>
      </w:pPr>
      <w:r w:rsidRPr="00C1423E">
        <w:t>Datert tilbudsbrev med tilbudssum (inkl. mva.), signert av bemyndiget person.</w:t>
      </w:r>
      <w:r>
        <w:br/>
      </w:r>
    </w:p>
    <w:p w14:paraId="5A9AE609" w14:textId="0AFCFB42" w:rsidR="00C1423E" w:rsidRDefault="00C1423E" w:rsidP="00C1423E">
      <w:pPr>
        <w:pStyle w:val="Listeavsnitt"/>
        <w:numPr>
          <w:ilvl w:val="0"/>
          <w:numId w:val="31"/>
        </w:numPr>
      </w:pPr>
      <w:r>
        <w:t xml:space="preserve">Dokumentasjon </w:t>
      </w:r>
      <w:r w:rsidR="00C637FA">
        <w:t>som gjelder</w:t>
      </w:r>
      <w:r>
        <w:t xml:space="preserve"> kvalifikasjonskrav (konkurransebeskrivelsens pkt. 5). </w:t>
      </w:r>
      <w:r>
        <w:br/>
      </w:r>
    </w:p>
    <w:p w14:paraId="2E23C32E" w14:textId="253D1B26" w:rsidR="0025262D" w:rsidRDefault="00C1423E" w:rsidP="00C1423E">
      <w:pPr>
        <w:pStyle w:val="Listeavsnitt"/>
        <w:numPr>
          <w:ilvl w:val="0"/>
          <w:numId w:val="31"/>
        </w:numPr>
      </w:pPr>
      <w:r>
        <w:t xml:space="preserve">Dokumentasjon </w:t>
      </w:r>
      <w:r w:rsidR="00C637FA">
        <w:t>som gjelder</w:t>
      </w:r>
      <w:r>
        <w:t xml:space="preserve"> tildelingskriterier (konkurransebeskrivelsens pkt. 6). </w:t>
      </w:r>
    </w:p>
    <w:p w14:paraId="7A3D0905" w14:textId="77777777" w:rsidR="0025262D" w:rsidRDefault="0025262D" w:rsidP="0025262D"/>
    <w:p w14:paraId="0377DC89" w14:textId="4CBE15A1" w:rsidR="00C1423E" w:rsidRDefault="0025262D" w:rsidP="0025262D">
      <w:pPr>
        <w:pStyle w:val="Listeavsnitt"/>
        <w:numPr>
          <w:ilvl w:val="0"/>
          <w:numId w:val="31"/>
        </w:numPr>
      </w:pPr>
      <w:r>
        <w:t>Prisskjema</w:t>
      </w:r>
      <w:r w:rsidR="00856BB2">
        <w:t>, inkludert eventuelle avvik og forbehold</w:t>
      </w:r>
      <w:r w:rsidR="00C1423E">
        <w:br/>
      </w:r>
    </w:p>
    <w:p w14:paraId="40FC3BD7" w14:textId="77777777" w:rsidR="00C1423E" w:rsidRPr="00C1423E" w:rsidRDefault="00C1423E" w:rsidP="00C1423E">
      <w:pPr>
        <w:pStyle w:val="Listeavsnitt"/>
        <w:numPr>
          <w:ilvl w:val="0"/>
          <w:numId w:val="31"/>
        </w:numPr>
      </w:pPr>
      <w:r>
        <w:t>Eventuelle vedlegg til tilbudet som ikke passer inn under en del av de andre punktene.</w:t>
      </w:r>
    </w:p>
    <w:p w14:paraId="66D178C8" w14:textId="30852577" w:rsidR="00523FC8" w:rsidRDefault="00523FC8" w:rsidP="00523FC8">
      <w:pPr>
        <w:pStyle w:val="Overskrift3"/>
      </w:pPr>
      <w:bookmarkStart w:id="24" w:name="_Toc229037458"/>
      <w:r>
        <w:t>Språk</w:t>
      </w:r>
      <w:bookmarkEnd w:id="24"/>
    </w:p>
    <w:p w14:paraId="4E926023" w14:textId="14769F12" w:rsidR="00523FC8" w:rsidRDefault="00662A2B" w:rsidP="00662A2B">
      <w:r>
        <w:t xml:space="preserve">Alle dokumenter knyttet til tilbudet skal </w:t>
      </w:r>
      <w:r w:rsidR="00C1423E">
        <w:t xml:space="preserve">utformes på norsk. </w:t>
      </w:r>
    </w:p>
    <w:p w14:paraId="1A5A587A" w14:textId="363D200D" w:rsidR="00523FC8" w:rsidRDefault="00523FC8" w:rsidP="00523FC8">
      <w:pPr>
        <w:pStyle w:val="Overskrift3"/>
      </w:pPr>
      <w:bookmarkStart w:id="25" w:name="_Toc229037459"/>
      <w:r w:rsidRPr="00523FC8">
        <w:t>Avvik og forbehold</w:t>
      </w:r>
      <w:bookmarkEnd w:id="25"/>
    </w:p>
    <w:p w14:paraId="162295D6" w14:textId="699C35A3" w:rsidR="00C1423E" w:rsidRPr="00A4465F" w:rsidRDefault="00662A2B" w:rsidP="00C1423E">
      <w:r>
        <w:t>Samtlige</w:t>
      </w:r>
      <w:r w:rsidR="00C1423E">
        <w:t xml:space="preserve"> avvik og forbehold skal fremgå samlet i tilbudet iht</w:t>
      </w:r>
      <w:r w:rsidR="00C1423E" w:rsidRPr="00A4465F">
        <w:t xml:space="preserve">. konkurransebeskrivelsens pkt. 4.1.1. </w:t>
      </w:r>
    </w:p>
    <w:p w14:paraId="07C321F7" w14:textId="183CE75D" w:rsidR="00662A2B" w:rsidRPr="005F0417" w:rsidRDefault="00662A2B" w:rsidP="00662A2B">
      <w:pPr>
        <w:pStyle w:val="Rapporttekst"/>
        <w:ind w:left="0"/>
      </w:pPr>
      <w:r w:rsidRPr="005F0417">
        <w:t xml:space="preserve">Det gjøres oppmerksom på at tilbud med vesentlige forbehold eller avvik vil bli avvist. </w:t>
      </w:r>
    </w:p>
    <w:p w14:paraId="4D0D1BA7" w14:textId="77777777" w:rsidR="00662A2B" w:rsidRPr="00C842B9" w:rsidRDefault="00662A2B" w:rsidP="00662A2B">
      <w:pPr>
        <w:pStyle w:val="Rapporttekst"/>
        <w:ind w:left="0"/>
      </w:pPr>
      <w:r w:rsidRPr="005F0417">
        <w:t xml:space="preserve">Forbehold og avvik som tilbyder gjør i tekst eller på svarskjema uten å omtale disse konkret i </w:t>
      </w:r>
      <w:r w:rsidRPr="00C842B9">
        <w:t>tilbudsbrevet anses som ugyldige.</w:t>
      </w:r>
    </w:p>
    <w:p w14:paraId="0AEAAD7D" w14:textId="0BE7376B" w:rsidR="00662A2B" w:rsidRPr="00C842B9" w:rsidRDefault="00662A2B" w:rsidP="00662A2B">
      <w:pPr>
        <w:pStyle w:val="Rapporttekst"/>
        <w:ind w:left="0"/>
      </w:pPr>
      <w:r w:rsidRPr="00C842B9">
        <w:t>Manglende innlevering eller utfylling av tilbudsdokumenter</w:t>
      </w:r>
      <w:r w:rsidR="00A4465F" w:rsidRPr="00A4465F">
        <w:t>,</w:t>
      </w:r>
      <w:r w:rsidRPr="00A4465F">
        <w:t xml:space="preserve"> jfr. kap.</w:t>
      </w:r>
      <w:r w:rsidR="00A4465F" w:rsidRPr="00A4465F">
        <w:t xml:space="preserve"> 4.1.1, og</w:t>
      </w:r>
      <w:r w:rsidRPr="00A4465F">
        <w:t xml:space="preserve"> </w:t>
      </w:r>
      <w:r w:rsidRPr="00C842B9">
        <w:t xml:space="preserve">innlevering av ufullstendige eller mangelfulle beskrivelser som betyr at </w:t>
      </w:r>
      <w:r>
        <w:t>Skien</w:t>
      </w:r>
      <w:r w:rsidRPr="00C842B9">
        <w:t xml:space="preserve"> kommune ikke har forutsetning for å vurdere tilbudet kan medføre avvisning av tilbudet.</w:t>
      </w:r>
    </w:p>
    <w:p w14:paraId="2B477B88" w14:textId="75F08E1A" w:rsidR="00C1423E" w:rsidRPr="00C1423E" w:rsidRDefault="00C1423E" w:rsidP="00C1423E">
      <w:r>
        <w:t>I oppdragsgivers evaluering vil avvik og forbehold som ikke fører til avvisning av tilbudet bli priset ut fra en worst case betraktning.</w:t>
      </w:r>
    </w:p>
    <w:p w14:paraId="6D708FC6" w14:textId="12729BEF" w:rsidR="00523FC8" w:rsidRDefault="00523FC8" w:rsidP="00523FC8">
      <w:pPr>
        <w:pStyle w:val="Overskrift3"/>
      </w:pPr>
      <w:bookmarkStart w:id="26" w:name="_Toc229037460"/>
      <w:r w:rsidRPr="00523FC8">
        <w:t>Alternative tilbud</w:t>
      </w:r>
      <w:bookmarkEnd w:id="26"/>
    </w:p>
    <w:p w14:paraId="59FD633B" w14:textId="7E270437" w:rsidR="00C1423E" w:rsidRPr="00C1423E" w:rsidRDefault="00C1423E" w:rsidP="00C1423E">
      <w:r w:rsidRPr="00C1423E">
        <w:t>Alternative tilbud aksepteres ikke.</w:t>
      </w:r>
    </w:p>
    <w:p w14:paraId="069275B2" w14:textId="502DB6EF" w:rsidR="00523FC8" w:rsidRDefault="00523FC8" w:rsidP="00523FC8">
      <w:pPr>
        <w:pStyle w:val="Overskrift3"/>
      </w:pPr>
      <w:bookmarkStart w:id="27" w:name="_Toc229037461"/>
      <w:r w:rsidRPr="00523FC8">
        <w:t>Deltilbud</w:t>
      </w:r>
      <w:bookmarkEnd w:id="27"/>
    </w:p>
    <w:p w14:paraId="2D7434C6" w14:textId="2EA49435" w:rsidR="00C1423E" w:rsidRPr="00C1423E" w:rsidRDefault="00C1423E" w:rsidP="00C1423E">
      <w:r w:rsidRPr="00C1423E">
        <w:t>Det er ikke adgang til å gi tilbud på deler av oppdraget.</w:t>
      </w:r>
    </w:p>
    <w:p w14:paraId="6A4A0E0F" w14:textId="4964C51F" w:rsidR="00523FC8" w:rsidRDefault="00523FC8" w:rsidP="00523FC8">
      <w:pPr>
        <w:pStyle w:val="Overskrift2"/>
      </w:pPr>
      <w:bookmarkStart w:id="28" w:name="_Toc229037462"/>
      <w:r w:rsidRPr="00523FC8">
        <w:t>Offentleglova</w:t>
      </w:r>
      <w:bookmarkEnd w:id="28"/>
    </w:p>
    <w:p w14:paraId="0EDFE157" w14:textId="77777777" w:rsidR="001444BE" w:rsidRPr="00B34126" w:rsidRDefault="001444BE" w:rsidP="001444BE">
      <w:pPr>
        <w:pStyle w:val="Rapporttekst"/>
        <w:ind w:left="0"/>
        <w:rPr>
          <w:color w:val="FF0000"/>
        </w:rPr>
      </w:pPr>
      <w:r w:rsidRPr="005F0417">
        <w:t>I henhold til Offentleglova (LOV-2006-05-19-16) vil tilbudsprotokollen og innkommende tilbud være skjermet for offentlig innsyn frem til meddelelse om tildeling er gitt. Deretter er disse tilbudsdokumentene offentlig tilgjengelige. Det skal imidlertid gjøres unntak fra offentlig innsyn for opplysninger som er underlagt en lovbestemt eller lovhjemlet taushetsplikt.</w:t>
      </w:r>
      <w:r w:rsidRPr="00B34126">
        <w:rPr>
          <w:color w:val="FF0000"/>
        </w:rPr>
        <w:t xml:space="preserve"> </w:t>
      </w:r>
    </w:p>
    <w:p w14:paraId="3DD48745" w14:textId="77777777" w:rsidR="001444BE" w:rsidRPr="00845F94" w:rsidRDefault="001444BE" w:rsidP="001444BE">
      <w:pPr>
        <w:pStyle w:val="Rapporttekst"/>
        <w:ind w:left="0"/>
        <w:rPr>
          <w:rFonts w:eastAsiaTheme="majorEastAsia" w:cs="Arial"/>
          <w:sz w:val="28"/>
          <w:szCs w:val="26"/>
        </w:rPr>
      </w:pPr>
      <w:r w:rsidRPr="00845F94">
        <w:t xml:space="preserve">Sammen med tilbudet skal leverandøren levere en versjon av tilbudet der personlige forhold og konkurransesensitive drifts- eller forretningsforhold er sladdet. </w:t>
      </w:r>
    </w:p>
    <w:p w14:paraId="452C4947" w14:textId="77777777" w:rsidR="00C1423E" w:rsidRPr="00C1423E" w:rsidRDefault="00C1423E" w:rsidP="00C1423E"/>
    <w:p w14:paraId="647B4BDE" w14:textId="151E390D" w:rsidR="00523FC8" w:rsidRDefault="00523FC8" w:rsidP="00523FC8">
      <w:pPr>
        <w:pStyle w:val="Overskrift2"/>
      </w:pPr>
      <w:bookmarkStart w:id="29" w:name="_Ref224823766"/>
      <w:bookmarkStart w:id="30" w:name="_Toc229037463"/>
      <w:r>
        <w:lastRenderedPageBreak/>
        <w:t>Levering av tilbudet</w:t>
      </w:r>
      <w:bookmarkEnd w:id="29"/>
      <w:bookmarkEnd w:id="30"/>
    </w:p>
    <w:p w14:paraId="5F969EB0" w14:textId="1686AC39" w:rsidR="00C1423E" w:rsidRDefault="00C1423E" w:rsidP="00C1423E">
      <w:pPr>
        <w:pStyle w:val="Overskrift3"/>
      </w:pPr>
      <w:bookmarkStart w:id="31" w:name="_Toc229037464"/>
      <w:r>
        <w:t>Leveringsadresse</w:t>
      </w:r>
      <w:bookmarkEnd w:id="31"/>
    </w:p>
    <w:p w14:paraId="596DD66F" w14:textId="353667C0" w:rsidR="00C1423E" w:rsidRPr="00DE4AFF" w:rsidRDefault="00C1423E" w:rsidP="00C1423E">
      <w:r w:rsidRPr="00DE4AFF">
        <w:t xml:space="preserve">Tilbudet skal leveres på KGV, innen tilbudsfristen angitt i pkt </w:t>
      </w:r>
      <w:r w:rsidR="00DE4AFF" w:rsidRPr="00DE4AFF">
        <w:t>4.3.3</w:t>
      </w:r>
      <w:r w:rsidRPr="00DE4AFF">
        <w:t xml:space="preserve">  </w:t>
      </w:r>
    </w:p>
    <w:p w14:paraId="024A9363" w14:textId="233274B6" w:rsidR="00C1423E" w:rsidRPr="00DE4AFF" w:rsidRDefault="00C1423E" w:rsidP="00C1423E">
      <w:r w:rsidRPr="00DE4AFF">
        <w:t xml:space="preserve">Mercell TendSign er en skytjeneste for digitaliserte innkjøp. Tilbyder må opprette en konto her for å kunne levere tilbud. Dette er gratis. Konto opprettes ved å gå til siden https://tendsign.no og trykke på &lt;&lt;Opprett gratis konto&gt;&gt;.   </w:t>
      </w:r>
    </w:p>
    <w:p w14:paraId="5E60925B" w14:textId="08C94FE0" w:rsidR="00C1423E" w:rsidRDefault="00C1423E" w:rsidP="00C1423E">
      <w:pPr>
        <w:pStyle w:val="Overskrift3"/>
      </w:pPr>
      <w:bookmarkStart w:id="32" w:name="_Toc229037465"/>
      <w:r>
        <w:t>Innpakning, format og kopier</w:t>
      </w:r>
      <w:bookmarkEnd w:id="32"/>
    </w:p>
    <w:p w14:paraId="40F8ACD7" w14:textId="77777777" w:rsidR="00C909EC" w:rsidRPr="00C909EC" w:rsidRDefault="00C909EC" w:rsidP="00C1423E">
      <w:r w:rsidRPr="00C909EC">
        <w:t>Alle dokumenter skal leveres på pdf format.</w:t>
      </w:r>
    </w:p>
    <w:p w14:paraId="6E08A353" w14:textId="3C8477E7" w:rsidR="00C1423E" w:rsidRPr="00C909EC" w:rsidRDefault="00C1423E" w:rsidP="00C1423E">
      <w:r w:rsidRPr="00C909EC">
        <w:t>Den del av tilbudet som omhandler mengdebeskrivelsen med enhetspriser, delsummer og sluttsum skal innleveres elektronisk i NS 3459 format eller som gap-filer.</w:t>
      </w:r>
    </w:p>
    <w:p w14:paraId="76CE5F81" w14:textId="6F834E69" w:rsidR="00C1423E" w:rsidRPr="00C909EC" w:rsidRDefault="00C1423E" w:rsidP="00C1423E">
      <w:r w:rsidRPr="00C909EC">
        <w:t>Sluttsum skal innleveres elektronisk i NS 3459 format eller som gap-filer.</w:t>
      </w:r>
    </w:p>
    <w:p w14:paraId="1655E6C3" w14:textId="599A8BBE" w:rsidR="00C1423E" w:rsidRDefault="00C1423E" w:rsidP="00C1423E">
      <w:pPr>
        <w:pStyle w:val="Overskrift3"/>
      </w:pPr>
      <w:bookmarkStart w:id="33" w:name="_Toc229037466"/>
      <w:r>
        <w:t>Tilbudsfrist</w:t>
      </w:r>
      <w:bookmarkEnd w:id="33"/>
    </w:p>
    <w:p w14:paraId="5B44EAEE" w14:textId="46795D22" w:rsidR="00C1423E" w:rsidRDefault="00C1423E" w:rsidP="00C1423E">
      <w:r>
        <w:t xml:space="preserve">Tilbudet skal være levert elektronisk på KGV senest </w:t>
      </w:r>
      <w:r w:rsidR="009959E7">
        <w:t>2</w:t>
      </w:r>
      <w:r w:rsidR="00B478FE">
        <w:t>9</w:t>
      </w:r>
      <w:r w:rsidR="009959E7">
        <w:t>.05.2026 kl. 1200.</w:t>
      </w:r>
      <w:r>
        <w:t xml:space="preserve"> </w:t>
      </w:r>
    </w:p>
    <w:p w14:paraId="2253F42E" w14:textId="77777777" w:rsidR="002129D0" w:rsidRPr="005F0417" w:rsidRDefault="002129D0" w:rsidP="002129D0">
      <w:pPr>
        <w:pStyle w:val="Rapporttekst"/>
        <w:ind w:left="0"/>
      </w:pPr>
      <w:r>
        <w:t xml:space="preserve">Oppdragsgiver gjør oppmerksom på at Mercell KGV stenger automatisk for innlevering av tilbud presist ved utløp av tilbudsfristen. </w:t>
      </w:r>
    </w:p>
    <w:p w14:paraId="10C91E23" w14:textId="4A29ECF0" w:rsidR="00523FC8" w:rsidRDefault="00523FC8" w:rsidP="00523FC8">
      <w:pPr>
        <w:pStyle w:val="Overskrift2"/>
      </w:pPr>
      <w:bookmarkStart w:id="34" w:name="_Toc229037467"/>
      <w:r>
        <w:t>Vedståelsesfrist</w:t>
      </w:r>
      <w:bookmarkEnd w:id="34"/>
    </w:p>
    <w:p w14:paraId="064AAC8D" w14:textId="1F4010A0" w:rsidR="00C1423E" w:rsidRPr="00C1423E" w:rsidRDefault="00C1423E" w:rsidP="00C1423E">
      <w:r w:rsidRPr="00C1423E">
        <w:t xml:space="preserve">Tilbudet skal være bindende i </w:t>
      </w:r>
      <w:r w:rsidR="006A1616">
        <w:t>6</w:t>
      </w:r>
      <w:r w:rsidR="002129D0">
        <w:t>0</w:t>
      </w:r>
      <w:r w:rsidRPr="00C1423E">
        <w:t xml:space="preserve"> kalenderdager fra tilbudsfristens utløp.</w:t>
      </w:r>
    </w:p>
    <w:p w14:paraId="6EE4D85C" w14:textId="1912E637" w:rsidR="00523FC8" w:rsidRDefault="00523FC8" w:rsidP="00523FC8">
      <w:pPr>
        <w:pStyle w:val="Overskrift2"/>
      </w:pPr>
      <w:bookmarkStart w:id="35" w:name="_Toc229037468"/>
      <w:r>
        <w:t>Tilbudskostnader</w:t>
      </w:r>
      <w:bookmarkEnd w:id="35"/>
    </w:p>
    <w:p w14:paraId="60324486" w14:textId="1509F10E" w:rsidR="00AB084C" w:rsidRPr="004646B2" w:rsidRDefault="00AB084C" w:rsidP="00AB084C">
      <w:pPr>
        <w:pStyle w:val="Rapporttekst"/>
        <w:ind w:left="0"/>
      </w:pPr>
      <w:r w:rsidRPr="004646B2">
        <w:t>Utgifter mv. i forbindelse med tilbudsbefaring</w:t>
      </w:r>
      <w:r>
        <w:t xml:space="preserve"> </w:t>
      </w:r>
      <w:r w:rsidRPr="004646B2">
        <w:t>og utarbeidelse av tilbud dekkes i sin helhet av den enkelte tilbyder.</w:t>
      </w:r>
    </w:p>
    <w:p w14:paraId="7ABD4E2F" w14:textId="037BA140" w:rsidR="00C1423E" w:rsidRDefault="00C1423E" w:rsidP="00C1423E"/>
    <w:p w14:paraId="58701556" w14:textId="77777777" w:rsidR="007C337C" w:rsidRPr="00754B7C" w:rsidRDefault="007C337C" w:rsidP="007C337C">
      <w:pPr>
        <w:pStyle w:val="Overskrift2"/>
      </w:pPr>
      <w:bookmarkStart w:id="36" w:name="_Toc136855620"/>
      <w:bookmarkStart w:id="37" w:name="_Toc227051383"/>
      <w:bookmarkStart w:id="38" w:name="_Toc229037469"/>
      <w:r w:rsidRPr="00754B7C">
        <w:t>Midlertidig forføyning</w:t>
      </w:r>
      <w:bookmarkEnd w:id="36"/>
      <w:bookmarkEnd w:id="37"/>
      <w:bookmarkEnd w:id="38"/>
    </w:p>
    <w:p w14:paraId="5EEF6A85" w14:textId="77777777" w:rsidR="007C337C" w:rsidRPr="00754B7C" w:rsidRDefault="007C337C" w:rsidP="00D31E49">
      <w:pPr>
        <w:pStyle w:val="Rapporttekst"/>
        <w:ind w:left="0"/>
      </w:pPr>
      <w:r w:rsidRPr="00754B7C">
        <w:t>Begjæring om midlertidig forføyning mot oppdragsgiverens beslutning om å avvise en tilbyder eller et tilbud må settes frem for tingretten ikke senere enn 15 dager regnet fra dagen etter oppdragsgiveren sendte meddelelse om avvisningen.</w:t>
      </w:r>
    </w:p>
    <w:p w14:paraId="205371B5" w14:textId="77777777" w:rsidR="00C1423E" w:rsidRDefault="00C1423E">
      <w:pPr>
        <w:spacing w:after="0"/>
      </w:pPr>
      <w:r>
        <w:br w:type="page"/>
      </w:r>
    </w:p>
    <w:p w14:paraId="3B280CE1" w14:textId="609AF0D8" w:rsidR="003E0D4D" w:rsidRDefault="003E0D4D" w:rsidP="003E0D4D">
      <w:pPr>
        <w:pStyle w:val="Overskrift1"/>
      </w:pPr>
      <w:bookmarkStart w:id="39" w:name="_Toc229037470"/>
      <w:r>
        <w:lastRenderedPageBreak/>
        <w:t>Kvalifikasjonskrav</w:t>
      </w:r>
      <w:bookmarkEnd w:id="39"/>
    </w:p>
    <w:p w14:paraId="1D1E0F5F" w14:textId="77777777" w:rsidR="00F65428" w:rsidRDefault="00F65428" w:rsidP="00F65428">
      <w:pPr>
        <w:widowControl w:val="0"/>
        <w:autoSpaceDE w:val="0"/>
        <w:autoSpaceDN w:val="0"/>
        <w:adjustRightInd w:val="0"/>
        <w:spacing w:after="0" w:line="264" w:lineRule="exact"/>
        <w:ind w:left="21" w:right="172"/>
        <w:rPr>
          <w:rFonts w:cs="Arial"/>
          <w:sz w:val="24"/>
          <w:szCs w:val="24"/>
        </w:rPr>
      </w:pPr>
      <w:r>
        <w:rPr>
          <w:rFonts w:cs="Arial"/>
          <w:color w:val="000000"/>
        </w:rPr>
        <w:t xml:space="preserve">Kvalifikasjonskrav er krav som settes til tilbyderen for å sikre at han har de nødvendige forutsetninger for å kunne oppfylle kontrakten og derfor kunne delta i konkurransen. Tilbydere som ikke fyller kvalifikasjonskravene, skal avvises fra konkurransen.  </w:t>
      </w:r>
    </w:p>
    <w:p w14:paraId="25406D7B" w14:textId="0E31513E" w:rsidR="00F65428" w:rsidRPr="003D702C" w:rsidRDefault="00F65428" w:rsidP="00F65428">
      <w:pPr>
        <w:widowControl w:val="0"/>
        <w:autoSpaceDE w:val="0"/>
        <w:autoSpaceDN w:val="0"/>
        <w:adjustRightInd w:val="0"/>
        <w:spacing w:before="182" w:after="0" w:line="230" w:lineRule="exact"/>
        <w:ind w:left="21" w:right="1102"/>
        <w:rPr>
          <w:rFonts w:cs="Arial"/>
          <w:b/>
          <w:bCs/>
          <w:color w:val="000000"/>
        </w:rPr>
      </w:pPr>
      <w:r>
        <w:rPr>
          <w:rFonts w:cs="Arial"/>
          <w:color w:val="000000"/>
        </w:rPr>
        <w:t xml:space="preserve">Tilbyder må dokumentere at han har de kvalifikasjoner som oppdragsgiver etterspør for å kunne gjennomføre oppdraget. </w:t>
      </w:r>
      <w:r w:rsidR="00A83CCB" w:rsidRPr="003D702C">
        <w:rPr>
          <w:rFonts w:cs="Arial"/>
          <w:b/>
          <w:bCs/>
          <w:color w:val="000000"/>
        </w:rPr>
        <w:t>Ved innsendelse av tilbud, skal tilbyder bekrefte i -</w:t>
      </w:r>
      <w:r w:rsidRPr="003D702C">
        <w:rPr>
          <w:rFonts w:cs="Arial"/>
          <w:b/>
          <w:bCs/>
          <w:color w:val="000000"/>
        </w:rPr>
        <w:t xml:space="preserve"> </w:t>
      </w:r>
      <w:r w:rsidR="00A83CCB" w:rsidRPr="003D702C">
        <w:rPr>
          <w:rFonts w:cs="Arial"/>
          <w:b/>
          <w:bCs/>
          <w:color w:val="000000"/>
        </w:rPr>
        <w:t>vedlegg 2 egenerklæringsskjema for kvalifikasjonskrav – at samtlige krav oppfylles.</w:t>
      </w:r>
    </w:p>
    <w:p w14:paraId="59657305" w14:textId="40E90EFE" w:rsidR="00A55C27" w:rsidRPr="003D702C" w:rsidRDefault="00A55C27" w:rsidP="00A55C27">
      <w:pPr>
        <w:widowControl w:val="0"/>
        <w:autoSpaceDE w:val="0"/>
        <w:autoSpaceDN w:val="0"/>
        <w:adjustRightInd w:val="0"/>
        <w:spacing w:before="182" w:after="0" w:line="264" w:lineRule="exact"/>
        <w:ind w:left="21" w:right="-33"/>
        <w:rPr>
          <w:rFonts w:cs="Arial"/>
          <w:b/>
          <w:bCs/>
          <w:sz w:val="24"/>
          <w:szCs w:val="24"/>
        </w:rPr>
      </w:pPr>
      <w:r>
        <w:rPr>
          <w:rFonts w:cs="Arial"/>
          <w:color w:val="000000"/>
        </w:rPr>
        <w:t xml:space="preserve">Egenerklæringen skal fungere som foreløpig dokumentasjon på at kvalifikasjonskravene er oppfylt, og at det ikke foreligger avvisningsgrunner. </w:t>
      </w:r>
      <w:r w:rsidRPr="003D702C">
        <w:rPr>
          <w:rFonts w:cs="Arial"/>
          <w:b/>
          <w:bCs/>
          <w:color w:val="000000"/>
        </w:rPr>
        <w:t xml:space="preserve">På et hvert tidspunkt i konkurransen kan oppdragsgiveren be </w:t>
      </w:r>
      <w:r w:rsidR="003D702C" w:rsidRPr="003D702C">
        <w:rPr>
          <w:rFonts w:cs="Arial"/>
          <w:b/>
          <w:bCs/>
          <w:color w:val="000000"/>
        </w:rPr>
        <w:t>tilbyderne</w:t>
      </w:r>
      <w:r w:rsidRPr="003D702C">
        <w:rPr>
          <w:rFonts w:cs="Arial"/>
          <w:b/>
          <w:bCs/>
          <w:color w:val="000000"/>
        </w:rPr>
        <w:t xml:space="preserve"> legge frem dokumentasjon for </w:t>
      </w:r>
      <w:r w:rsidR="003D702C">
        <w:rPr>
          <w:rFonts w:cs="Arial"/>
          <w:b/>
          <w:bCs/>
          <w:color w:val="000000"/>
        </w:rPr>
        <w:t>kvalifikasjonskravene</w:t>
      </w:r>
      <w:r w:rsidR="003D702C" w:rsidRPr="003D702C">
        <w:rPr>
          <w:rFonts w:cs="Arial"/>
          <w:b/>
          <w:bCs/>
          <w:color w:val="000000"/>
        </w:rPr>
        <w:t xml:space="preserve"> tilbyderne</w:t>
      </w:r>
      <w:r w:rsidRPr="003D702C">
        <w:rPr>
          <w:rFonts w:cs="Arial"/>
          <w:b/>
          <w:bCs/>
          <w:color w:val="000000"/>
        </w:rPr>
        <w:t xml:space="preserve"> tidligere bare har lagt frem egenerklæring om. </w:t>
      </w:r>
    </w:p>
    <w:p w14:paraId="33B4C37A" w14:textId="77777777" w:rsidR="00F65428" w:rsidRDefault="00F65428" w:rsidP="00F65428">
      <w:pPr>
        <w:widowControl w:val="0"/>
        <w:autoSpaceDE w:val="0"/>
        <w:autoSpaceDN w:val="0"/>
        <w:adjustRightInd w:val="0"/>
        <w:spacing w:before="150" w:after="0" w:line="264" w:lineRule="exact"/>
        <w:ind w:left="21" w:right="7"/>
        <w:rPr>
          <w:rFonts w:cs="Arial"/>
          <w:sz w:val="24"/>
          <w:szCs w:val="24"/>
        </w:rPr>
      </w:pPr>
      <w:r>
        <w:rPr>
          <w:rFonts w:cs="Arial"/>
          <w:color w:val="000000"/>
        </w:rPr>
        <w:t xml:space="preserve">Dersom tilbyder er avhengig av å støtte seg på underentreprenørenes kvalifikasjoner for å oppfylle et eller flere av kvalifikasjonskravene, må tilbyder dokumentere i tilbudet at han har rådighet over underentreprenørens kapasitet. Tilbudet må i slike tilfeller inneholde følgende dokumentasjon for hver enkelt underentreprenør som tilbyder må støtte seg på for å oppfylle ett eller flere av kvalifikasjonskravene: </w:t>
      </w:r>
    </w:p>
    <w:p w14:paraId="38BBF736" w14:textId="77777777" w:rsidR="00F65428" w:rsidRDefault="00F65428" w:rsidP="00F65428">
      <w:pPr>
        <w:widowControl w:val="0"/>
        <w:autoSpaceDE w:val="0"/>
        <w:autoSpaceDN w:val="0"/>
        <w:adjustRightInd w:val="0"/>
        <w:spacing w:before="182" w:after="0" w:line="264" w:lineRule="exact"/>
        <w:ind w:left="88" w:right="408"/>
        <w:rPr>
          <w:rFonts w:cs="Arial"/>
          <w:sz w:val="24"/>
          <w:szCs w:val="24"/>
        </w:rPr>
      </w:pPr>
      <w:r>
        <w:rPr>
          <w:rFonts w:cs="Arial"/>
          <w:color w:val="000000"/>
        </w:rPr>
        <w:t xml:space="preserve">a) Dokumentasjon av de tekniske, økonomiske eller faglige kvalifikasjonene hos vedkommende underentreprenør. Dokumentasjonen skal utformes og systematiseres i henhold til tabellene under.  </w:t>
      </w:r>
    </w:p>
    <w:p w14:paraId="3572CAFE" w14:textId="77777777" w:rsidR="00C637FA" w:rsidRDefault="00F65428" w:rsidP="00C637FA">
      <w:pPr>
        <w:widowControl w:val="0"/>
        <w:autoSpaceDE w:val="0"/>
        <w:autoSpaceDN w:val="0"/>
        <w:adjustRightInd w:val="0"/>
        <w:spacing w:before="182" w:after="0" w:line="264" w:lineRule="exact"/>
        <w:ind w:left="88" w:right="293"/>
        <w:rPr>
          <w:rFonts w:cs="Arial"/>
          <w:color w:val="000000"/>
        </w:rPr>
      </w:pPr>
      <w:r>
        <w:rPr>
          <w:rFonts w:cs="Arial"/>
          <w:color w:val="000000"/>
        </w:rPr>
        <w:t xml:space="preserve">b) Forpliktelseserklæring eller annen dokumentasjon av at tilbyderen har rådighet over de nødvendige ressursene fra underentreprenøren. En forpliktelseserklæring skal ha følgende tekst: </w:t>
      </w:r>
    </w:p>
    <w:p w14:paraId="27CEB1E9" w14:textId="239F6858" w:rsidR="00F65428" w:rsidRDefault="00F65428" w:rsidP="00C637FA">
      <w:pPr>
        <w:widowControl w:val="0"/>
        <w:autoSpaceDE w:val="0"/>
        <w:autoSpaceDN w:val="0"/>
        <w:adjustRightInd w:val="0"/>
        <w:spacing w:before="182" w:after="0" w:line="264" w:lineRule="exact"/>
        <w:ind w:left="88" w:right="293"/>
        <w:rPr>
          <w:rFonts w:cs="Arial"/>
          <w:sz w:val="24"/>
          <w:szCs w:val="24"/>
        </w:rPr>
      </w:pPr>
      <w:r>
        <w:rPr>
          <w:rFonts w:cs="Arial"/>
          <w:color w:val="000000"/>
        </w:rPr>
        <w:t xml:space="preserve">"Undertegnede firma (Underentreprenørens navn og organisasjonsnummer) forplikter seg til å utføre følgende arbeider (beskrivelsen av de arbeidene som underentreprenør skal utføre for tilbyder) for (navn på tilbyder) i prosjekt (navn på prosjektet). (Dato og underskrift)." </w:t>
      </w:r>
    </w:p>
    <w:p w14:paraId="3F8BFC21" w14:textId="07892BA7" w:rsidR="00F65428" w:rsidRDefault="00B935FD" w:rsidP="00F65428">
      <w:pPr>
        <w:widowControl w:val="0"/>
        <w:autoSpaceDE w:val="0"/>
        <w:autoSpaceDN w:val="0"/>
        <w:adjustRightInd w:val="0"/>
        <w:spacing w:before="182" w:after="0" w:line="264" w:lineRule="exact"/>
        <w:ind w:left="21" w:right="-33"/>
        <w:rPr>
          <w:rFonts w:cs="Arial"/>
          <w:sz w:val="24"/>
          <w:szCs w:val="24"/>
        </w:rPr>
      </w:pPr>
      <w:r>
        <w:rPr>
          <w:rFonts w:cs="Arial"/>
          <w:color w:val="000000"/>
        </w:rPr>
        <w:t>Tilbyderen</w:t>
      </w:r>
      <w:r w:rsidR="00F65428">
        <w:rPr>
          <w:rFonts w:cs="Arial"/>
          <w:color w:val="000000"/>
        </w:rPr>
        <w:t xml:space="preserve"> besvarer egenerklæringen om kvalifikasjonskrav iht. vedlagt egenerklæringsskjema. </w:t>
      </w:r>
    </w:p>
    <w:p w14:paraId="78545893" w14:textId="0EABB228" w:rsidR="00F65428" w:rsidRDefault="00F65428" w:rsidP="00F65428">
      <w:pPr>
        <w:widowControl w:val="0"/>
        <w:autoSpaceDE w:val="0"/>
        <w:autoSpaceDN w:val="0"/>
        <w:adjustRightInd w:val="0"/>
        <w:spacing w:before="182" w:after="0" w:line="264" w:lineRule="exact"/>
        <w:ind w:left="21" w:right="481"/>
        <w:rPr>
          <w:rFonts w:cs="Arial"/>
          <w:sz w:val="24"/>
          <w:szCs w:val="24"/>
        </w:rPr>
      </w:pPr>
      <w:r>
        <w:rPr>
          <w:rFonts w:cs="Arial"/>
          <w:color w:val="000000"/>
        </w:rPr>
        <w:t xml:space="preserve">VIKTIG! Dersom en </w:t>
      </w:r>
      <w:r w:rsidR="007D7DF2">
        <w:rPr>
          <w:rFonts w:cs="Arial"/>
          <w:color w:val="000000"/>
        </w:rPr>
        <w:t>tilbyder</w:t>
      </w:r>
      <w:r>
        <w:rPr>
          <w:rFonts w:cs="Arial"/>
          <w:color w:val="000000"/>
        </w:rPr>
        <w:t xml:space="preserve"> støtter seg på kapasiteten til andre virksomheter for å kunne oppfylle kvalifikasjonskravene, skal virksomhetene levere separate egenerklæringer. Dersom flere </w:t>
      </w:r>
      <w:r w:rsidR="007D7DF2">
        <w:rPr>
          <w:rFonts w:cs="Arial"/>
          <w:color w:val="000000"/>
        </w:rPr>
        <w:t>tilbydere</w:t>
      </w:r>
      <w:r>
        <w:rPr>
          <w:rFonts w:cs="Arial"/>
          <w:color w:val="000000"/>
        </w:rPr>
        <w:t xml:space="preserve"> deltar i konkurransen i fellesskap, skal de deltakende</w:t>
      </w:r>
      <w:r w:rsidR="007D7DF2">
        <w:rPr>
          <w:rFonts w:cs="Arial"/>
          <w:color w:val="000000"/>
        </w:rPr>
        <w:t xml:space="preserve"> tilbyderne </w:t>
      </w:r>
      <w:r>
        <w:rPr>
          <w:rFonts w:cs="Arial"/>
          <w:color w:val="000000"/>
        </w:rPr>
        <w:t xml:space="preserve">levere separate egenerklæringer. </w:t>
      </w:r>
    </w:p>
    <w:p w14:paraId="56D6F065" w14:textId="7DF71FD9" w:rsidR="00F65428" w:rsidRDefault="00F65428" w:rsidP="00F65428">
      <w:pPr>
        <w:widowControl w:val="0"/>
        <w:autoSpaceDE w:val="0"/>
        <w:autoSpaceDN w:val="0"/>
        <w:adjustRightInd w:val="0"/>
        <w:spacing w:before="180" w:after="0" w:line="266" w:lineRule="exact"/>
        <w:ind w:left="21" w:right="726"/>
        <w:rPr>
          <w:rFonts w:cs="Arial"/>
          <w:sz w:val="24"/>
          <w:szCs w:val="24"/>
        </w:rPr>
      </w:pPr>
      <w:r>
        <w:rPr>
          <w:rFonts w:cs="Arial"/>
          <w:color w:val="000000"/>
        </w:rPr>
        <w:t xml:space="preserve">Dersom </w:t>
      </w:r>
      <w:r w:rsidR="007D7DF2">
        <w:rPr>
          <w:rFonts w:cs="Arial"/>
          <w:color w:val="000000"/>
        </w:rPr>
        <w:t>tilbyderen</w:t>
      </w:r>
      <w:r>
        <w:rPr>
          <w:rFonts w:cs="Arial"/>
          <w:color w:val="000000"/>
        </w:rPr>
        <w:t xml:space="preserve"> støtter seg på kapasiteten til andre virksomheter må det dermed leveres både forpliktelseserklæring og egenerklæring for de aktuelle virksomhetene. </w:t>
      </w:r>
    </w:p>
    <w:p w14:paraId="0ED1293D" w14:textId="70915D7D" w:rsidR="00F65428" w:rsidRDefault="00F65428" w:rsidP="00F65428">
      <w:pPr>
        <w:widowControl w:val="0"/>
        <w:autoSpaceDE w:val="0"/>
        <w:autoSpaceDN w:val="0"/>
        <w:adjustRightInd w:val="0"/>
        <w:spacing w:before="180" w:after="0" w:line="266" w:lineRule="exact"/>
        <w:ind w:left="21" w:right="24"/>
        <w:rPr>
          <w:rFonts w:cs="Arial"/>
          <w:sz w:val="24"/>
          <w:szCs w:val="24"/>
        </w:rPr>
      </w:pPr>
      <w:r>
        <w:rPr>
          <w:rFonts w:cs="Arial"/>
          <w:color w:val="000000"/>
        </w:rPr>
        <w:t xml:space="preserve">På et hvert tidspunkt i konkurransen kan oppdragsgiveren be </w:t>
      </w:r>
      <w:r w:rsidR="007D7DF2">
        <w:rPr>
          <w:rFonts w:cs="Arial"/>
          <w:color w:val="000000"/>
        </w:rPr>
        <w:t>tilbyderne</w:t>
      </w:r>
      <w:r>
        <w:rPr>
          <w:rFonts w:cs="Arial"/>
          <w:color w:val="000000"/>
        </w:rPr>
        <w:t xml:space="preserve"> legge frem dokumentasjon for de forholdene </w:t>
      </w:r>
      <w:r w:rsidR="007D7DF2">
        <w:rPr>
          <w:rFonts w:cs="Arial"/>
          <w:color w:val="000000"/>
        </w:rPr>
        <w:t>tilbyderen</w:t>
      </w:r>
      <w:r>
        <w:rPr>
          <w:rFonts w:cs="Arial"/>
          <w:color w:val="000000"/>
        </w:rPr>
        <w:t xml:space="preserve"> tidligere bare har lagt frem egenerklæring om.  </w:t>
      </w:r>
    </w:p>
    <w:p w14:paraId="704B085D" w14:textId="77777777" w:rsidR="00D6452F" w:rsidRPr="008B6AC1" w:rsidRDefault="00D6452F" w:rsidP="00D6452F">
      <w:pPr>
        <w:rPr>
          <w:color w:val="0070C0"/>
        </w:rPr>
      </w:pPr>
    </w:p>
    <w:p w14:paraId="0E6EE1D5" w14:textId="40D74B7A" w:rsidR="00993DB7" w:rsidRDefault="00993DB7" w:rsidP="00993DB7">
      <w:pPr>
        <w:pStyle w:val="Overskrift2"/>
      </w:pPr>
      <w:bookmarkStart w:id="40" w:name="_Toc229037471"/>
      <w:r w:rsidRPr="00993DB7">
        <w:t>Tilbyders organisatoriske og juridiske stilling</w:t>
      </w:r>
      <w:bookmarkEnd w:id="40"/>
    </w:p>
    <w:tbl>
      <w:tblPr>
        <w:tblStyle w:val="Tabellrutenett"/>
        <w:tblW w:w="0" w:type="auto"/>
        <w:tblLook w:val="04A0" w:firstRow="1" w:lastRow="0" w:firstColumn="1" w:lastColumn="0" w:noHBand="0" w:noVBand="1"/>
      </w:tblPr>
      <w:tblGrid>
        <w:gridCol w:w="4673"/>
        <w:gridCol w:w="4673"/>
      </w:tblGrid>
      <w:tr w:rsidR="00D6452F" w14:paraId="4CDD6B6A" w14:textId="77777777" w:rsidTr="00D6452F">
        <w:tc>
          <w:tcPr>
            <w:tcW w:w="4673" w:type="dxa"/>
          </w:tcPr>
          <w:p w14:paraId="3593E874" w14:textId="7B7062AF" w:rsidR="00D6452F" w:rsidRPr="00D6452F" w:rsidRDefault="00D6452F" w:rsidP="00D6452F">
            <w:pPr>
              <w:rPr>
                <w:b/>
                <w:bCs/>
              </w:rPr>
            </w:pPr>
            <w:r>
              <w:rPr>
                <w:b/>
                <w:bCs/>
              </w:rPr>
              <w:t>Krav</w:t>
            </w:r>
          </w:p>
        </w:tc>
        <w:tc>
          <w:tcPr>
            <w:tcW w:w="4673" w:type="dxa"/>
          </w:tcPr>
          <w:p w14:paraId="064980C3" w14:textId="0BE28BF8" w:rsidR="00D6452F" w:rsidRPr="00D6452F" w:rsidRDefault="00D6452F" w:rsidP="00D6452F">
            <w:pPr>
              <w:rPr>
                <w:b/>
                <w:bCs/>
              </w:rPr>
            </w:pPr>
            <w:r>
              <w:rPr>
                <w:b/>
                <w:bCs/>
              </w:rPr>
              <w:t>Type dokumentasjon</w:t>
            </w:r>
          </w:p>
        </w:tc>
      </w:tr>
      <w:tr w:rsidR="00D6452F" w14:paraId="3E4EDEC0" w14:textId="77777777" w:rsidTr="00D6452F">
        <w:tc>
          <w:tcPr>
            <w:tcW w:w="4673" w:type="dxa"/>
          </w:tcPr>
          <w:p w14:paraId="656EB2A6" w14:textId="787357AD" w:rsidR="00D6452F" w:rsidRDefault="00D6452F" w:rsidP="00D6452F">
            <w:r>
              <w:t>Foretaket skal være lovlig registrert.</w:t>
            </w:r>
          </w:p>
        </w:tc>
        <w:tc>
          <w:tcPr>
            <w:tcW w:w="4673" w:type="dxa"/>
          </w:tcPr>
          <w:p w14:paraId="14FD8A07" w14:textId="77777777" w:rsidR="00D6452F" w:rsidRDefault="00D6452F" w:rsidP="00D6452F">
            <w:r>
              <w:t>Norske firma: Firmaattest</w:t>
            </w:r>
          </w:p>
          <w:p w14:paraId="3EF0CC2A" w14:textId="77777777" w:rsidR="00D6452F" w:rsidRDefault="00D6452F" w:rsidP="00D6452F">
            <w:r>
              <w:t>Utenlandske firma: Attester for registrering i faglige register som bestemt ved lovgivning i det land hvor tilbyderen er etablert.</w:t>
            </w:r>
          </w:p>
          <w:p w14:paraId="62C86EC8" w14:textId="5B5E95C5" w:rsidR="00D6452F" w:rsidRDefault="00D6452F" w:rsidP="00D6452F">
            <w:r>
              <w:lastRenderedPageBreak/>
              <w:t>Attest skal ikke være eldre enn 12 mnd. gammel.</w:t>
            </w:r>
          </w:p>
        </w:tc>
      </w:tr>
    </w:tbl>
    <w:p w14:paraId="0632CF85" w14:textId="77777777" w:rsidR="00D6452F" w:rsidRPr="00D6452F" w:rsidRDefault="00D6452F" w:rsidP="00D6452F"/>
    <w:p w14:paraId="0F385BE8" w14:textId="60B8496A" w:rsidR="00993DB7" w:rsidRDefault="00993DB7" w:rsidP="00993DB7">
      <w:pPr>
        <w:pStyle w:val="Overskrift2"/>
      </w:pPr>
      <w:bookmarkStart w:id="41" w:name="_Toc229037472"/>
      <w:r w:rsidRPr="00993DB7">
        <w:t>Tilbyders økonomiske og finansielle soliditet</w:t>
      </w:r>
      <w:bookmarkEnd w:id="41"/>
    </w:p>
    <w:tbl>
      <w:tblPr>
        <w:tblStyle w:val="Tabellrutenett"/>
        <w:tblW w:w="0" w:type="auto"/>
        <w:tblLook w:val="04A0" w:firstRow="1" w:lastRow="0" w:firstColumn="1" w:lastColumn="0" w:noHBand="0" w:noVBand="1"/>
      </w:tblPr>
      <w:tblGrid>
        <w:gridCol w:w="4673"/>
        <w:gridCol w:w="4673"/>
      </w:tblGrid>
      <w:tr w:rsidR="00D6452F" w14:paraId="067EFBE1" w14:textId="77777777" w:rsidTr="00D6452F">
        <w:tc>
          <w:tcPr>
            <w:tcW w:w="4673" w:type="dxa"/>
          </w:tcPr>
          <w:p w14:paraId="1FB0705D" w14:textId="77777777" w:rsidR="00D6452F" w:rsidRPr="00D6452F" w:rsidRDefault="00D6452F" w:rsidP="002A5B93">
            <w:pPr>
              <w:rPr>
                <w:b/>
                <w:bCs/>
              </w:rPr>
            </w:pPr>
            <w:r>
              <w:rPr>
                <w:b/>
                <w:bCs/>
              </w:rPr>
              <w:t>Krav</w:t>
            </w:r>
          </w:p>
        </w:tc>
        <w:tc>
          <w:tcPr>
            <w:tcW w:w="4673" w:type="dxa"/>
          </w:tcPr>
          <w:p w14:paraId="1DFCCE31" w14:textId="77777777" w:rsidR="00D6452F" w:rsidRPr="00D6452F" w:rsidRDefault="00D6452F" w:rsidP="002A5B93">
            <w:pPr>
              <w:rPr>
                <w:b/>
                <w:bCs/>
              </w:rPr>
            </w:pPr>
            <w:r>
              <w:rPr>
                <w:b/>
                <w:bCs/>
              </w:rPr>
              <w:t>Type dokumentasjon</w:t>
            </w:r>
          </w:p>
        </w:tc>
      </w:tr>
      <w:tr w:rsidR="00D6452F" w14:paraId="1F3098E8" w14:textId="77777777" w:rsidTr="00D6452F">
        <w:tc>
          <w:tcPr>
            <w:tcW w:w="4673" w:type="dxa"/>
          </w:tcPr>
          <w:p w14:paraId="5091A48E" w14:textId="0F243F84" w:rsidR="00D6452F" w:rsidRDefault="00D6452F" w:rsidP="00D6452F">
            <w:r>
              <w:t>Tilbyderen skal sannsynliggjøre økonomisk kapasitet til å gjennomføre kontrakten.</w:t>
            </w:r>
          </w:p>
        </w:tc>
        <w:tc>
          <w:tcPr>
            <w:tcW w:w="4673" w:type="dxa"/>
          </w:tcPr>
          <w:p w14:paraId="3DB1B09A" w14:textId="7F72BDC3" w:rsidR="00D6452F" w:rsidRDefault="00D6452F" w:rsidP="00D6452F">
            <w:r>
              <w:t xml:space="preserve">Årsregnskap inkludert årsberetning og revisorberetning for de siste 3 regnskapsår. </w:t>
            </w:r>
          </w:p>
          <w:p w14:paraId="33600EAE" w14:textId="588B38FE" w:rsidR="00D6452F" w:rsidRDefault="00D6452F" w:rsidP="00D6452F">
            <w:r>
              <w:t>Dersom tilbyderen mener at dette ikke gir et korrekt bilde av dennes økonomiske kapasitet kan dette redegjøres for</w:t>
            </w:r>
            <w:r w:rsidR="006809AE">
              <w:t xml:space="preserve"> ved en kredittvurdering med rating A</w:t>
            </w:r>
            <w:r w:rsidR="00351AB5">
              <w:t xml:space="preserve"> som ikke er eldre enn 3 måneder.</w:t>
            </w:r>
            <w:r>
              <w:t xml:space="preserve"> </w:t>
            </w:r>
          </w:p>
          <w:p w14:paraId="19564F65" w14:textId="7BC62387" w:rsidR="00D6452F" w:rsidRDefault="00D6452F" w:rsidP="00D6452F">
            <w:r>
              <w:t>Oppdragsgiver kan innhente ytterligere dokumentasjon og vurderinger om foretakenes økonomiske situasjon og benytte dette i kvalifikasjonsvurderingen.</w:t>
            </w:r>
          </w:p>
        </w:tc>
      </w:tr>
    </w:tbl>
    <w:p w14:paraId="68BDAE38" w14:textId="77C1D149" w:rsidR="00B234AB" w:rsidRDefault="00B234AB" w:rsidP="00B234AB"/>
    <w:p w14:paraId="76731F42" w14:textId="408B382A" w:rsidR="00B234AB" w:rsidRDefault="00DE4AFF" w:rsidP="00B234AB">
      <w:pPr>
        <w:pStyle w:val="Overskrift2"/>
      </w:pPr>
      <w:bookmarkStart w:id="42" w:name="_Toc229037473"/>
      <w:r>
        <w:t>T</w:t>
      </w:r>
      <w:r w:rsidR="00B234AB" w:rsidRPr="00993DB7">
        <w:t>ilbyders tekniske og faglige kvalifikasjoner</w:t>
      </w:r>
      <w:bookmarkEnd w:id="42"/>
    </w:p>
    <w:tbl>
      <w:tblPr>
        <w:tblStyle w:val="Tabellrutenett"/>
        <w:tblW w:w="0" w:type="auto"/>
        <w:tblLook w:val="04A0" w:firstRow="1" w:lastRow="0" w:firstColumn="1" w:lastColumn="0" w:noHBand="0" w:noVBand="1"/>
      </w:tblPr>
      <w:tblGrid>
        <w:gridCol w:w="4673"/>
        <w:gridCol w:w="4673"/>
      </w:tblGrid>
      <w:tr w:rsidR="00D6452F" w14:paraId="465B8785" w14:textId="77777777" w:rsidTr="00D6452F">
        <w:tc>
          <w:tcPr>
            <w:tcW w:w="4673" w:type="dxa"/>
          </w:tcPr>
          <w:p w14:paraId="52D18CD3" w14:textId="15F54E8F" w:rsidR="00D6452F" w:rsidRPr="00D6452F" w:rsidRDefault="00D6452F" w:rsidP="00D6452F">
            <w:pPr>
              <w:rPr>
                <w:b/>
                <w:bCs/>
              </w:rPr>
            </w:pPr>
            <w:r>
              <w:rPr>
                <w:b/>
                <w:bCs/>
              </w:rPr>
              <w:t>Krav</w:t>
            </w:r>
          </w:p>
        </w:tc>
        <w:tc>
          <w:tcPr>
            <w:tcW w:w="4673" w:type="dxa"/>
          </w:tcPr>
          <w:p w14:paraId="4C146B0C" w14:textId="36C73037" w:rsidR="00D6452F" w:rsidRPr="00D6452F" w:rsidRDefault="00D6452F" w:rsidP="00D6452F">
            <w:pPr>
              <w:rPr>
                <w:b/>
                <w:bCs/>
              </w:rPr>
            </w:pPr>
            <w:r>
              <w:rPr>
                <w:b/>
                <w:bCs/>
              </w:rPr>
              <w:t>Type dokumentasjon</w:t>
            </w:r>
          </w:p>
        </w:tc>
      </w:tr>
      <w:tr w:rsidR="00D6452F" w14:paraId="25FEBF04" w14:textId="77777777" w:rsidTr="00D6452F">
        <w:tc>
          <w:tcPr>
            <w:tcW w:w="4673" w:type="dxa"/>
          </w:tcPr>
          <w:p w14:paraId="38FDA6C6" w14:textId="041755EB" w:rsidR="00D6452F" w:rsidRDefault="00B234AB" w:rsidP="00B234AB">
            <w:r>
              <w:t>Relevant erfaring med oppdrag av minst tilsvarende størrelse og kompleksitet.</w:t>
            </w:r>
          </w:p>
        </w:tc>
        <w:tc>
          <w:tcPr>
            <w:tcW w:w="4673" w:type="dxa"/>
          </w:tcPr>
          <w:p w14:paraId="2E872F9D" w14:textId="616A114B" w:rsidR="00B234AB" w:rsidRPr="00EF3980" w:rsidRDefault="00CD017C" w:rsidP="00B234AB">
            <w:r w:rsidRPr="00EF3980">
              <w:t xml:space="preserve">En beskrivelse, </w:t>
            </w:r>
            <w:r w:rsidR="00C637FA">
              <w:t>inntil</w:t>
            </w:r>
            <w:r w:rsidRPr="00EF3980">
              <w:t xml:space="preserve"> </w:t>
            </w:r>
            <w:r w:rsidR="00C637FA">
              <w:t>en</w:t>
            </w:r>
            <w:r w:rsidRPr="00EF3980">
              <w:t xml:space="preserve"> A4 </w:t>
            </w:r>
            <w:r w:rsidR="00C637FA">
              <w:t>side</w:t>
            </w:r>
            <w:r w:rsidRPr="00EF3980">
              <w:t>,</w:t>
            </w:r>
            <w:r w:rsidR="00B234AB" w:rsidRPr="00EF3980">
              <w:t xml:space="preserve"> over </w:t>
            </w:r>
            <w:r w:rsidR="00072020">
              <w:t>2</w:t>
            </w:r>
            <w:r w:rsidRPr="00EF3980">
              <w:t xml:space="preserve"> </w:t>
            </w:r>
            <w:r w:rsidR="00B234AB" w:rsidRPr="00EF3980">
              <w:t xml:space="preserve">relevante oppdrag som er utført i løpet av de siste </w:t>
            </w:r>
            <w:r w:rsidR="00072020">
              <w:t>3</w:t>
            </w:r>
            <w:r w:rsidR="00B234AB" w:rsidRPr="00EF3980">
              <w:t xml:space="preserve"> år. </w:t>
            </w:r>
            <w:r w:rsidRPr="00EF3980">
              <w:t>Beskrivelsen</w:t>
            </w:r>
            <w:r w:rsidR="00B234AB" w:rsidRPr="00EF3980">
              <w:t xml:space="preserve"> skal inneholde informasjon omarbeidenes omfang og referanseperson. </w:t>
            </w:r>
          </w:p>
          <w:p w14:paraId="1F738CF9" w14:textId="1D8B42C3" w:rsidR="00B234AB" w:rsidRPr="00EF3980" w:rsidRDefault="00B234AB" w:rsidP="00B234AB">
            <w:r w:rsidRPr="00EF3980">
              <w:t xml:space="preserve">Referanseperson kan bli kontaktet, og det vil være tilbyders ansvar at referansepersonen lar seg kontakte. </w:t>
            </w:r>
          </w:p>
          <w:p w14:paraId="75F3D351" w14:textId="44D8A5E0" w:rsidR="00D6452F" w:rsidRDefault="00B234AB" w:rsidP="00B234AB">
            <w:r w:rsidRPr="00EF3980">
              <w:t>Skien kommune vil kunne vektlegge egne erfaringer på samme måte som eksterne referanser i konkurransen.</w:t>
            </w:r>
          </w:p>
        </w:tc>
      </w:tr>
      <w:tr w:rsidR="00D6452F" w14:paraId="31F36951" w14:textId="77777777" w:rsidTr="00D6452F">
        <w:tc>
          <w:tcPr>
            <w:tcW w:w="4673" w:type="dxa"/>
          </w:tcPr>
          <w:p w14:paraId="38F2C835" w14:textId="4F90F7D6" w:rsidR="00D6452F" w:rsidRDefault="00B234AB" w:rsidP="00B234AB">
            <w:r>
              <w:t>Et kvalitetssikrings-/ styringssystem som er tilstrekkelig til å gjennomføre kontrakten.</w:t>
            </w:r>
          </w:p>
        </w:tc>
        <w:tc>
          <w:tcPr>
            <w:tcW w:w="4673" w:type="dxa"/>
          </w:tcPr>
          <w:p w14:paraId="46DBCA60" w14:textId="72714D1E" w:rsidR="00B234AB" w:rsidRDefault="00B234AB" w:rsidP="00B234AB">
            <w:r>
              <w:t xml:space="preserve">Leverandøren skal gi en redegjørelse for foretakets kvalitetssikrings-/styringssystem leverandøren har innført eller planlegger å benytte ved utførelsen av leveransen. </w:t>
            </w:r>
          </w:p>
          <w:p w14:paraId="54F7653B" w14:textId="07AEC1F9" w:rsidR="00D6452F" w:rsidRDefault="00B234AB" w:rsidP="00B234AB">
            <w:r>
              <w:t>Hvis leverandøren ikke har et tredjepartssertifisert system for kvalitetssikrings-/ styringssystem skal leverandøren beskrive rutiner og tiltak som iverksettes ved utførelsen av leveransen, og som</w:t>
            </w:r>
            <w:r w:rsidR="00D95DA2">
              <w:t xml:space="preserve"> </w:t>
            </w:r>
            <w:r>
              <w:t xml:space="preserve">viser at leverandøren har et eget </w:t>
            </w:r>
            <w:r w:rsidR="00D95DA2">
              <w:br/>
            </w:r>
            <w:r>
              <w:t>kvalitetssikrings-/ styringssystem og dokumenterte mål.</w:t>
            </w:r>
          </w:p>
        </w:tc>
      </w:tr>
      <w:tr w:rsidR="00D6452F" w14:paraId="726C4A06" w14:textId="77777777" w:rsidTr="00D6452F">
        <w:tc>
          <w:tcPr>
            <w:tcW w:w="4673" w:type="dxa"/>
          </w:tcPr>
          <w:p w14:paraId="621C1CF1" w14:textId="0DCB2174" w:rsidR="00D6452F" w:rsidRDefault="00D95DA2" w:rsidP="00D95DA2">
            <w:r>
              <w:t>Et miljøstyrings-system som er tilstrekkelig til å gjennomføre kontrakten.</w:t>
            </w:r>
          </w:p>
        </w:tc>
        <w:tc>
          <w:tcPr>
            <w:tcW w:w="4673" w:type="dxa"/>
          </w:tcPr>
          <w:p w14:paraId="4CEED330" w14:textId="758CBD43" w:rsidR="00D95DA2" w:rsidRDefault="00D95DA2" w:rsidP="00D95DA2">
            <w:r>
              <w:t xml:space="preserve">Leverandøren skal gi en beskrivelse av miljøledelsessystemet leverandøren har innført eller planlegger å benytte ved utførelsen av leveransen. </w:t>
            </w:r>
          </w:p>
          <w:p w14:paraId="6B8F458E" w14:textId="272D5812" w:rsidR="00D6452F" w:rsidRDefault="00D95DA2" w:rsidP="00D95DA2">
            <w:r>
              <w:t xml:space="preserve">Hvis leverandøren ikke har et tredjepartssertifisert miljøledelsessystem, skal leverandøren beskrive rutiner og tiltak som iverksettes knyttet til </w:t>
            </w:r>
            <w:r>
              <w:lastRenderedPageBreak/>
              <w:t>miljøledelsen ved utførelsen av leveransen, og som viser at leverandøren har en egen miljøstrategi og dokumenterte miljømål.</w:t>
            </w:r>
          </w:p>
        </w:tc>
      </w:tr>
      <w:tr w:rsidR="004D5C4E" w:rsidRPr="004D5C4E" w14:paraId="30FCC341" w14:textId="77777777" w:rsidTr="00D6452F">
        <w:tc>
          <w:tcPr>
            <w:tcW w:w="4673" w:type="dxa"/>
          </w:tcPr>
          <w:p w14:paraId="794E3D2F" w14:textId="1B879AC2" w:rsidR="00D95DA2" w:rsidRDefault="00D95DA2" w:rsidP="00D95DA2">
            <w:r>
              <w:lastRenderedPageBreak/>
              <w:t xml:space="preserve">Tilfredsstillende kompetanse hos nøkkelpersonell som inngår i oppdragsorganisasjonen. </w:t>
            </w:r>
          </w:p>
          <w:p w14:paraId="3F60C8AF" w14:textId="0769743D" w:rsidR="00D6452F" w:rsidRDefault="00D95DA2" w:rsidP="00D95DA2">
            <w:r>
              <w:t>Dersom entreprenør ønsker å skifte ut nøkkelpersonell knyttet til oppdraget skal disse godkjennes av oppdragsgiver i forkant.</w:t>
            </w:r>
          </w:p>
        </w:tc>
        <w:tc>
          <w:tcPr>
            <w:tcW w:w="4673" w:type="dxa"/>
          </w:tcPr>
          <w:p w14:paraId="1A1D4B19" w14:textId="77777777" w:rsidR="00D95DA2" w:rsidRDefault="00D95DA2" w:rsidP="00D95DA2">
            <w:pPr>
              <w:pStyle w:val="Listeavsnitt"/>
              <w:numPr>
                <w:ilvl w:val="0"/>
                <w:numId w:val="33"/>
              </w:numPr>
            </w:pPr>
            <w:r w:rsidRPr="00035814">
              <w:t xml:space="preserve">Organisasjonsplan </w:t>
            </w:r>
          </w:p>
          <w:p w14:paraId="336FA7E3" w14:textId="192EB883" w:rsidR="00DD1011" w:rsidRPr="00035814" w:rsidRDefault="00DD1011" w:rsidP="00D95DA2">
            <w:pPr>
              <w:pStyle w:val="Listeavsnitt"/>
              <w:numPr>
                <w:ilvl w:val="0"/>
                <w:numId w:val="33"/>
              </w:numPr>
            </w:pPr>
            <w:r>
              <w:t>ADK1 - sertifikat</w:t>
            </w:r>
          </w:p>
          <w:p w14:paraId="7EFFA8D4" w14:textId="54955E1B" w:rsidR="00D6452F" w:rsidRPr="004D5C4E" w:rsidRDefault="00D95DA2" w:rsidP="00D95DA2">
            <w:pPr>
              <w:pStyle w:val="Listeavsnitt"/>
              <w:numPr>
                <w:ilvl w:val="0"/>
                <w:numId w:val="33"/>
              </w:numPr>
              <w:rPr>
                <w:color w:val="0070C0"/>
              </w:rPr>
            </w:pPr>
            <w:r w:rsidRPr="00035814">
              <w:t>Opplysninger faglige kvalifikasjoner hos entreprenørens nøkkelpersonell, for eksempel CV.</w:t>
            </w:r>
          </w:p>
        </w:tc>
      </w:tr>
    </w:tbl>
    <w:p w14:paraId="53AB8C23" w14:textId="7777B093" w:rsidR="003E0D4D" w:rsidRDefault="003E0D4D" w:rsidP="003E0D4D">
      <w:pPr>
        <w:pStyle w:val="Overskrift1"/>
      </w:pPr>
      <w:bookmarkStart w:id="43" w:name="_Toc229037474"/>
      <w:r>
        <w:t>Tildelingskriterier</w:t>
      </w:r>
      <w:bookmarkEnd w:id="43"/>
    </w:p>
    <w:p w14:paraId="5225172D" w14:textId="2559D81B" w:rsidR="00D95DA2" w:rsidRDefault="00D95DA2">
      <w:pPr>
        <w:spacing w:after="0"/>
      </w:pPr>
    </w:p>
    <w:p w14:paraId="5FED1BD0" w14:textId="75D7B46B" w:rsidR="003E0D4D" w:rsidRPr="003E0D4D" w:rsidRDefault="00D95DA2" w:rsidP="00D95DA2">
      <w:r>
        <w:t>Tildeling av kontrakt vil skje på basis av de tildelingskriterier som kommer frem av nedenstående tabell:</w:t>
      </w:r>
    </w:p>
    <w:tbl>
      <w:tblPr>
        <w:tblStyle w:val="Tabellrutenett"/>
        <w:tblW w:w="0" w:type="auto"/>
        <w:tblLook w:val="04A0" w:firstRow="1" w:lastRow="0" w:firstColumn="1" w:lastColumn="0" w:noHBand="0" w:noVBand="1"/>
      </w:tblPr>
      <w:tblGrid>
        <w:gridCol w:w="2958"/>
        <w:gridCol w:w="639"/>
        <w:gridCol w:w="4358"/>
      </w:tblGrid>
      <w:tr w:rsidR="00F173B3" w14:paraId="2A674C2C" w14:textId="77777777" w:rsidTr="00FF2E1A">
        <w:tc>
          <w:tcPr>
            <w:tcW w:w="2958" w:type="dxa"/>
          </w:tcPr>
          <w:p w14:paraId="6BF46B71" w14:textId="22C6267D" w:rsidR="00F173B3" w:rsidRPr="00D95DA2" w:rsidRDefault="00F173B3" w:rsidP="00652BEE">
            <w:pPr>
              <w:rPr>
                <w:b/>
                <w:bCs/>
              </w:rPr>
            </w:pPr>
            <w:r>
              <w:rPr>
                <w:b/>
                <w:bCs/>
              </w:rPr>
              <w:t>Type kriterium</w:t>
            </w:r>
          </w:p>
        </w:tc>
        <w:tc>
          <w:tcPr>
            <w:tcW w:w="639" w:type="dxa"/>
          </w:tcPr>
          <w:p w14:paraId="1ACAB36E" w14:textId="1C5EFA22" w:rsidR="00F173B3" w:rsidRPr="00D95DA2" w:rsidRDefault="00F173B3" w:rsidP="00652BEE">
            <w:pPr>
              <w:rPr>
                <w:b/>
                <w:bCs/>
              </w:rPr>
            </w:pPr>
            <w:r>
              <w:rPr>
                <w:b/>
                <w:bCs/>
              </w:rPr>
              <w:t>Vekt</w:t>
            </w:r>
          </w:p>
        </w:tc>
        <w:tc>
          <w:tcPr>
            <w:tcW w:w="4358" w:type="dxa"/>
          </w:tcPr>
          <w:p w14:paraId="6D5253A8" w14:textId="0915542D" w:rsidR="00F173B3" w:rsidRPr="00D95DA2" w:rsidRDefault="00F173B3" w:rsidP="00652BEE">
            <w:pPr>
              <w:rPr>
                <w:b/>
                <w:bCs/>
              </w:rPr>
            </w:pPr>
            <w:r>
              <w:rPr>
                <w:b/>
                <w:bCs/>
              </w:rPr>
              <w:t>Krav/Vurderingsgrunnlag</w:t>
            </w:r>
          </w:p>
        </w:tc>
      </w:tr>
      <w:tr w:rsidR="00F173B3" w14:paraId="325CA49B" w14:textId="77777777" w:rsidTr="00FF2E1A">
        <w:tc>
          <w:tcPr>
            <w:tcW w:w="2958" w:type="dxa"/>
          </w:tcPr>
          <w:p w14:paraId="01E9D49D" w14:textId="77777777" w:rsidR="00F173B3" w:rsidRPr="00D95DA2" w:rsidRDefault="00F173B3" w:rsidP="00D95DA2">
            <w:pPr>
              <w:rPr>
                <w:b/>
                <w:bCs/>
              </w:rPr>
            </w:pPr>
            <w:r w:rsidRPr="00D95DA2">
              <w:rPr>
                <w:b/>
                <w:bCs/>
              </w:rPr>
              <w:t xml:space="preserve">Pris/kostnad  </w:t>
            </w:r>
          </w:p>
          <w:p w14:paraId="4F083435" w14:textId="77777777" w:rsidR="00F173B3" w:rsidRDefault="00F173B3" w:rsidP="00D95DA2">
            <w:r>
              <w:t xml:space="preserve">Laveste tilbudssum/timepris slik den fremkommer i prisformatet vil få 10 poeng. </w:t>
            </w:r>
            <w:r>
              <w:br/>
              <w:t xml:space="preserve">Denne summen ganges opp med vektingen. De øvrige tilbudssummene vil få poengsum ut ifra følgende beregningsformel: </w:t>
            </w:r>
          </w:p>
          <w:p w14:paraId="57E1FADE" w14:textId="27988879" w:rsidR="00F173B3" w:rsidRPr="00D95DA2" w:rsidRDefault="00BD0043" w:rsidP="00D95DA2">
            <w:pPr>
              <w:rPr>
                <w:sz w:val="16"/>
                <w:szCs w:val="16"/>
              </w:rPr>
            </w:pPr>
            <m:oMathPara>
              <m:oMath>
                <m:f>
                  <m:fPr>
                    <m:ctrlPr>
                      <w:rPr>
                        <w:rFonts w:ascii="Cambria Math" w:hAnsi="Cambria Math"/>
                        <w:i/>
                        <w:sz w:val="16"/>
                        <w:szCs w:val="16"/>
                      </w:rPr>
                    </m:ctrlPr>
                  </m:fPr>
                  <m:num>
                    <m:f>
                      <m:fPr>
                        <m:type m:val="skw"/>
                        <m:ctrlPr>
                          <w:rPr>
                            <w:rFonts w:ascii="Cambria Math" w:hAnsi="Cambria Math"/>
                            <w:i/>
                            <w:sz w:val="16"/>
                            <w:szCs w:val="16"/>
                          </w:rPr>
                        </m:ctrlPr>
                      </m:fPr>
                      <m:num>
                        <m:r>
                          <w:rPr>
                            <w:rFonts w:ascii="Cambria Math" w:hAnsi="Cambria Math"/>
                            <w:sz w:val="16"/>
                            <w:szCs w:val="16"/>
                          </w:rPr>
                          <m:t>Laveste tilbudssum</m:t>
                        </m:r>
                      </m:num>
                      <m:den>
                        <m:r>
                          <w:rPr>
                            <w:rFonts w:ascii="Cambria Math" w:hAnsi="Cambria Math"/>
                            <w:sz w:val="16"/>
                            <w:szCs w:val="16"/>
                          </w:rPr>
                          <m:t>timepris</m:t>
                        </m:r>
                      </m:den>
                    </m:f>
                  </m:num>
                  <m:den>
                    <m:f>
                      <m:fPr>
                        <m:type m:val="skw"/>
                        <m:ctrlPr>
                          <w:rPr>
                            <w:rFonts w:ascii="Cambria Math" w:hAnsi="Cambria Math"/>
                            <w:i/>
                            <w:sz w:val="16"/>
                            <w:szCs w:val="16"/>
                          </w:rPr>
                        </m:ctrlPr>
                      </m:fPr>
                      <m:num>
                        <m:r>
                          <w:rPr>
                            <w:rFonts w:ascii="Cambria Math" w:hAnsi="Cambria Math"/>
                            <w:sz w:val="16"/>
                            <w:szCs w:val="16"/>
                          </w:rPr>
                          <m:t>Tilbyders tilbudssum</m:t>
                        </m:r>
                      </m:num>
                      <m:den>
                        <m:r>
                          <w:rPr>
                            <w:rFonts w:ascii="Cambria Math" w:hAnsi="Cambria Math"/>
                            <w:sz w:val="16"/>
                            <w:szCs w:val="16"/>
                          </w:rPr>
                          <m:t>timepris</m:t>
                        </m:r>
                      </m:den>
                    </m:f>
                  </m:den>
                </m:f>
                <m:r>
                  <w:rPr>
                    <w:rFonts w:ascii="Cambria Math" w:hAnsi="Cambria Math"/>
                    <w:sz w:val="16"/>
                    <w:szCs w:val="16"/>
                  </w:rPr>
                  <m:t>×10= Poengsum før vekting</m:t>
                </m:r>
              </m:oMath>
            </m:oMathPara>
          </w:p>
        </w:tc>
        <w:tc>
          <w:tcPr>
            <w:tcW w:w="639" w:type="dxa"/>
          </w:tcPr>
          <w:p w14:paraId="1361EA0C" w14:textId="7CCAC66B" w:rsidR="00F173B3" w:rsidRPr="00D95DA2" w:rsidRDefault="00F173B3" w:rsidP="00652BEE">
            <w:pPr>
              <w:rPr>
                <w:b/>
                <w:bCs/>
              </w:rPr>
            </w:pPr>
            <w:r>
              <w:rPr>
                <w:b/>
                <w:bCs/>
              </w:rPr>
              <w:t>60%</w:t>
            </w:r>
          </w:p>
        </w:tc>
        <w:tc>
          <w:tcPr>
            <w:tcW w:w="4358" w:type="dxa"/>
          </w:tcPr>
          <w:p w14:paraId="6B8056F5" w14:textId="77777777" w:rsidR="00F173B3" w:rsidRDefault="00F173B3" w:rsidP="00D95DA2">
            <w:r>
              <w:t xml:space="preserve">Mengdebeskrivelse utfylt for alle poster. </w:t>
            </w:r>
          </w:p>
          <w:p w14:paraId="300C5FC3" w14:textId="430F3E27" w:rsidR="00F173B3" w:rsidRDefault="00F173B3" w:rsidP="00D95DA2">
            <w:r>
              <w:t>Prisskjema (vedlegg 2, Kontraktsgrunnlaget) utfylt for alle poster.</w:t>
            </w:r>
          </w:p>
          <w:p w14:paraId="1F70CAE0" w14:textId="0CF04AF0" w:rsidR="00F173B3" w:rsidRDefault="00F173B3" w:rsidP="00D95DA2">
            <w:r>
              <w:t xml:space="preserve">Ved evalueringen av pris vil det bli tatt hensyn til følgende elementer: </w:t>
            </w:r>
          </w:p>
          <w:p w14:paraId="44706F23" w14:textId="77777777" w:rsidR="00F173B3" w:rsidRDefault="00F173B3" w:rsidP="00D95DA2">
            <w:pPr>
              <w:pStyle w:val="Listeavsnitt"/>
              <w:numPr>
                <w:ilvl w:val="1"/>
                <w:numId w:val="34"/>
              </w:numPr>
            </w:pPr>
            <w:r>
              <w:t>Tilbudspris korrigert for ev. regnefeil</w:t>
            </w:r>
          </w:p>
          <w:p w14:paraId="1FAD5F5A" w14:textId="357E59E0" w:rsidR="00F173B3" w:rsidRDefault="00F173B3" w:rsidP="00A2368F">
            <w:pPr>
              <w:pStyle w:val="Listeavsnitt"/>
              <w:numPr>
                <w:ilvl w:val="1"/>
                <w:numId w:val="34"/>
              </w:numPr>
            </w:pPr>
            <w:r>
              <w:t>Oppdragsgivers vurdering av prisvirkning av ev. forbehold og avvik som ikke er av en karakter som gjør at tilbudet blir avvist. Vurderingen vil bli basert på en ”worst-case” betraktning</w:t>
            </w:r>
          </w:p>
          <w:p w14:paraId="0643D319" w14:textId="77777777" w:rsidR="00F173B3" w:rsidRDefault="00F173B3" w:rsidP="00D95DA2">
            <w:pPr>
              <w:pStyle w:val="Listeavsnitt"/>
            </w:pPr>
          </w:p>
          <w:p w14:paraId="2E5C8835" w14:textId="693ADA28" w:rsidR="00F173B3" w:rsidRDefault="00F173B3" w:rsidP="00351AB5">
            <w:r>
              <w:t xml:space="preserve">Prisskjema (vedlegg 2, Kontraktsgrunnlaget) utfylt for alle poster vedr. regningsarbeider og maskiner. Antall timer stipulert i prisskjemaet for regningsarbeider er kun ment for å beregne poengsum i konkurransen. </w:t>
            </w:r>
          </w:p>
        </w:tc>
      </w:tr>
      <w:tr w:rsidR="00F173B3" w14:paraId="50CC486C" w14:textId="77777777" w:rsidTr="00FF2E1A">
        <w:tc>
          <w:tcPr>
            <w:tcW w:w="2958" w:type="dxa"/>
          </w:tcPr>
          <w:p w14:paraId="1BCBDA7A" w14:textId="77777777" w:rsidR="00F173B3" w:rsidRPr="00D95DA2" w:rsidRDefault="00F173B3" w:rsidP="00D95DA2">
            <w:pPr>
              <w:rPr>
                <w:b/>
                <w:bCs/>
              </w:rPr>
            </w:pPr>
            <w:r w:rsidRPr="00D95DA2">
              <w:rPr>
                <w:b/>
                <w:bCs/>
              </w:rPr>
              <w:t xml:space="preserve">Oppgaveforståelse </w:t>
            </w:r>
          </w:p>
          <w:p w14:paraId="66988D93" w14:textId="77777777" w:rsidR="00F173B3" w:rsidRDefault="00F173B3" w:rsidP="00D95DA2">
            <w:r>
              <w:t>Evalueringen baseres på en helhetsvurdering hvor de momenter som er spesifisert i tildelingskriteriet legges til grunn. Det gis poeng på en skala fra 0 til 10, der 10 er best. Det tilbud som skjønnsmessig vurderes som best vil oppnå 10 poeng. De øvrige tilbud får poeng ut fra en skjønnsmessig vurdering av hvordan den enkelte oppgaveforståelse fremstår i forhold til det beste tilbudet.</w:t>
            </w:r>
          </w:p>
          <w:p w14:paraId="5DF2932A" w14:textId="77777777" w:rsidR="00F173B3" w:rsidRDefault="00F173B3" w:rsidP="00D95DA2"/>
          <w:p w14:paraId="4290A43B" w14:textId="77777777" w:rsidR="00F173B3" w:rsidRDefault="00F173B3" w:rsidP="00D95DA2"/>
          <w:p w14:paraId="277DE715" w14:textId="77777777" w:rsidR="00F173B3" w:rsidRDefault="00F173B3" w:rsidP="00D95DA2"/>
          <w:p w14:paraId="106128B6" w14:textId="77777777" w:rsidR="00F173B3" w:rsidRDefault="00F173B3" w:rsidP="00D95DA2"/>
          <w:p w14:paraId="3BEE89B7" w14:textId="77777777" w:rsidR="00F173B3" w:rsidRDefault="00F173B3" w:rsidP="00D95DA2"/>
          <w:p w14:paraId="7EEE34C8" w14:textId="77777777" w:rsidR="00F173B3" w:rsidRDefault="00F173B3" w:rsidP="00D95DA2"/>
          <w:p w14:paraId="27239604" w14:textId="46C3FE6C" w:rsidR="00F173B3" w:rsidRDefault="00F173B3" w:rsidP="00D95DA2"/>
        </w:tc>
        <w:tc>
          <w:tcPr>
            <w:tcW w:w="639" w:type="dxa"/>
          </w:tcPr>
          <w:p w14:paraId="1B3EEAC7" w14:textId="2899D31D" w:rsidR="00F173B3" w:rsidRPr="00D95DA2" w:rsidRDefault="00F173B3" w:rsidP="00652BEE">
            <w:pPr>
              <w:rPr>
                <w:b/>
                <w:bCs/>
              </w:rPr>
            </w:pPr>
            <w:r>
              <w:rPr>
                <w:b/>
                <w:bCs/>
              </w:rPr>
              <w:lastRenderedPageBreak/>
              <w:t>10%</w:t>
            </w:r>
          </w:p>
        </w:tc>
        <w:tc>
          <w:tcPr>
            <w:tcW w:w="4358" w:type="dxa"/>
          </w:tcPr>
          <w:p w14:paraId="420EC980" w14:textId="2B97612D" w:rsidR="00F173B3" w:rsidRDefault="00F173B3" w:rsidP="00D95DA2">
            <w:r>
              <w:t xml:space="preserve">Tilbyder skal lage en oppgaveforståelse på inntil 1 A4-side med en tentativ fremdriftsplan. </w:t>
            </w:r>
          </w:p>
          <w:p w14:paraId="09C0B2CA" w14:textId="77777777" w:rsidR="00F173B3" w:rsidRDefault="00F173B3" w:rsidP="00D95DA2">
            <w:r>
              <w:t>Oppgaveforståelsen skal minimum beskrive:</w:t>
            </w:r>
          </w:p>
          <w:p w14:paraId="51983224" w14:textId="77777777" w:rsidR="00F173B3" w:rsidRDefault="00F173B3" w:rsidP="0042594F">
            <w:pPr>
              <w:pStyle w:val="Listeavsnitt"/>
              <w:numPr>
                <w:ilvl w:val="0"/>
                <w:numId w:val="34"/>
              </w:numPr>
            </w:pPr>
            <w:r>
              <w:t xml:space="preserve">Hvilke risikomomenter entreprenøren ser ifm. bygging av anlegget, og aktuelle tiltak for å redusere disse risikoene. </w:t>
            </w:r>
          </w:p>
          <w:p w14:paraId="57C1872B" w14:textId="7B52F6F1" w:rsidR="00F173B3" w:rsidRDefault="00F173B3" w:rsidP="00D95DA2">
            <w:pPr>
              <w:pStyle w:val="Listeavsnitt"/>
              <w:numPr>
                <w:ilvl w:val="0"/>
                <w:numId w:val="34"/>
              </w:numPr>
            </w:pPr>
            <w:r>
              <w:t>Hvordan trafikkavviklingen planlegges gjennomført i anleggsperioden.</w:t>
            </w:r>
          </w:p>
        </w:tc>
      </w:tr>
      <w:tr w:rsidR="00F173B3" w14:paraId="5CB8B42E" w14:textId="77777777" w:rsidTr="00FF2E1A">
        <w:tc>
          <w:tcPr>
            <w:tcW w:w="2958" w:type="dxa"/>
          </w:tcPr>
          <w:p w14:paraId="32A1518A" w14:textId="77777777" w:rsidR="00F173B3" w:rsidRPr="005C32FF" w:rsidRDefault="00F173B3" w:rsidP="00652BEE">
            <w:pPr>
              <w:rPr>
                <w:b/>
                <w:bCs/>
              </w:rPr>
            </w:pPr>
            <w:r w:rsidRPr="005C32FF">
              <w:rPr>
                <w:b/>
                <w:bCs/>
              </w:rPr>
              <w:t>Klima og miljø</w:t>
            </w:r>
          </w:p>
          <w:p w14:paraId="0891D7EE" w14:textId="77777777" w:rsidR="00F173B3" w:rsidRPr="005C32FF" w:rsidRDefault="00F173B3" w:rsidP="00FF2E1A">
            <w:pPr>
              <w:rPr>
                <w:u w:val="single"/>
              </w:rPr>
            </w:pPr>
            <w:r w:rsidRPr="005C32FF">
              <w:rPr>
                <w:u w:val="single"/>
              </w:rPr>
              <w:t xml:space="preserve">Maskinpark: </w:t>
            </w:r>
          </w:p>
          <w:p w14:paraId="5BEB52A4" w14:textId="617C9BF9" w:rsidR="00F173B3" w:rsidRPr="005C32FF" w:rsidRDefault="00F173B3" w:rsidP="00FF2E1A">
            <w:r w:rsidRPr="005C32FF">
              <w:t>Tilbyder premieres for gjennomføring med minst mulig direkte utslipp fra maskiner innenfor anleggsområdet. Anleggsområdet dekker byggeplass, riggområder og alle midlertidige arealer som benyttes for gjennomføring av kontrakten, ref. SN/TS 3770.</w:t>
            </w:r>
          </w:p>
          <w:p w14:paraId="243EE185" w14:textId="25079A3C" w:rsidR="00F173B3" w:rsidRPr="00BC2B9D" w:rsidRDefault="00F173B3" w:rsidP="00FF2E1A">
            <w:pPr>
              <w:rPr>
                <w:highlight w:val="yellow"/>
              </w:rPr>
            </w:pPr>
            <w:r w:rsidRPr="005C32FF">
              <w:t>Vurderingen gjøres på grunnlag av de maskiner/kjøretøy som oppgis, basert på drivstoffteknologi og hvor mange timer de benytter. Større maskiner vil vektes høyere enn mindre maskiner.</w:t>
            </w:r>
            <w:r w:rsidRPr="00BC2B9D">
              <w:rPr>
                <w:highlight w:val="yellow"/>
              </w:rPr>
              <w:t xml:space="preserve"> </w:t>
            </w:r>
          </w:p>
          <w:p w14:paraId="480348D3" w14:textId="63A13AD4" w:rsidR="00F173B3" w:rsidRPr="00BC2B9D" w:rsidRDefault="00F173B3" w:rsidP="00FF2E1A">
            <w:pPr>
              <w:rPr>
                <w:highlight w:val="yellow"/>
              </w:rPr>
            </w:pPr>
            <w:r w:rsidRPr="00E74FA2">
              <w:t xml:space="preserve">Se vedlegg 3 </w:t>
            </w:r>
            <w:r w:rsidRPr="005C32FF">
              <w:t>for Regneark miljøkriteriet.</w:t>
            </w:r>
          </w:p>
        </w:tc>
        <w:tc>
          <w:tcPr>
            <w:tcW w:w="639" w:type="dxa"/>
          </w:tcPr>
          <w:p w14:paraId="410DAE94" w14:textId="02446F9F" w:rsidR="00F173B3" w:rsidRPr="00BC2B9D" w:rsidRDefault="00F173B3" w:rsidP="00652BEE">
            <w:pPr>
              <w:rPr>
                <w:b/>
                <w:bCs/>
                <w:highlight w:val="yellow"/>
              </w:rPr>
            </w:pPr>
            <w:r w:rsidRPr="005C32FF">
              <w:rPr>
                <w:b/>
                <w:bCs/>
              </w:rPr>
              <w:t>30%</w:t>
            </w:r>
          </w:p>
        </w:tc>
        <w:tc>
          <w:tcPr>
            <w:tcW w:w="4358" w:type="dxa"/>
          </w:tcPr>
          <w:p w14:paraId="74A2BC82" w14:textId="047923ED" w:rsidR="00F173B3" w:rsidRPr="005C32FF" w:rsidRDefault="00F173B3" w:rsidP="00FF2E1A">
            <w:r w:rsidRPr="005C32FF">
              <w:t xml:space="preserve">Tilbyder leverer utfylt vedlegg 3 «Regneark miljøkriteriet» for maskinpark. </w:t>
            </w:r>
          </w:p>
          <w:p w14:paraId="39D4FC01" w14:textId="18EDAF1E" w:rsidR="00F173B3" w:rsidRPr="005C32FF" w:rsidRDefault="00F173B3" w:rsidP="00FF2E1A">
            <w:r w:rsidRPr="005C32FF">
              <w:t xml:space="preserve">Leverandøren forplikter seg til å benytte de maskin- og kjøretøyteknologier og/eller drivstofftyper som oppgis i tilbudet under gjennomføring av oppdraget i kontrakten. Kjøretøy, maskiner eller andre drivstofftyper som introduseres i løpet av kontraktsperioden skal ikke medføre et dårligere resultat enn det som ble oppnådd i evalueringen. Nye kjøretøy, nye maskiner og andre drivstofftyper må forhåndsgodkjennes skriftlig av Byggherren. </w:t>
            </w:r>
          </w:p>
          <w:p w14:paraId="44EF3B22" w14:textId="73FB620C" w:rsidR="00F173B3" w:rsidRPr="00BC2B9D" w:rsidRDefault="00F173B3" w:rsidP="00FF2E1A">
            <w:pPr>
              <w:rPr>
                <w:highlight w:val="yellow"/>
              </w:rPr>
            </w:pPr>
            <w:r w:rsidRPr="005C32FF">
              <w:t>Leverandøren kan søke unntak fra kravet ved uforutsette hindringer utenfor Leverandørens kontroll som Leverandøren ikke med rimelighet kunne ventes å ha tatt i betraktning på avtaletidspunktet eller unngå eller overvinne følgene av. Det må dokumenteres at tilsvarende erstatninger ikke er å oppdrive. Unntak skal skriftlig forhåndsgodkjennes av Byggherren.</w:t>
            </w:r>
          </w:p>
        </w:tc>
      </w:tr>
    </w:tbl>
    <w:p w14:paraId="3158EE1A" w14:textId="77777777" w:rsidR="00652BEE" w:rsidRDefault="00652BEE" w:rsidP="00652BEE"/>
    <w:p w14:paraId="12679880" w14:textId="6083EED1" w:rsidR="00954233" w:rsidRPr="00954233" w:rsidRDefault="00954233" w:rsidP="00652BEE">
      <w:pPr>
        <w:rPr>
          <w:b/>
          <w:bCs/>
        </w:rPr>
      </w:pPr>
      <w:r w:rsidRPr="00954233">
        <w:rPr>
          <w:b/>
          <w:bCs/>
        </w:rPr>
        <w:t>Evaluering klima og miljø</w:t>
      </w:r>
    </w:p>
    <w:p w14:paraId="03C7E1C8" w14:textId="77777777" w:rsidR="00954233" w:rsidRDefault="00954233" w:rsidP="00954233">
      <w:r w:rsidRPr="00A54BD9">
        <w:t>Skien kommune skal være pådrivere for utvikling av klimavennlig teknologi og næringsvirksomhet, og legge til rette for det grønne skiftet gjennom samarbeid med virksomheter og kunnskapsmiljø.</w:t>
      </w:r>
      <w:r>
        <w:t xml:space="preserve"> </w:t>
      </w:r>
    </w:p>
    <w:p w14:paraId="262D5D25" w14:textId="77777777" w:rsidR="00954233" w:rsidRDefault="00954233" w:rsidP="00954233">
      <w:r>
        <w:t xml:space="preserve">For å nå dette målet må anleggsektoren bidra med løsninger som reduserer de direkte utslippene. Med direkte utslipp menes utslipp som skjer innenfor Skien kommunes grenser. Direkte utslipp omfatter ikke utslipp knyttet til materialer og varer som er produsert utenfor Skien kommune. Klimagassutslippene fra et VA-anlegg er svært begrenset i driftsfasen. Hoveddelen av kuttene må derfor skje i anleggsfasen ved at det brukes mindre fossile drivstoff til blant annet anleggsmaskiner, materialer og personer.  </w:t>
      </w:r>
    </w:p>
    <w:p w14:paraId="355B23B7" w14:textId="77777777" w:rsidR="00954233" w:rsidRDefault="00954233" w:rsidP="00954233">
      <w:r>
        <w:t xml:space="preserve">Med fornybare energikilder mener vi her nullutslippsteknologi og/eller fossilfri teknologi. Nullutslipp/utslippsfri omfatter energibærere som hydrogen, elektrisitet og fjernvarme. Fossilfri teknologi omfatter biologisk basert drivstoff som biogass, biodiesel, bioetanol og biopellets (for oppvarming). Biodrivstoff skal være 100% biobasert.  </w:t>
      </w:r>
    </w:p>
    <w:p w14:paraId="04760411" w14:textId="77777777" w:rsidR="00954233" w:rsidRDefault="00954233" w:rsidP="00954233">
      <w:r>
        <w:t xml:space="preserve">For å regnes som utslippsfri eller fossilfri er det et krav at maskinene og utstyret er helt utslippsfri eller fossilfri når de benyttes på anlegget. Det vil si at hybridløsninger eller innblanding av biodrivstoff i fossilt drivstoff ikke gir uttelling på tildelingskriteriet. Løsning med drivstoff fremstilt utelukkende av fornybare råvarer (f. eks HVO - Hydrotreated Vegetable Oil) vil gi uttelling på dette kriteriet. </w:t>
      </w:r>
    </w:p>
    <w:p w14:paraId="3E86B8D2" w14:textId="77777777" w:rsidR="00954233" w:rsidRDefault="00954233" w:rsidP="00954233">
      <w:r>
        <w:t xml:space="preserve">For evaluering av klima og miljø benyttes en skala fra 0-10. Poengscoren er gitt basert på oppnådd kutt i klimapåvirkning/miljøbelastning, der større kutt i klimagassutslipp gir høyere poengscore. I denne </w:t>
      </w:r>
      <w:r>
        <w:lastRenderedPageBreak/>
        <w:t xml:space="preserve">konkurransen evalueres det på hvilken maskinpark som tilbys. Total oppnåelig score er 10 poeng. Evalueringen av klima og miljøpåvirkning baseres på utfylt Excel skjema, Vedlegg 3. </w:t>
      </w:r>
    </w:p>
    <w:p w14:paraId="516D366A" w14:textId="5B4683A4" w:rsidR="00954233" w:rsidRDefault="00954233" w:rsidP="00954233">
      <w:r w:rsidRPr="00256257">
        <w:t>Entreprenøren må selv sørge for strøm til eventuelle elektriske maskiner</w:t>
      </w:r>
      <w:r w:rsidR="00256257" w:rsidRPr="00256257">
        <w:t xml:space="preserve"> utover det Skien kommune redegjør for av kapasitet ved befaring den 08.05.2026</w:t>
      </w:r>
      <w:r w:rsidRPr="00256257">
        <w:t>. Oppkobling til eksisterende strømnett / leie av mobile batterier utføres og bekostes av entreprenøren. Entreprenøren må selv sørge for tillatelser, tilkobling mm. om disse tilkoblingspunktene skal benyttes.</w:t>
      </w:r>
      <w:r>
        <w:t xml:space="preserve"> </w:t>
      </w:r>
    </w:p>
    <w:p w14:paraId="24880B18" w14:textId="77777777" w:rsidR="00ED0825" w:rsidRPr="008A5C0E" w:rsidRDefault="00ED0825" w:rsidP="00ED0825"/>
    <w:p w14:paraId="0211F0C5" w14:textId="77777777" w:rsidR="00BB1DB9" w:rsidRPr="008A5C0E" w:rsidRDefault="00BB1DB9" w:rsidP="00CD304F">
      <w:pPr>
        <w:jc w:val="both"/>
      </w:pPr>
    </w:p>
    <w:p w14:paraId="054E6EAA" w14:textId="77777777" w:rsidR="00BB1DB9" w:rsidRPr="008A5C0E" w:rsidRDefault="00BB1DB9" w:rsidP="00CD304F">
      <w:pPr>
        <w:jc w:val="both"/>
      </w:pPr>
    </w:p>
    <w:p w14:paraId="2CF832F9" w14:textId="77777777" w:rsidR="00BB1DB9" w:rsidRPr="008A5C0E" w:rsidRDefault="00BB1DB9" w:rsidP="00CD304F">
      <w:pPr>
        <w:jc w:val="both"/>
      </w:pPr>
    </w:p>
    <w:p w14:paraId="48C8424E" w14:textId="77777777" w:rsidR="00BB1DB9" w:rsidRPr="008A5C0E" w:rsidRDefault="00BB1DB9" w:rsidP="00CD304F">
      <w:pPr>
        <w:jc w:val="both"/>
      </w:pPr>
    </w:p>
    <w:p w14:paraId="52432192" w14:textId="77777777" w:rsidR="00747951" w:rsidRPr="008A5C0E" w:rsidRDefault="00747951" w:rsidP="00CD304F">
      <w:pPr>
        <w:spacing w:after="0"/>
        <w:jc w:val="both"/>
      </w:pPr>
      <w:r w:rsidRPr="008A5C0E">
        <w:br w:type="page"/>
      </w:r>
    </w:p>
    <w:p w14:paraId="746BC390" w14:textId="73885A11" w:rsidR="00BB1DB9" w:rsidRDefault="003E0D4D" w:rsidP="003E0D4D">
      <w:pPr>
        <w:pStyle w:val="Heading1-withNumbering"/>
      </w:pPr>
      <w:bookmarkStart w:id="44" w:name="_Toc229037475"/>
      <w:r>
        <w:lastRenderedPageBreak/>
        <w:t>Vedlegg</w:t>
      </w:r>
      <w:r w:rsidR="00C1423E">
        <w:t xml:space="preserve"> til konkurransebeskrivelsen</w:t>
      </w:r>
      <w:bookmarkEnd w:id="44"/>
    </w:p>
    <w:p w14:paraId="7BE594EF" w14:textId="4AE2B922" w:rsidR="003E0D4D" w:rsidRDefault="00FF2E1A" w:rsidP="003E0D4D">
      <w:pPr>
        <w:pStyle w:val="Listeavsnitt"/>
        <w:numPr>
          <w:ilvl w:val="0"/>
          <w:numId w:val="27"/>
        </w:numPr>
      </w:pPr>
      <w:bookmarkStart w:id="45" w:name="_Ref225342560"/>
      <w:r>
        <w:t>Forpliktelseserklæring</w:t>
      </w:r>
      <w:bookmarkEnd w:id="45"/>
    </w:p>
    <w:p w14:paraId="67F9BF5A" w14:textId="22738F0A" w:rsidR="00FF2E1A" w:rsidRDefault="00FF2E1A" w:rsidP="003E0D4D">
      <w:pPr>
        <w:pStyle w:val="Listeavsnitt"/>
        <w:numPr>
          <w:ilvl w:val="0"/>
          <w:numId w:val="27"/>
        </w:numPr>
      </w:pPr>
      <w:r>
        <w:t>Egenerklæringsskjema for kvalifikasjonskrav</w:t>
      </w:r>
    </w:p>
    <w:p w14:paraId="74CDF436" w14:textId="7D42EC09" w:rsidR="00FF2E1A" w:rsidRDefault="00FF2E1A" w:rsidP="003E0D4D">
      <w:pPr>
        <w:pStyle w:val="Listeavsnitt"/>
        <w:numPr>
          <w:ilvl w:val="0"/>
          <w:numId w:val="27"/>
        </w:numPr>
      </w:pPr>
      <w:r>
        <w:t>Regneark miljøkriterier</w:t>
      </w:r>
    </w:p>
    <w:p w14:paraId="51367522" w14:textId="55B1D6CB" w:rsidR="00E74FA2" w:rsidRDefault="00E74FA2" w:rsidP="003E0D4D">
      <w:pPr>
        <w:pStyle w:val="Listeavsnitt"/>
        <w:numPr>
          <w:ilvl w:val="0"/>
          <w:numId w:val="27"/>
        </w:numPr>
      </w:pPr>
      <w:r>
        <w:t>Prisskjema</w:t>
      </w:r>
    </w:p>
    <w:p w14:paraId="0C583263" w14:textId="77777777" w:rsidR="00011A01" w:rsidRDefault="00011A01" w:rsidP="00FF2E1A">
      <w:pPr>
        <w:sectPr w:rsidR="00011A01" w:rsidSect="00B9063C">
          <w:footerReference w:type="default" r:id="rId23"/>
          <w:pgSz w:w="11906" w:h="16838" w:code="9"/>
          <w:pgMar w:top="2211" w:right="1416" w:bottom="1701" w:left="1134" w:header="567" w:footer="510" w:gutter="0"/>
          <w:pgNumType w:start="1"/>
          <w:cols w:space="708"/>
          <w:docGrid w:linePitch="360"/>
        </w:sectPr>
      </w:pPr>
    </w:p>
    <w:p w14:paraId="3906C62E" w14:textId="3392FB34" w:rsidR="00FF2E1A" w:rsidRPr="003E0D4D" w:rsidRDefault="00011A01" w:rsidP="00011A01">
      <w:pPr>
        <w:pStyle w:val="Heading1-withNumbering"/>
      </w:pPr>
      <w:bookmarkStart w:id="46" w:name="_Toc229037476"/>
      <w:r>
        <w:lastRenderedPageBreak/>
        <w:t>Forpliktelseserklæring</w:t>
      </w:r>
      <w:bookmarkEnd w:id="46"/>
    </w:p>
    <w:p w14:paraId="09F2CF0A" w14:textId="77777777" w:rsidR="00011A01" w:rsidRDefault="00011A01" w:rsidP="00011A01">
      <w:r>
        <w:t xml:space="preserve">I forbindelse med hovedleverandørs tilbud i konkurranse vedrørende «Eilert Sundts gate VA </w:t>
      </w:r>
    </w:p>
    <w:p w14:paraId="653A703C" w14:textId="76621F8B" w:rsidR="00BB1DB9" w:rsidRDefault="00011A01" w:rsidP="00011A01">
      <w:r>
        <w:t>Strømperenovering – Skien kommune» benyttes det underleverandør.</w:t>
      </w:r>
    </w:p>
    <w:p w14:paraId="75C0924B" w14:textId="77777777" w:rsidR="00011A01" w:rsidRDefault="00011A01" w:rsidP="00011A01"/>
    <w:p w14:paraId="61073EB0" w14:textId="2E03B58B" w:rsidR="00011A01" w:rsidRDefault="00011A01" w:rsidP="00011A01">
      <w:r>
        <w:t>Denne erklæringa gjelder for hovedleverandør ______________________________________________</w:t>
      </w:r>
    </w:p>
    <w:p w14:paraId="7B4EB337" w14:textId="77777777" w:rsidR="00011A01" w:rsidRDefault="00011A01" w:rsidP="00011A01"/>
    <w:p w14:paraId="334F0D90" w14:textId="057F2F85" w:rsidR="00011A01" w:rsidRDefault="00011A01" w:rsidP="00011A01">
      <w:r>
        <w:t>Firma</w:t>
      </w:r>
    </w:p>
    <w:p w14:paraId="4D4BC692" w14:textId="4BDD60B0" w:rsidR="00011A01" w:rsidRDefault="00011A01" w:rsidP="00011A01">
      <w:r>
        <w:t>Organisasjonsnummer</w:t>
      </w:r>
    </w:p>
    <w:p w14:paraId="01E17F91" w14:textId="3C61C0EA" w:rsidR="00011A01" w:rsidRDefault="00011A01" w:rsidP="00011A01">
      <w:r>
        <w:t>Adresse</w:t>
      </w:r>
    </w:p>
    <w:p w14:paraId="26F68FB6" w14:textId="0591C9EE" w:rsidR="00011A01" w:rsidRDefault="00011A01" w:rsidP="00011A01">
      <w:r>
        <w:t>Postnummer, sted</w:t>
      </w:r>
    </w:p>
    <w:p w14:paraId="5E617979" w14:textId="5E63BB04" w:rsidR="00011A01" w:rsidRDefault="00011A01" w:rsidP="00011A01">
      <w:r>
        <w:t>Land</w:t>
      </w:r>
    </w:p>
    <w:p w14:paraId="4C8224AC" w14:textId="77777777" w:rsidR="00011A01" w:rsidRDefault="00011A01" w:rsidP="00011A01"/>
    <w:p w14:paraId="0DF090A1" w14:textId="1A0AE18E" w:rsidR="00747951" w:rsidRDefault="00011A01" w:rsidP="00011A01">
      <w:r>
        <w:t>og underleverandør____________________________________________________________________</w:t>
      </w:r>
    </w:p>
    <w:p w14:paraId="19DE6AE6" w14:textId="35EFC120" w:rsidR="00011A01" w:rsidRDefault="00011A01" w:rsidP="00011A01">
      <w:r>
        <w:t>Firma</w:t>
      </w:r>
    </w:p>
    <w:p w14:paraId="04B7BF77" w14:textId="01A26D29" w:rsidR="00011A01" w:rsidRDefault="00011A01" w:rsidP="00011A01">
      <w:r>
        <w:t>Organisasjonsnummer</w:t>
      </w:r>
    </w:p>
    <w:p w14:paraId="1838FDC4" w14:textId="08F7FDDA" w:rsidR="00011A01" w:rsidRDefault="00011A01" w:rsidP="00011A01">
      <w:r>
        <w:t>Adresse</w:t>
      </w:r>
    </w:p>
    <w:p w14:paraId="5D6C1142" w14:textId="60356657" w:rsidR="00011A01" w:rsidRDefault="00011A01" w:rsidP="00011A01">
      <w:r>
        <w:t>Postnummer, sted</w:t>
      </w:r>
    </w:p>
    <w:p w14:paraId="0A0284D8" w14:textId="181843EF" w:rsidR="00011A01" w:rsidRDefault="00011A01" w:rsidP="00011A01">
      <w:r>
        <w:t>Land</w:t>
      </w:r>
    </w:p>
    <w:p w14:paraId="6F71DB08" w14:textId="77777777" w:rsidR="00011A01" w:rsidRDefault="00011A01" w:rsidP="00011A01"/>
    <w:p w14:paraId="0A0BEB8B" w14:textId="663E95B7" w:rsidR="00011A01" w:rsidRDefault="00011A01" w:rsidP="00011A01">
      <w:r>
        <w:t xml:space="preserve">Underleverandøren bekrefter at han stiller sine ressurser til disposisjon for hovedleverandøren for oppfyllelse av følgende arbeider i kontrakten:  </w:t>
      </w:r>
    </w:p>
    <w:p w14:paraId="55A47523" w14:textId="77777777" w:rsidR="00011A01" w:rsidRDefault="00011A01" w:rsidP="00011A01"/>
    <w:p w14:paraId="277738E0" w14:textId="77777777" w:rsidR="00011A01" w:rsidRDefault="00011A01" w:rsidP="00011A01"/>
    <w:p w14:paraId="0657E7E0" w14:textId="77777777" w:rsidR="00011A01" w:rsidRDefault="00011A01" w:rsidP="00011A01">
      <w:r>
        <w:t xml:space="preserve">                                                                                                                               </w:t>
      </w:r>
    </w:p>
    <w:p w14:paraId="79011876" w14:textId="577C2D2E" w:rsidR="00011A01" w:rsidRPr="008A5C0E" w:rsidRDefault="00011A01" w:rsidP="00011A01">
      <w:r>
        <w:t>Videre gis hovedleverandøren rett til å signere eventuell kontrakt og inngi tilbud hvor undertegnede er underleverandør.</w:t>
      </w:r>
    </w:p>
    <w:p w14:paraId="14E7C48F" w14:textId="77777777" w:rsidR="00011A01" w:rsidRDefault="00011A01" w:rsidP="00011A01">
      <w:pPr>
        <w:sectPr w:rsidR="00011A01" w:rsidSect="00B9063C">
          <w:headerReference w:type="default" r:id="rId24"/>
          <w:footerReference w:type="default" r:id="rId25"/>
          <w:pgSz w:w="11906" w:h="16838" w:code="9"/>
          <w:pgMar w:top="2211" w:right="1416" w:bottom="1701" w:left="1134" w:header="567" w:footer="510" w:gutter="0"/>
          <w:pgNumType w:start="1"/>
          <w:cols w:space="708"/>
          <w:docGrid w:linePitch="360"/>
        </w:sectPr>
      </w:pPr>
    </w:p>
    <w:p w14:paraId="60E93A5E" w14:textId="77777777" w:rsidR="00244CE6" w:rsidRDefault="00244CE6" w:rsidP="00CD304F">
      <w:pPr>
        <w:jc w:val="both"/>
      </w:pPr>
    </w:p>
    <w:p w14:paraId="25DF9C6F" w14:textId="77777777" w:rsidR="00011A01" w:rsidRDefault="00011A01" w:rsidP="00CD304F">
      <w:pPr>
        <w:jc w:val="both"/>
      </w:pPr>
    </w:p>
    <w:p w14:paraId="3093B88C" w14:textId="77777777" w:rsidR="00011A01" w:rsidRDefault="00011A01" w:rsidP="00CD304F">
      <w:pPr>
        <w:jc w:val="both"/>
      </w:pPr>
    </w:p>
    <w:p w14:paraId="108091A3" w14:textId="77777777" w:rsidR="00011A01" w:rsidRDefault="00011A01" w:rsidP="00CD304F">
      <w:pPr>
        <w:jc w:val="both"/>
      </w:pPr>
    </w:p>
    <w:p w14:paraId="39981A92" w14:textId="77777777" w:rsidR="00011A01" w:rsidRDefault="00011A01" w:rsidP="00CD304F">
      <w:pPr>
        <w:jc w:val="both"/>
      </w:pPr>
    </w:p>
    <w:p w14:paraId="718A940C" w14:textId="2F59EE9F" w:rsidR="00244CE6" w:rsidRPr="008B2990" w:rsidRDefault="00011A01" w:rsidP="00CD304F">
      <w:pPr>
        <w:jc w:val="both"/>
        <w:rPr>
          <w:lang w:val="da-DK"/>
        </w:rPr>
      </w:pPr>
      <w:r w:rsidRPr="008B2990">
        <w:rPr>
          <w:lang w:val="da-DK"/>
        </w:rPr>
        <w:t>Sted og dato:</w:t>
      </w:r>
    </w:p>
    <w:p w14:paraId="51EBFE52" w14:textId="77777777" w:rsidR="00011A01" w:rsidRPr="008B2990" w:rsidRDefault="00011A01" w:rsidP="00CD304F">
      <w:pPr>
        <w:jc w:val="both"/>
        <w:rPr>
          <w:lang w:val="da-DK"/>
        </w:rPr>
      </w:pPr>
    </w:p>
    <w:p w14:paraId="258CCBEA" w14:textId="7CBE22A4" w:rsidR="00011A01" w:rsidRPr="008B2990" w:rsidRDefault="00011A01" w:rsidP="00CD304F">
      <w:pPr>
        <w:jc w:val="both"/>
        <w:rPr>
          <w:lang w:val="da-DK"/>
        </w:rPr>
      </w:pPr>
      <w:r w:rsidRPr="008B2990">
        <w:rPr>
          <w:lang w:val="da-DK"/>
        </w:rPr>
        <w:t>_____________________</w:t>
      </w:r>
    </w:p>
    <w:p w14:paraId="6C5E97AE" w14:textId="546C1352" w:rsidR="00244CE6" w:rsidRPr="008B2990" w:rsidRDefault="00011A01" w:rsidP="00CD304F">
      <w:pPr>
        <w:jc w:val="both"/>
        <w:rPr>
          <w:lang w:val="da-DK"/>
        </w:rPr>
      </w:pPr>
      <w:r w:rsidRPr="008B2990">
        <w:rPr>
          <w:lang w:val="da-DK"/>
        </w:rPr>
        <w:t>Signatur underleverandør</w:t>
      </w:r>
    </w:p>
    <w:p w14:paraId="03EDD53E" w14:textId="77777777" w:rsidR="00244CE6" w:rsidRPr="008B2990" w:rsidRDefault="00244CE6" w:rsidP="00CD304F">
      <w:pPr>
        <w:jc w:val="both"/>
        <w:rPr>
          <w:lang w:val="da-DK"/>
        </w:rPr>
      </w:pPr>
    </w:p>
    <w:p w14:paraId="561A55B5" w14:textId="77777777" w:rsidR="00244CE6" w:rsidRPr="008B2990" w:rsidRDefault="00244CE6" w:rsidP="00CD304F">
      <w:pPr>
        <w:jc w:val="both"/>
        <w:rPr>
          <w:lang w:val="da-DK"/>
        </w:rPr>
      </w:pPr>
    </w:p>
    <w:p w14:paraId="4B56E4B5" w14:textId="77777777" w:rsidR="00244CE6" w:rsidRPr="008B2990" w:rsidRDefault="00244CE6" w:rsidP="00CD304F">
      <w:pPr>
        <w:jc w:val="both"/>
        <w:rPr>
          <w:lang w:val="da-DK"/>
        </w:rPr>
      </w:pPr>
    </w:p>
    <w:p w14:paraId="322C8BF2" w14:textId="77777777" w:rsidR="00244CE6" w:rsidRPr="008B2990" w:rsidRDefault="00244CE6" w:rsidP="00CD304F">
      <w:pPr>
        <w:jc w:val="both"/>
        <w:rPr>
          <w:lang w:val="da-DK"/>
        </w:rPr>
      </w:pPr>
    </w:p>
    <w:p w14:paraId="72017F9A" w14:textId="77777777" w:rsidR="00244CE6" w:rsidRPr="008B2990" w:rsidRDefault="00244CE6" w:rsidP="00CD304F">
      <w:pPr>
        <w:jc w:val="both"/>
        <w:rPr>
          <w:lang w:val="da-DK"/>
        </w:rPr>
      </w:pPr>
    </w:p>
    <w:p w14:paraId="5F68A326" w14:textId="05957FE3" w:rsidR="00011A01" w:rsidRPr="008B2990" w:rsidRDefault="00011A01" w:rsidP="00011A01">
      <w:pPr>
        <w:jc w:val="both"/>
        <w:rPr>
          <w:lang w:val="da-DK"/>
        </w:rPr>
      </w:pPr>
      <w:r w:rsidRPr="008B2990">
        <w:rPr>
          <w:lang w:val="da-DK"/>
        </w:rPr>
        <w:t>Sted og dato:</w:t>
      </w:r>
    </w:p>
    <w:p w14:paraId="140983D8" w14:textId="77777777" w:rsidR="00011A01" w:rsidRPr="008B2990" w:rsidRDefault="00011A01" w:rsidP="00011A01">
      <w:pPr>
        <w:jc w:val="both"/>
        <w:rPr>
          <w:lang w:val="da-DK"/>
        </w:rPr>
      </w:pPr>
    </w:p>
    <w:p w14:paraId="4C47DA9F" w14:textId="41A23308" w:rsidR="00011A01" w:rsidRPr="008A5C0E" w:rsidRDefault="00011A01" w:rsidP="00011A01">
      <w:pPr>
        <w:jc w:val="both"/>
      </w:pPr>
      <w:r>
        <w:t>_____________________</w:t>
      </w:r>
    </w:p>
    <w:p w14:paraId="387E99CF" w14:textId="77777777" w:rsidR="00011A01" w:rsidRDefault="00011A01" w:rsidP="00011A01">
      <w:pPr>
        <w:jc w:val="both"/>
        <w:sectPr w:rsidR="00011A01" w:rsidSect="00011A01">
          <w:type w:val="continuous"/>
          <w:pgSz w:w="11906" w:h="16838" w:code="9"/>
          <w:pgMar w:top="2211" w:right="1416" w:bottom="1701" w:left="1134" w:header="567" w:footer="510" w:gutter="0"/>
          <w:pgNumType w:start="1"/>
          <w:cols w:num="2" w:space="708"/>
          <w:docGrid w:linePitch="360"/>
        </w:sectPr>
      </w:pPr>
      <w:r>
        <w:t>Signatur hovedleverandør</w:t>
      </w:r>
    </w:p>
    <w:p w14:paraId="7B9ADC3A" w14:textId="3D3AC8C6" w:rsidR="00011A01" w:rsidRPr="008A5C0E" w:rsidRDefault="00011A01" w:rsidP="00011A01">
      <w:pPr>
        <w:pStyle w:val="Heading1-withNumbering"/>
      </w:pPr>
      <w:bookmarkStart w:id="47" w:name="_Toc229037477"/>
      <w:r>
        <w:lastRenderedPageBreak/>
        <w:t xml:space="preserve">Egenerklæring vedr. ansattes arbeidsavtaler, </w:t>
      </w:r>
      <w:r>
        <w:br/>
        <w:t>nasjonale avvisningsgrunner og kvalifikasjonskrav</w:t>
      </w:r>
      <w:bookmarkEnd w:id="47"/>
    </w:p>
    <w:p w14:paraId="3708CD61" w14:textId="02DDD82F" w:rsidR="00011A01" w:rsidRDefault="00011A01" w:rsidP="00011A01">
      <w:pPr>
        <w:pStyle w:val="Listeavsnitt"/>
        <w:numPr>
          <w:ilvl w:val="0"/>
          <w:numId w:val="36"/>
        </w:numPr>
      </w:pPr>
      <w:r>
        <w:t xml:space="preserve">Det bekreftes at vårt firma etterlever bestemmelser i samsvar med forskrift av 2008−02−08 nr. 112 om lønns− og arbeidsvilkår og forskrift om offentlige anskaffelser.   Tilbyderen skal sørge for at ansatte hos tilbyderen og eventuelle underleverandører som direkte medvirker til å oppfylle kontrakten, har følgende lønns− og arbeidsvilkår:   </w:t>
      </w:r>
    </w:p>
    <w:p w14:paraId="586B36BF" w14:textId="77777777" w:rsidR="00011A01" w:rsidRDefault="00011A01" w:rsidP="00011A01">
      <w:pPr>
        <w:pStyle w:val="Listeavsnitt"/>
        <w:numPr>
          <w:ilvl w:val="0"/>
          <w:numId w:val="35"/>
        </w:numPr>
      </w:pPr>
      <w:r>
        <w:t xml:space="preserve">På områder dekket av forskrift om allmenngjort tariffavtale lønns− og arbeidsvilkår; i samsvar med gjeldende forskrifter.   </w:t>
      </w:r>
    </w:p>
    <w:p w14:paraId="2668A16D" w14:textId="77777777" w:rsidR="00011A01" w:rsidRDefault="00011A01" w:rsidP="00011A01">
      <w:pPr>
        <w:pStyle w:val="Listeavsnitt"/>
        <w:numPr>
          <w:ilvl w:val="0"/>
          <w:numId w:val="35"/>
        </w:numPr>
      </w:pPr>
      <w:r>
        <w:t xml:space="preserve">På områder som ikke er dekket av forskrift om allmenngjort tariffavtale, lønns− og arbeidsvilkår; i henhold til gjeldende landsomfattende tariffavtale for den aktuelle bransje.  Dette gjelder også for arbeid som skal utføres i utlandet.   </w:t>
      </w:r>
    </w:p>
    <w:p w14:paraId="47CC002E" w14:textId="77777777" w:rsidR="00011A01" w:rsidRDefault="00011A01" w:rsidP="00011A01">
      <w:pPr>
        <w:ind w:left="720"/>
      </w:pPr>
      <w:r>
        <w:t xml:space="preserve">Tilbyderen er kjent med at oppdragsgiver kan kreve at tilbyderen og eventuelle underleverandører på forespørsel må dokumentere lønns− og arbeidsvilkårene til ansatte som medvirker til å oppfylle kontrakten.    </w:t>
      </w:r>
    </w:p>
    <w:p w14:paraId="7F7AF213" w14:textId="4609158F" w:rsidR="00011A01" w:rsidRDefault="00011A01" w:rsidP="00011A01">
      <w:pPr>
        <w:ind w:left="720"/>
      </w:pPr>
      <w:r>
        <w:t xml:space="preserve">Tilbyderen er kjent med at oppdragsgiver har forbeholdt seg retten til å gjennomføre nødvendige sanksjoner, dersom tilbyderen eller eventuelle underleverandører ikke etterlever kontraktsklausulen om lønns− og arbeidsvilkår.   </w:t>
      </w:r>
    </w:p>
    <w:p w14:paraId="43F2550F" w14:textId="5455152B" w:rsidR="00011A01" w:rsidRDefault="00011A01" w:rsidP="00011A01">
      <w:pPr>
        <w:ind w:left="720"/>
      </w:pPr>
      <w:r>
        <w:t>Det henvises til krav i "Skiensmodellen", ref</w:t>
      </w:r>
      <w:r w:rsidRPr="00585850">
        <w:rPr>
          <w:color w:val="00B0F0"/>
        </w:rPr>
        <w:t xml:space="preserve">. </w:t>
      </w:r>
      <w:r w:rsidRPr="008D3A25">
        <w:t xml:space="preserve">Kontraktsgrunnlaget </w:t>
      </w:r>
      <w:r w:rsidR="008D3A25" w:rsidRPr="008D3A25">
        <w:t>vedlegg B.2.1 Skiensmodellen.</w:t>
      </w:r>
      <w:r w:rsidRPr="008D3A25">
        <w:t xml:space="preserve">   </w:t>
      </w:r>
    </w:p>
    <w:p w14:paraId="41838B46" w14:textId="77777777" w:rsidR="00011A01" w:rsidRDefault="00011A01" w:rsidP="00011A01">
      <w:pPr>
        <w:pStyle w:val="Listeavsnitt"/>
        <w:numPr>
          <w:ilvl w:val="0"/>
          <w:numId w:val="36"/>
        </w:numPr>
      </w:pPr>
      <w:r>
        <w:t xml:space="preserve">Det bekreftes at vårt firma etterlever bestemmelser i samsvar med lov om offentlige anskaffelser av 17. juni 2016 nr. 73 (LOA) og forskrift om innkjøpsregler for forsyningssektorene (forsyningsforskriften) FOR 2016-08-12-975, del I, skal nasjonale avvisningsgrunner gjøres gjeldende i denne konkurransen, jf. Forsyningsforskriften § 20-2 - (2) og (3).   </w:t>
      </w:r>
    </w:p>
    <w:p w14:paraId="614E38C7" w14:textId="77777777" w:rsidR="00011A01" w:rsidRDefault="00011A01" w:rsidP="00011A01">
      <w:pPr>
        <w:pStyle w:val="Listeavsnitt"/>
      </w:pPr>
    </w:p>
    <w:p w14:paraId="15D18C49" w14:textId="77777777" w:rsidR="00011A01" w:rsidRDefault="00011A01" w:rsidP="00011A01">
      <w:pPr>
        <w:pStyle w:val="Listeavsnitt"/>
      </w:pPr>
      <w:r>
        <w:t>Tilbyder bekrefter med dette at det ikke foreligger avvisningsgrunner, i.h.t. forsyningsforskriften§ 20-2- (2) og (3).  Det erklæres videre at en ikke kjenner til at virksomheten har begått alvorlige brudd på etiske krav i bransjen de siste tre år. Dette inkluderer, men er ikke begrenset til, brudd på regler om arbeidsmiljø, forurensningslov og straffelov. Videre bekrefter tilbyder at en ikke har vært involvert i noen form for forsøk på bestikkelser, korrupsjon, tilbud om utilbørlige fordeler til tjenestemenn, bedrageri eller hvitvasking av penger. Tilbyder kjenner heller ikke til at noen av ens ansatte har begått alvorlige brudd på etiske krav i bransjen som nevnt ovenfor.</w:t>
      </w:r>
    </w:p>
    <w:p w14:paraId="339A2553" w14:textId="77777777" w:rsidR="00011A01" w:rsidRDefault="00011A01" w:rsidP="00011A01">
      <w:pPr>
        <w:pStyle w:val="Listeavsnitt"/>
      </w:pPr>
    </w:p>
    <w:p w14:paraId="3E893C18" w14:textId="639F18BF" w:rsidR="00244CE6" w:rsidRDefault="00011A01" w:rsidP="00011A01">
      <w:pPr>
        <w:pStyle w:val="Listeavsnitt"/>
      </w:pPr>
      <w:r>
        <w:t xml:space="preserve">Tilbyder er kjent med at uriktig erklæring om kjennskap til slike forhold kan gi grunnlag for avvisning av tilbud, og etter omstendighetene også være straffbart.  </w:t>
      </w:r>
    </w:p>
    <w:p w14:paraId="10F06282" w14:textId="77777777" w:rsidR="00011A01" w:rsidRDefault="00011A01" w:rsidP="00011A01"/>
    <w:p w14:paraId="4C2FE4D1" w14:textId="7372B4C2" w:rsidR="009479AC" w:rsidRPr="009479AC" w:rsidRDefault="009479AC" w:rsidP="009479AC">
      <w:pPr>
        <w:pStyle w:val="Listeavsnitt"/>
        <w:widowControl w:val="0"/>
        <w:numPr>
          <w:ilvl w:val="0"/>
          <w:numId w:val="36"/>
        </w:numPr>
        <w:autoSpaceDE w:val="0"/>
        <w:autoSpaceDN w:val="0"/>
        <w:adjustRightInd w:val="0"/>
        <w:spacing w:line="308" w:lineRule="exact"/>
        <w:ind w:right="177"/>
        <w:rPr>
          <w:rFonts w:ascii="Calibri" w:hAnsi="Calibri" w:cs="Calibri"/>
          <w:sz w:val="24"/>
          <w:szCs w:val="24"/>
        </w:rPr>
      </w:pPr>
      <w:r w:rsidRPr="009479AC">
        <w:rPr>
          <w:rFonts w:ascii="Calibri" w:hAnsi="Calibri" w:cs="Calibri"/>
          <w:color w:val="000000"/>
          <w:sz w:val="22"/>
          <w:szCs w:val="22"/>
        </w:rPr>
        <w:t xml:space="preserve"> Det henvises til Del 1: Konkurransebeskrivelsen vedr. kvalifikasjonskravene og dokumentasjonskrav for disse. I det etterfølgende skal leverandøren erklære om kvalifikasjonskrav er tilfredsstilt og at dokumentasjon på dette kan ettersendes (sett kryss):  </w:t>
      </w:r>
    </w:p>
    <w:p w14:paraId="54F74428" w14:textId="77777777" w:rsidR="00886D58" w:rsidRDefault="00886D58" w:rsidP="00011A01"/>
    <w:p w14:paraId="6AB2C933" w14:textId="2A3B3A81" w:rsidR="00886D58" w:rsidRDefault="00886D58" w:rsidP="00011A01"/>
    <w:p w14:paraId="73553694" w14:textId="77777777" w:rsidR="004F5919" w:rsidRDefault="004F5919" w:rsidP="00011A01"/>
    <w:p w14:paraId="08172EAA" w14:textId="77777777" w:rsidR="004F5919" w:rsidRDefault="004F5919" w:rsidP="00011A01"/>
    <w:p w14:paraId="1E2FC2EF" w14:textId="77777777" w:rsidR="004F5919" w:rsidRDefault="004F5919" w:rsidP="00011A01"/>
    <w:p w14:paraId="33CB6E78" w14:textId="77777777" w:rsidR="004F5919" w:rsidRDefault="004F5919" w:rsidP="00011A01"/>
    <w:p w14:paraId="53CC97A4" w14:textId="77777777" w:rsidR="004F5919" w:rsidRDefault="004F5919" w:rsidP="00011A01"/>
    <w:tbl>
      <w:tblPr>
        <w:tblStyle w:val="Tabellrutenett"/>
        <w:tblW w:w="0" w:type="auto"/>
        <w:tblLook w:val="04A0" w:firstRow="1" w:lastRow="0" w:firstColumn="1" w:lastColumn="0" w:noHBand="0" w:noVBand="1"/>
      </w:tblPr>
      <w:tblGrid>
        <w:gridCol w:w="2540"/>
        <w:gridCol w:w="2251"/>
        <w:gridCol w:w="2255"/>
        <w:gridCol w:w="2300"/>
      </w:tblGrid>
      <w:tr w:rsidR="008900E3" w14:paraId="466E367B" w14:textId="77777777" w:rsidTr="004F5919">
        <w:tc>
          <w:tcPr>
            <w:tcW w:w="2336" w:type="dxa"/>
          </w:tcPr>
          <w:p w14:paraId="00E9EC20" w14:textId="34B73A0C" w:rsidR="004F5919" w:rsidRPr="004F5919" w:rsidRDefault="004F5919" w:rsidP="00011A01">
            <w:pPr>
              <w:rPr>
                <w:b/>
                <w:bCs/>
              </w:rPr>
            </w:pPr>
            <w:r w:rsidRPr="004F5919">
              <w:rPr>
                <w:b/>
                <w:bCs/>
              </w:rPr>
              <w:lastRenderedPageBreak/>
              <w:t>KVALIFIKASJONSKRAV</w:t>
            </w:r>
          </w:p>
        </w:tc>
        <w:tc>
          <w:tcPr>
            <w:tcW w:w="2336" w:type="dxa"/>
          </w:tcPr>
          <w:p w14:paraId="2914261F" w14:textId="0234F6E3" w:rsidR="004F5919" w:rsidRPr="004F5919" w:rsidRDefault="004F5919" w:rsidP="00011A01">
            <w:pPr>
              <w:rPr>
                <w:b/>
                <w:bCs/>
              </w:rPr>
            </w:pPr>
            <w:r w:rsidRPr="004F5919">
              <w:rPr>
                <w:b/>
                <w:bCs/>
              </w:rPr>
              <w:t>JA</w:t>
            </w:r>
          </w:p>
        </w:tc>
        <w:tc>
          <w:tcPr>
            <w:tcW w:w="2337" w:type="dxa"/>
          </w:tcPr>
          <w:p w14:paraId="05074A55" w14:textId="7C193008" w:rsidR="004F5919" w:rsidRPr="004F5919" w:rsidRDefault="004F5919" w:rsidP="00011A01">
            <w:pPr>
              <w:rPr>
                <w:b/>
                <w:bCs/>
              </w:rPr>
            </w:pPr>
            <w:r w:rsidRPr="004F5919">
              <w:rPr>
                <w:b/>
                <w:bCs/>
              </w:rPr>
              <w:t>NEI</w:t>
            </w:r>
          </w:p>
        </w:tc>
        <w:tc>
          <w:tcPr>
            <w:tcW w:w="2337" w:type="dxa"/>
          </w:tcPr>
          <w:p w14:paraId="03BB6068" w14:textId="323506C8" w:rsidR="004F5919" w:rsidRPr="004F5919" w:rsidRDefault="004F5919" w:rsidP="00011A01">
            <w:pPr>
              <w:rPr>
                <w:b/>
                <w:bCs/>
              </w:rPr>
            </w:pPr>
            <w:r w:rsidRPr="004F5919">
              <w:rPr>
                <w:b/>
                <w:bCs/>
              </w:rPr>
              <w:t>MERKNADER</w:t>
            </w:r>
          </w:p>
        </w:tc>
      </w:tr>
      <w:tr w:rsidR="008900E3" w14:paraId="70A7E831" w14:textId="77777777" w:rsidTr="004F5919">
        <w:tc>
          <w:tcPr>
            <w:tcW w:w="2336" w:type="dxa"/>
          </w:tcPr>
          <w:p w14:paraId="0D2CF3D3" w14:textId="3573DD9C" w:rsidR="004F5919" w:rsidRDefault="004F5919" w:rsidP="00011A01">
            <w:r>
              <w:t>Tilbyder er registrert i et foretaksregister, faglig register eller et handelsregister i den staten tilbyderen er etablert.</w:t>
            </w:r>
          </w:p>
        </w:tc>
        <w:tc>
          <w:tcPr>
            <w:tcW w:w="2336" w:type="dxa"/>
          </w:tcPr>
          <w:p w14:paraId="1092AD70" w14:textId="77777777" w:rsidR="004F5919" w:rsidRDefault="004F5919" w:rsidP="00011A01"/>
        </w:tc>
        <w:tc>
          <w:tcPr>
            <w:tcW w:w="2337" w:type="dxa"/>
          </w:tcPr>
          <w:p w14:paraId="6614559C" w14:textId="77777777" w:rsidR="004F5919" w:rsidRDefault="004F5919" w:rsidP="00011A01"/>
        </w:tc>
        <w:tc>
          <w:tcPr>
            <w:tcW w:w="2337" w:type="dxa"/>
          </w:tcPr>
          <w:p w14:paraId="35253D28" w14:textId="77777777" w:rsidR="004F5919" w:rsidRDefault="004F5919" w:rsidP="00011A01"/>
        </w:tc>
      </w:tr>
      <w:tr w:rsidR="008900E3" w14:paraId="0623178F" w14:textId="77777777" w:rsidTr="004F5919">
        <w:tc>
          <w:tcPr>
            <w:tcW w:w="2336" w:type="dxa"/>
          </w:tcPr>
          <w:p w14:paraId="748396A2" w14:textId="613EE47E" w:rsidR="004F5919" w:rsidRDefault="000F30E2" w:rsidP="00011A01">
            <w:r>
              <w:t xml:space="preserve">Tilbyderen og underleverandører har ordnede forhold med hensyn til skatte- og merverdiavgiftsinnbetaling (attest ikke eldre enn 6 måneder) </w:t>
            </w:r>
          </w:p>
        </w:tc>
        <w:tc>
          <w:tcPr>
            <w:tcW w:w="2336" w:type="dxa"/>
          </w:tcPr>
          <w:p w14:paraId="7736C859" w14:textId="77777777" w:rsidR="004F5919" w:rsidRDefault="004F5919" w:rsidP="00011A01"/>
        </w:tc>
        <w:tc>
          <w:tcPr>
            <w:tcW w:w="2337" w:type="dxa"/>
          </w:tcPr>
          <w:p w14:paraId="0BB0F625" w14:textId="77777777" w:rsidR="004F5919" w:rsidRDefault="004F5919" w:rsidP="00011A01"/>
        </w:tc>
        <w:tc>
          <w:tcPr>
            <w:tcW w:w="2337" w:type="dxa"/>
          </w:tcPr>
          <w:p w14:paraId="1EDFAE01" w14:textId="77777777" w:rsidR="004F5919" w:rsidRDefault="004F5919" w:rsidP="00011A01"/>
        </w:tc>
      </w:tr>
      <w:tr w:rsidR="008900E3" w14:paraId="47BD4E48" w14:textId="77777777" w:rsidTr="004F5919">
        <w:tc>
          <w:tcPr>
            <w:tcW w:w="2336" w:type="dxa"/>
          </w:tcPr>
          <w:p w14:paraId="4969C944" w14:textId="63DE5EC9" w:rsidR="004F5919" w:rsidRDefault="000F30E2" w:rsidP="00011A01">
            <w:r>
              <w:t xml:space="preserve">Tilbyderen og underleverandør har en økonomisk og finansiell kapasitet til å gjennomføre kontrakten. Det skal leveres: </w:t>
            </w:r>
          </w:p>
          <w:p w14:paraId="44D2111C" w14:textId="77777777" w:rsidR="000F30E2" w:rsidRDefault="000F30E2" w:rsidP="000F30E2">
            <w:r>
              <w:t xml:space="preserve">Årsregnskap inkludert årsberetning og revisorberetning for de siste 3 regnskapsår. </w:t>
            </w:r>
          </w:p>
          <w:p w14:paraId="49E742E7" w14:textId="77777777" w:rsidR="000F30E2" w:rsidRDefault="000F30E2" w:rsidP="000F30E2">
            <w:r>
              <w:t xml:space="preserve">Dersom tilbyderen mener at dette ikke gir et korrekt bilde av dennes økonomiske kapasitet kan dette redegjøres for ved en kredittvurdering med rating A som ikke er eldre enn 3 måneder. </w:t>
            </w:r>
          </w:p>
          <w:p w14:paraId="0B4B8F76" w14:textId="324354A5" w:rsidR="000F30E2" w:rsidRDefault="000F30E2" w:rsidP="00011A01"/>
        </w:tc>
        <w:tc>
          <w:tcPr>
            <w:tcW w:w="2336" w:type="dxa"/>
          </w:tcPr>
          <w:p w14:paraId="6CCB526B" w14:textId="77777777" w:rsidR="004F5919" w:rsidRDefault="004F5919" w:rsidP="00011A01"/>
        </w:tc>
        <w:tc>
          <w:tcPr>
            <w:tcW w:w="2337" w:type="dxa"/>
          </w:tcPr>
          <w:p w14:paraId="4F25C7AF" w14:textId="77777777" w:rsidR="004F5919" w:rsidRDefault="004F5919" w:rsidP="00011A01"/>
        </w:tc>
        <w:tc>
          <w:tcPr>
            <w:tcW w:w="2337" w:type="dxa"/>
          </w:tcPr>
          <w:p w14:paraId="776A654E" w14:textId="77777777" w:rsidR="004F5919" w:rsidRDefault="004F5919" w:rsidP="00011A01"/>
        </w:tc>
      </w:tr>
      <w:tr w:rsidR="008900E3" w14:paraId="0FB51D8C" w14:textId="77777777" w:rsidTr="004F5919">
        <w:tc>
          <w:tcPr>
            <w:tcW w:w="2336" w:type="dxa"/>
          </w:tcPr>
          <w:p w14:paraId="4470FE31" w14:textId="4E73B8B4" w:rsidR="004F5919" w:rsidRDefault="008900E3" w:rsidP="00011A01">
            <w:r>
              <w:t>Tilbyderen og underleverandører har et godt og velfungerende kvalitets- og miljøstyringssystem som dekker de ytelser som omfattes av oppdraget.</w:t>
            </w:r>
          </w:p>
        </w:tc>
        <w:tc>
          <w:tcPr>
            <w:tcW w:w="2336" w:type="dxa"/>
          </w:tcPr>
          <w:p w14:paraId="3DD47611" w14:textId="77777777" w:rsidR="004F5919" w:rsidRDefault="004F5919" w:rsidP="00011A01"/>
        </w:tc>
        <w:tc>
          <w:tcPr>
            <w:tcW w:w="2337" w:type="dxa"/>
          </w:tcPr>
          <w:p w14:paraId="1AC242F8" w14:textId="77777777" w:rsidR="004F5919" w:rsidRDefault="004F5919" w:rsidP="00011A01"/>
        </w:tc>
        <w:tc>
          <w:tcPr>
            <w:tcW w:w="2337" w:type="dxa"/>
          </w:tcPr>
          <w:p w14:paraId="298FE0F0" w14:textId="77777777" w:rsidR="004F5919" w:rsidRDefault="004F5919" w:rsidP="00011A01"/>
        </w:tc>
      </w:tr>
      <w:tr w:rsidR="008900E3" w14:paraId="0A0188D0" w14:textId="77777777" w:rsidTr="004F5919">
        <w:tc>
          <w:tcPr>
            <w:tcW w:w="2336" w:type="dxa"/>
          </w:tcPr>
          <w:p w14:paraId="323B4CD7" w14:textId="03834CBD" w:rsidR="004F5919" w:rsidRDefault="003B66C7" w:rsidP="00011A01">
            <w:r>
              <w:t xml:space="preserve">Ansvarlig rørlegger skal inneha ADK1 - sertifikat </w:t>
            </w:r>
          </w:p>
        </w:tc>
        <w:tc>
          <w:tcPr>
            <w:tcW w:w="2336" w:type="dxa"/>
          </w:tcPr>
          <w:p w14:paraId="27FFAACD" w14:textId="77777777" w:rsidR="004F5919" w:rsidRDefault="004F5919" w:rsidP="00011A01"/>
        </w:tc>
        <w:tc>
          <w:tcPr>
            <w:tcW w:w="2337" w:type="dxa"/>
          </w:tcPr>
          <w:p w14:paraId="16483405" w14:textId="77777777" w:rsidR="004F5919" w:rsidRDefault="004F5919" w:rsidP="00011A01"/>
        </w:tc>
        <w:tc>
          <w:tcPr>
            <w:tcW w:w="2337" w:type="dxa"/>
          </w:tcPr>
          <w:p w14:paraId="6B006A79" w14:textId="77777777" w:rsidR="004F5919" w:rsidRDefault="004F5919" w:rsidP="00011A01"/>
        </w:tc>
      </w:tr>
    </w:tbl>
    <w:p w14:paraId="2147D96E" w14:textId="77777777" w:rsidR="004F5919" w:rsidRDefault="004F5919" w:rsidP="00011A01"/>
    <w:p w14:paraId="1C1502BA" w14:textId="77777777" w:rsidR="004F5919" w:rsidRDefault="004F5919" w:rsidP="00011A01"/>
    <w:p w14:paraId="03F38BE5" w14:textId="77777777" w:rsidR="004F5919" w:rsidRDefault="004F5919" w:rsidP="00011A01"/>
    <w:sectPr w:rsidR="004F5919" w:rsidSect="00011A01">
      <w:headerReference w:type="default" r:id="rId26"/>
      <w:footerReference w:type="default" r:id="rId27"/>
      <w:pgSz w:w="11906" w:h="16838" w:code="9"/>
      <w:pgMar w:top="2211" w:right="1416" w:bottom="1701" w:left="1134" w:header="567"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8EC4B" w14:textId="77777777" w:rsidR="00ED62DF" w:rsidRDefault="00ED62DF" w:rsidP="00C17A1E">
      <w:pPr>
        <w:spacing w:line="240" w:lineRule="auto"/>
      </w:pPr>
      <w:r>
        <w:separator/>
      </w:r>
    </w:p>
  </w:endnote>
  <w:endnote w:type="continuationSeparator" w:id="0">
    <w:p w14:paraId="21930816" w14:textId="77777777" w:rsidR="00ED62DF" w:rsidRDefault="00ED62DF" w:rsidP="00C17A1E">
      <w:pPr>
        <w:spacing w:line="240" w:lineRule="auto"/>
      </w:pPr>
      <w:r>
        <w:continuationSeparator/>
      </w:r>
    </w:p>
  </w:endnote>
  <w:endnote w:type="continuationNotice" w:id="1">
    <w:p w14:paraId="328EC7D8" w14:textId="77777777" w:rsidR="00ED62DF" w:rsidRDefault="00ED62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542D2" w14:textId="77777777" w:rsidR="008D3A25" w:rsidRDefault="008D3A2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34AE9" w14:textId="77777777" w:rsidR="008912E1" w:rsidRDefault="008912E1" w:rsidP="008912E1">
    <w:pPr>
      <w:pStyle w:val="Bunntekst"/>
    </w:pPr>
    <w:r>
      <w:rPr>
        <w:noProof/>
      </w:rPr>
      <mc:AlternateContent>
        <mc:Choice Requires="wps">
          <w:drawing>
            <wp:anchor distT="0" distB="0" distL="114300" distR="114300" simplePos="0" relativeHeight="251653632" behindDoc="0" locked="0" layoutInCell="1" allowOverlap="1" wp14:anchorId="369DF3B0" wp14:editId="0716A14B">
              <wp:simplePos x="0" y="0"/>
              <wp:positionH relativeFrom="page">
                <wp:align>right</wp:align>
              </wp:positionH>
              <wp:positionV relativeFrom="page">
                <wp:align>bottom</wp:align>
              </wp:positionV>
              <wp:extent cx="1674000" cy="540000"/>
              <wp:effectExtent l="0" t="0" r="0" b="0"/>
              <wp:wrapNone/>
              <wp:docPr id="1" name="PageNumber"/>
              <wp:cNvGraphicFramePr/>
              <a:graphic xmlns:a="http://schemas.openxmlformats.org/drawingml/2006/main">
                <a:graphicData uri="http://schemas.microsoft.com/office/word/2010/wordprocessingShape">
                  <wps:wsp>
                    <wps:cNvSpPr txBox="1"/>
                    <wps:spPr>
                      <a:xfrm>
                        <a:off x="0" y="0"/>
                        <a:ext cx="1674000" cy="5400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14:paraId="3DA7E8CA" w14:textId="77777777" w:rsidR="008912E1" w:rsidRPr="00C17A1E" w:rsidRDefault="004C234F" w:rsidP="008912E1">
                          <w:pPr>
                            <w:pStyle w:val="Footer-PageNumber"/>
                          </w:pPr>
                          <w:r>
                            <w:fldChar w:fldCharType="begin"/>
                          </w:r>
                          <w:r>
                            <w:instrText>PAGE   \* MERGEFORMAT</w:instrText>
                          </w:r>
                          <w:r>
                            <w:fldChar w:fldCharType="separate"/>
                          </w:r>
                          <w:r>
                            <w:t>1</w:t>
                          </w:r>
                          <w:r>
                            <w:fldChar w:fldCharType="end"/>
                          </w:r>
                        </w:p>
                      </w:txbxContent>
                    </wps:txbx>
                    <wps:bodyPr rot="0" spcFirstLastPara="0" vertOverflow="overflow" horzOverflow="overflow" vert="horz" wrap="square" lIns="0" tIns="0" rIns="360000" bIns="32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9DF3B0" id="_x0000_t202" coordsize="21600,21600" o:spt="202" path="m,l,21600r21600,l21600,xe">
              <v:stroke joinstyle="miter"/>
              <v:path gradientshapeok="t" o:connecttype="rect"/>
            </v:shapetype>
            <v:shape id="PageNumber" o:spid="_x0000_s1026" type="#_x0000_t202" style="position:absolute;margin-left:80.6pt;margin-top:0;width:131.8pt;height:42.5pt;z-index:25165363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" filled="f" fillcolor="white [3201]" stroked="f" strokeweight=".5pt">
              <v:textbox inset="0,0,10mm,9mm">
                <w:txbxContent>
                  <w:p w14:paraId="3DA7E8CA" w14:textId="77777777" w:rsidR="008912E1" w:rsidRPr="00C17A1E" w:rsidRDefault="004C234F" w:rsidP="008912E1">
                    <w:pPr>
                      <w:pStyle w:val="Footer-PageNumber"/>
                    </w:pPr>
                    <w:r>
                      <w:fldChar w:fldCharType="begin"/>
                    </w:r>
                    <w:r>
                      <w:instrText>PAGE   \* MERGEFORMAT</w:instrText>
                    </w:r>
                    <w:r>
                      <w:fldChar w:fldCharType="separate"/>
                    </w:r>
                    <w:r>
                      <w:t>1</w:t>
                    </w:r>
                    <w:r>
                      <w:fldChar w:fldCharType="end"/>
                    </w:r>
                  </w:p>
                </w:txbxContent>
              </v:textbox>
              <w10:wrap anchorx="page" anchory="page"/>
            </v:shape>
          </w:pict>
        </mc:Fallback>
      </mc:AlternateContent>
    </w:r>
  </w:p>
  <w:tbl>
    <w:tblPr>
      <w:tblStyle w:val="Blank"/>
      <w:tblW w:w="7088" w:type="dxa"/>
      <w:tblLayout w:type="fixed"/>
      <w:tblLook w:val="04A0" w:firstRow="1" w:lastRow="0" w:firstColumn="1" w:lastColumn="0" w:noHBand="0" w:noVBand="1"/>
    </w:tblPr>
    <w:tblGrid>
      <w:gridCol w:w="7088"/>
    </w:tblGrid>
    <w:tr w:rsidR="008912E1" w:rsidRPr="00B21EE9" w14:paraId="51971412" w14:textId="77777777" w:rsidTr="00EC5A60">
      <w:tc>
        <w:tcPr>
          <w:tcW w:w="7088" w:type="dxa"/>
        </w:tcPr>
        <w:p w14:paraId="091DA6DD" w14:textId="4E439BD8" w:rsidR="008912E1" w:rsidRPr="008E37B9" w:rsidRDefault="008912E1" w:rsidP="008912E1">
          <w:pPr>
            <w:pStyle w:val="Bunntekst"/>
            <w:rPr>
              <w:b/>
              <w:bCs/>
              <w:noProof/>
            </w:rPr>
          </w:pPr>
          <w:r>
            <w:rPr>
              <w:b/>
              <w:bCs/>
              <w:noProof/>
            </w:rPr>
            <w:t xml:space="preserve">Sweco </w:t>
          </w:r>
          <w:r w:rsidRPr="00B27604">
            <w:rPr>
              <w:b/>
              <w:bCs/>
              <w:noProof/>
            </w:rPr>
            <w:t>|</w:t>
          </w:r>
          <w:r>
            <w:rPr>
              <w:b/>
              <w:bCs/>
              <w:noProof/>
            </w:rPr>
            <w:t xml:space="preserve"> </w:t>
          </w:r>
          <w:r w:rsidRPr="00B21EE9">
            <w:fldChar w:fldCharType="begin"/>
          </w:r>
          <w:r w:rsidRPr="00B21EE9">
            <w:instrText xml:space="preserve"> STYLEREF  "Cover - Title" </w:instrText>
          </w:r>
          <w:r w:rsidRPr="00B21EE9">
            <w:fldChar w:fldCharType="separate"/>
          </w:r>
          <w:r w:rsidR="00BD0043">
            <w:rPr>
              <w:noProof/>
            </w:rPr>
            <w:t>Eilert Sundts gate VA</w:t>
          </w:r>
          <w:r w:rsidRPr="00B21EE9">
            <w:fldChar w:fldCharType="end"/>
          </w:r>
          <w:r>
            <w:t xml:space="preserve"> </w:t>
          </w:r>
          <w:r>
            <w:fldChar w:fldCharType="begin"/>
          </w:r>
          <w:r>
            <w:instrText xml:space="preserve"> STYLEREF  "Cover - Subtitle" </w:instrText>
          </w:r>
          <w:r>
            <w:fldChar w:fldCharType="separate"/>
          </w:r>
          <w:r w:rsidR="00BD0043">
            <w:rPr>
              <w:noProof/>
            </w:rPr>
            <w:t>Strømperenovering – Skien kommune</w:t>
          </w:r>
          <w:r>
            <w:fldChar w:fldCharType="end"/>
          </w:r>
        </w:p>
      </w:tc>
    </w:tr>
    <w:tr w:rsidR="008912E1" w:rsidRPr="00B21EE9" w14:paraId="4683ED09" w14:textId="77777777" w:rsidTr="00EC5A60">
      <w:tc>
        <w:tcPr>
          <w:tcW w:w="7088" w:type="dxa"/>
        </w:tcPr>
        <w:p w14:paraId="2BE9E1B0" w14:textId="243A6561" w:rsidR="008912E1" w:rsidRPr="00B21EE9" w:rsidRDefault="00BD0043" w:rsidP="008912E1">
          <w:pPr>
            <w:pStyle w:val="Bunntekst"/>
          </w:pPr>
          <w:sdt>
            <w:sdtPr>
              <w:alias w:val="swLead_ProjNo"/>
              <w:tag w:val="{&quot;templafy&quot;:{&quot;id&quot;:&quot;506982b0-6a59-4978-8dcb-6c7e76896921&quot;}}"/>
              <w:id w:val="-1527715330"/>
              <w15:color w:val="FF0000"/>
            </w:sdtPr>
            <w:sdtEndPr/>
            <w:sdtContent>
              <w:r w:rsidR="00892716">
                <w:t>Prosjektnummer</w:t>
              </w:r>
            </w:sdtContent>
          </w:sdt>
          <w:r w:rsidR="008912E1" w:rsidRPr="00B21EE9">
            <w:t xml:space="preserve"> </w:t>
          </w:r>
          <w:r w:rsidR="008912E1">
            <w:fldChar w:fldCharType="begin"/>
          </w:r>
          <w:r w:rsidR="008912E1">
            <w:instrText xml:space="preserve"> DOCPROPERTY  swAttribute_Project_number </w:instrText>
          </w:r>
          <w:r w:rsidR="008912E1">
            <w:fldChar w:fldCharType="separate"/>
          </w:r>
          <w:r>
            <w:t>10243101</w:t>
          </w:r>
          <w:r w:rsidR="008912E1">
            <w:fldChar w:fldCharType="end"/>
          </w:r>
        </w:p>
      </w:tc>
    </w:tr>
    <w:tr w:rsidR="008912E1" w:rsidRPr="00B21EE9" w14:paraId="22597456" w14:textId="77777777" w:rsidTr="00EC5A60">
      <w:tc>
        <w:tcPr>
          <w:tcW w:w="7088" w:type="dxa"/>
        </w:tcPr>
        <w:p w14:paraId="4E2952C7" w14:textId="2976E8B4" w:rsidR="008912E1" w:rsidRPr="00B21EE9" w:rsidRDefault="00BD0043" w:rsidP="008912E1">
          <w:pPr>
            <w:pStyle w:val="Bunntekst"/>
          </w:pPr>
          <w:sdt>
            <w:sdtPr>
              <w:alias w:val="swLead_DocRef"/>
              <w:tag w:val="{&quot;templafy&quot;:{&quot;id&quot;:&quot;e29c10bf-32c6-4744-95fb-8176cffca6af&quot;}}"/>
              <w:id w:val="2145387206"/>
              <w:placeholder>
                <w:docPart w:val="1600F40A5ACF450E999B6758FFE5C9D1"/>
              </w:placeholder>
              <w15:color w:val="FF0000"/>
            </w:sdtPr>
            <w:sdtEndPr/>
            <w:sdtContent>
              <w:r w:rsidR="00892716">
                <w:t>Dokumentreferanse</w:t>
              </w:r>
            </w:sdtContent>
          </w:sdt>
          <w:r w:rsidR="008912E1" w:rsidRPr="00B21EE9">
            <w:t xml:space="preserve"> </w:t>
          </w:r>
          <w:r w:rsidR="000E04BE">
            <w:rPr>
              <w:noProof/>
            </w:rPr>
            <w:fldChar w:fldCharType="begin"/>
          </w:r>
          <w:r w:rsidR="000E04BE">
            <w:rPr>
              <w:noProof/>
            </w:rPr>
            <w:instrText xml:space="preserve"> FILENAME   \* MERGEFORMAT </w:instrText>
          </w:r>
          <w:r w:rsidR="000E04BE">
            <w:rPr>
              <w:noProof/>
            </w:rPr>
            <w:fldChar w:fldCharType="separate"/>
          </w:r>
          <w:r>
            <w:rPr>
              <w:noProof/>
            </w:rPr>
            <w:t>Eilert Sundts gate VA - Del I</w:t>
          </w:r>
          <w:r w:rsidR="000E04BE">
            <w:rPr>
              <w:noProof/>
            </w:rPr>
            <w:fldChar w:fldCharType="end"/>
          </w:r>
        </w:p>
      </w:tc>
    </w:tr>
  </w:tbl>
  <w:p w14:paraId="5CD0CB20" w14:textId="77777777" w:rsidR="008912E1" w:rsidRDefault="008912E1" w:rsidP="008912E1">
    <w:pPr>
      <w:pStyle w:val="Bunntekst"/>
      <w:spacing w:line="14"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Blank"/>
      <w:tblW w:w="7088" w:type="dxa"/>
      <w:tblLayout w:type="fixed"/>
      <w:tblLook w:val="04A0" w:firstRow="1" w:lastRow="0" w:firstColumn="1" w:lastColumn="0" w:noHBand="0" w:noVBand="1"/>
    </w:tblPr>
    <w:tblGrid>
      <w:gridCol w:w="2362"/>
      <w:gridCol w:w="2363"/>
      <w:gridCol w:w="2363"/>
    </w:tblGrid>
    <w:tr w:rsidR="00EA0C94" w:rsidRPr="00B21EE9" w14:paraId="24432DDC" w14:textId="77777777" w:rsidTr="00295E98">
      <w:tc>
        <w:tcPr>
          <w:tcW w:w="7088" w:type="dxa"/>
          <w:gridSpan w:val="3"/>
        </w:tcPr>
        <w:p w14:paraId="007504BB" w14:textId="1E6D9AB3" w:rsidR="00EA0C94" w:rsidRPr="008E37B9" w:rsidRDefault="00EA0C94" w:rsidP="00EA0C94">
          <w:pPr>
            <w:pStyle w:val="Bunntekst"/>
            <w:rPr>
              <w:b/>
              <w:bCs/>
              <w:noProof/>
            </w:rPr>
          </w:pPr>
          <w:r>
            <w:rPr>
              <w:b/>
              <w:bCs/>
              <w:noProof/>
            </w:rPr>
            <w:t xml:space="preserve">Sweco </w:t>
          </w:r>
          <w:r w:rsidRPr="00B27604">
            <w:rPr>
              <w:b/>
              <w:bCs/>
              <w:noProof/>
            </w:rPr>
            <w:t>|</w:t>
          </w:r>
          <w:r>
            <w:rPr>
              <w:b/>
              <w:bCs/>
              <w:noProof/>
            </w:rPr>
            <w:t xml:space="preserve"> </w:t>
          </w:r>
          <w:r w:rsidRPr="00B21EE9">
            <w:fldChar w:fldCharType="begin"/>
          </w:r>
          <w:r w:rsidRPr="00B21EE9">
            <w:instrText xml:space="preserve"> STYLEREF  "Cover - Title" </w:instrText>
          </w:r>
          <w:r w:rsidRPr="00B21EE9">
            <w:fldChar w:fldCharType="separate"/>
          </w:r>
          <w:r w:rsidR="00BD0043">
            <w:rPr>
              <w:noProof/>
            </w:rPr>
            <w:t>Eilert Sundts gate VA</w:t>
          </w:r>
          <w:r w:rsidRPr="00B21EE9">
            <w:fldChar w:fldCharType="end"/>
          </w:r>
          <w:r>
            <w:t xml:space="preserve"> </w:t>
          </w:r>
          <w:r>
            <w:fldChar w:fldCharType="begin"/>
          </w:r>
          <w:r>
            <w:instrText xml:space="preserve"> STYLEREF  "Cover - Subtitle" </w:instrText>
          </w:r>
          <w:r>
            <w:fldChar w:fldCharType="separate"/>
          </w:r>
          <w:r w:rsidR="00BD0043">
            <w:rPr>
              <w:noProof/>
            </w:rPr>
            <w:t>Strømperenovering – Skien kommune</w:t>
          </w:r>
          <w:r>
            <w:fldChar w:fldCharType="end"/>
          </w:r>
        </w:p>
      </w:tc>
    </w:tr>
    <w:tr w:rsidR="00EA0C94" w:rsidRPr="00B21EE9" w14:paraId="6B174029" w14:textId="77777777" w:rsidTr="00295E98">
      <w:tc>
        <w:tcPr>
          <w:tcW w:w="7088" w:type="dxa"/>
          <w:gridSpan w:val="3"/>
        </w:tcPr>
        <w:p w14:paraId="4043260B" w14:textId="263E22CF" w:rsidR="00EA0C94" w:rsidRPr="00B21EE9" w:rsidRDefault="00BD0043" w:rsidP="00EA0C94">
          <w:pPr>
            <w:pStyle w:val="Bunntekst"/>
          </w:pPr>
          <w:sdt>
            <w:sdtPr>
              <w:alias w:val="swLead_ProjNo"/>
              <w:tag w:val="{&quot;templafy&quot;:{&quot;id&quot;:&quot;37e02f02-7abb-4284-9cb1-1d1411aafe8a&quot;}}"/>
              <w:id w:val="1758168351"/>
              <w15:color w:val="FF0000"/>
            </w:sdtPr>
            <w:sdtEndPr/>
            <w:sdtContent>
              <w:r w:rsidR="00892716">
                <w:t>Prosjektnummer</w:t>
              </w:r>
            </w:sdtContent>
          </w:sdt>
          <w:r w:rsidR="00EA0C94" w:rsidRPr="00B21EE9">
            <w:t xml:space="preserve"> </w:t>
          </w:r>
          <w:r w:rsidR="00EA0C94">
            <w:fldChar w:fldCharType="begin"/>
          </w:r>
          <w:r w:rsidR="00EA0C94">
            <w:instrText xml:space="preserve"> DOCPROPERTY  swAttribute_Project_number </w:instrText>
          </w:r>
          <w:r w:rsidR="00EA0C94">
            <w:fldChar w:fldCharType="separate"/>
          </w:r>
          <w:r>
            <w:t>10243101</w:t>
          </w:r>
          <w:r w:rsidR="00EA0C94">
            <w:fldChar w:fldCharType="end"/>
          </w:r>
        </w:p>
      </w:tc>
    </w:tr>
    <w:tr w:rsidR="00EA0C94" w:rsidRPr="00B21EE9" w14:paraId="08F84753" w14:textId="77777777" w:rsidTr="00295E98">
      <w:tc>
        <w:tcPr>
          <w:tcW w:w="2362" w:type="dxa"/>
        </w:tcPr>
        <w:p w14:paraId="7605440D" w14:textId="3A070168" w:rsidR="00EA0C94" w:rsidRPr="00B21EE9" w:rsidRDefault="00BD0043" w:rsidP="00EA0C94">
          <w:pPr>
            <w:pStyle w:val="Bunntekst"/>
          </w:pPr>
          <w:sdt>
            <w:sdtPr>
              <w:alias w:val="swLead_Date"/>
              <w:tag w:val="{&quot;templafy&quot;:{&quot;id&quot;:&quot;99107156-74a9-4599-9168-5f0f406a43c2&quot;}}"/>
              <w:id w:val="1325168314"/>
              <w:placeholder>
                <w:docPart w:val="F791C0491629480198FE6B62C7482C58"/>
              </w:placeholder>
              <w15:color w:val="FF0000"/>
            </w:sdtPr>
            <w:sdtEndPr/>
            <w:sdtContent>
              <w:r w:rsidR="00892716">
                <w:t>Dato</w:t>
              </w:r>
            </w:sdtContent>
          </w:sdt>
          <w:r w:rsidR="00EA0C94" w:rsidRPr="00B21EE9">
            <w:t xml:space="preserve"> </w:t>
          </w:r>
          <w:r w:rsidR="00A967B9">
            <w:t>30</w:t>
          </w:r>
          <w:r w:rsidR="004E63DA">
            <w:t>.04.2026</w:t>
          </w:r>
        </w:p>
      </w:tc>
      <w:tc>
        <w:tcPr>
          <w:tcW w:w="2363" w:type="dxa"/>
        </w:tcPr>
        <w:p w14:paraId="43109AF0" w14:textId="4244CA91" w:rsidR="00EA0C94" w:rsidRPr="00B21EE9" w:rsidRDefault="00BD0043" w:rsidP="00EA0C94">
          <w:pPr>
            <w:pStyle w:val="Bunntekst"/>
          </w:pPr>
          <w:sdt>
            <w:sdtPr>
              <w:alias w:val="swLead_version"/>
              <w:tag w:val="{&quot;templafy&quot;:{&quot;id&quot;:&quot;f8534ce2-56fa-4c12-afd5-de346a4f5a41&quot;}}"/>
              <w:id w:val="96373720"/>
              <w:placeholder>
                <w:docPart w:val="3F5FEC22049F4C9EA7AB4E32CC5243F7"/>
              </w:placeholder>
              <w15:color w:val="FF0000"/>
            </w:sdtPr>
            <w:sdtEndPr/>
            <w:sdtContent>
              <w:r w:rsidR="00892716">
                <w:t>Rev</w:t>
              </w:r>
            </w:sdtContent>
          </w:sdt>
          <w:r w:rsidR="00EA0C94" w:rsidRPr="00B21EE9">
            <w:t xml:space="preserve"> </w:t>
          </w:r>
          <w:r w:rsidR="00447999">
            <w:t>00</w:t>
          </w:r>
          <w:r w:rsidR="00EA0C94">
            <w:fldChar w:fldCharType="begin"/>
          </w:r>
          <w:r w:rsidR="00EA0C94">
            <w:instrText xml:space="preserve"> DOCPROPERTY  swAttribute_Version </w:instrText>
          </w:r>
          <w:r w:rsidR="00EA0C94">
            <w:fldChar w:fldCharType="end"/>
          </w:r>
        </w:p>
      </w:tc>
      <w:tc>
        <w:tcPr>
          <w:tcW w:w="2363" w:type="dxa"/>
        </w:tcPr>
        <w:p w14:paraId="6F14B889" w14:textId="77777777" w:rsidR="00EA0C94" w:rsidRPr="00B21EE9" w:rsidRDefault="00EA0C94" w:rsidP="00EA0C94">
          <w:pPr>
            <w:pStyle w:val="Bunntekst"/>
          </w:pPr>
        </w:p>
      </w:tc>
    </w:tr>
    <w:tr w:rsidR="00EA0C94" w:rsidRPr="00B21EE9" w14:paraId="7F016616" w14:textId="77777777" w:rsidTr="00295E98">
      <w:tc>
        <w:tcPr>
          <w:tcW w:w="7088" w:type="dxa"/>
          <w:gridSpan w:val="3"/>
        </w:tcPr>
        <w:p w14:paraId="37D4EFD4" w14:textId="59C9A321" w:rsidR="00EA0C94" w:rsidRPr="00B21EE9" w:rsidRDefault="00BD0043" w:rsidP="00EA0C94">
          <w:pPr>
            <w:pStyle w:val="Bunntekst"/>
          </w:pPr>
          <w:sdt>
            <w:sdtPr>
              <w:alias w:val="swLead_DocRef"/>
              <w:tag w:val="{&quot;templafy&quot;:{&quot;id&quot;:&quot;f2fe459b-a84c-4e42-a634-91ab776601db&quot;}}"/>
              <w:id w:val="1129043837"/>
              <w:placeholder>
                <w:docPart w:val="66F2D410339A4A93A92B42E65152182C"/>
              </w:placeholder>
              <w15:color w:val="FF0000"/>
            </w:sdtPr>
            <w:sdtEndPr/>
            <w:sdtContent>
              <w:r w:rsidR="00892716">
                <w:t>Dokumentreferanse</w:t>
              </w:r>
            </w:sdtContent>
          </w:sdt>
          <w:r w:rsidR="00EA0C94" w:rsidRPr="00B21EE9">
            <w:t xml:space="preserve"> </w:t>
          </w:r>
          <w:r w:rsidR="00EA0C94">
            <w:rPr>
              <w:noProof/>
            </w:rPr>
            <w:fldChar w:fldCharType="begin"/>
          </w:r>
          <w:r w:rsidR="00EA0C94">
            <w:rPr>
              <w:noProof/>
            </w:rPr>
            <w:instrText xml:space="preserve"> FILENAME   \* MERGEFORMAT </w:instrText>
          </w:r>
          <w:r w:rsidR="00EA0C94">
            <w:rPr>
              <w:noProof/>
            </w:rPr>
            <w:fldChar w:fldCharType="separate"/>
          </w:r>
          <w:r>
            <w:rPr>
              <w:noProof/>
            </w:rPr>
            <w:t>Eilert Sundts gate VA - Del I</w:t>
          </w:r>
          <w:r w:rsidR="00EA0C94">
            <w:rPr>
              <w:noProof/>
            </w:rPr>
            <w:fldChar w:fldCharType="end"/>
          </w:r>
        </w:p>
      </w:tc>
    </w:tr>
  </w:tbl>
  <w:p w14:paraId="73B66488" w14:textId="77777777" w:rsidR="00FB1931" w:rsidRDefault="00FB1931">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3CFE" w14:textId="77777777" w:rsidR="00747951" w:rsidRDefault="00747951" w:rsidP="008912E1">
    <w:pPr>
      <w:pStyle w:val="Bunntekst"/>
    </w:pPr>
    <w:r>
      <w:rPr>
        <w:noProof/>
      </w:rPr>
      <mc:AlternateContent>
        <mc:Choice Requires="wps">
          <w:drawing>
            <wp:anchor distT="0" distB="0" distL="114300" distR="114300" simplePos="0" relativeHeight="251658752" behindDoc="0" locked="0" layoutInCell="1" allowOverlap="1" wp14:anchorId="688CAF03" wp14:editId="67FC02C5">
              <wp:simplePos x="0" y="0"/>
              <wp:positionH relativeFrom="page">
                <wp:align>right</wp:align>
              </wp:positionH>
              <wp:positionV relativeFrom="page">
                <wp:align>bottom</wp:align>
              </wp:positionV>
              <wp:extent cx="1674000" cy="540000"/>
              <wp:effectExtent l="0" t="0" r="0" b="0"/>
              <wp:wrapNone/>
              <wp:docPr id="3" name="PageNumber"/>
              <wp:cNvGraphicFramePr/>
              <a:graphic xmlns:a="http://schemas.openxmlformats.org/drawingml/2006/main">
                <a:graphicData uri="http://schemas.microsoft.com/office/word/2010/wordprocessingShape">
                  <wps:wsp>
                    <wps:cNvSpPr txBox="1"/>
                    <wps:spPr>
                      <a:xfrm>
                        <a:off x="0" y="0"/>
                        <a:ext cx="1674000" cy="5400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14:paraId="56E9EDB7" w14:textId="2E4C8349" w:rsidR="00747951" w:rsidRPr="00C17A1E" w:rsidRDefault="00747951" w:rsidP="008912E1">
                          <w:pPr>
                            <w:pStyle w:val="Footer-PageNumber"/>
                          </w:pPr>
                          <w:r>
                            <w:fldChar w:fldCharType="begin"/>
                          </w:r>
                          <w:r>
                            <w:instrText>PAGE   \* MERGEFORMAT</w:instrText>
                          </w:r>
                          <w:r>
                            <w:fldChar w:fldCharType="separate"/>
                          </w:r>
                          <w:r>
                            <w:t>1</w:t>
                          </w:r>
                          <w:r>
                            <w:fldChar w:fldCharType="end"/>
                          </w:r>
                          <w:r>
                            <w:t xml:space="preserve"> av </w:t>
                          </w:r>
                          <w:fldSimple w:instr=" SECTIONPAGES   \* MERGEFORMAT ">
                            <w:r w:rsidR="00BD0043">
                              <w:rPr>
                                <w:noProof/>
                              </w:rPr>
                              <w:t>11</w:t>
                            </w:r>
                          </w:fldSimple>
                        </w:p>
                      </w:txbxContent>
                    </wps:txbx>
                    <wps:bodyPr rot="0" spcFirstLastPara="0" vertOverflow="overflow" horzOverflow="overflow" vert="horz" wrap="square" lIns="0" tIns="0" rIns="360000" bIns="32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8CAF03" id="_x0000_t202" coordsize="21600,21600" o:spt="202" path="m,l,21600r21600,l21600,xe">
              <v:stroke joinstyle="miter"/>
              <v:path gradientshapeok="t" o:connecttype="rect"/>
            </v:shapetype>
            <v:shape id="_x0000_s1027" type="#_x0000_t202" style="position:absolute;margin-left:80.6pt;margin-top:0;width:131.8pt;height:42.5pt;z-index:25165875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" filled="f" fillcolor="white [3201]" stroked="f" strokeweight=".5pt">
              <v:textbox inset="0,0,10mm,9mm">
                <w:txbxContent>
                  <w:p w14:paraId="56E9EDB7" w14:textId="2E4C8349" w:rsidR="00747951" w:rsidRPr="00C17A1E" w:rsidRDefault="00747951" w:rsidP="008912E1">
                    <w:pPr>
                      <w:pStyle w:val="Footer-PageNumber"/>
                    </w:pPr>
                    <w:r>
                      <w:fldChar w:fldCharType="begin"/>
                    </w:r>
                    <w:r>
                      <w:instrText>PAGE   \* MERGEFORMAT</w:instrText>
                    </w:r>
                    <w:r>
                      <w:fldChar w:fldCharType="separate"/>
                    </w:r>
                    <w:r>
                      <w:t>1</w:t>
                    </w:r>
                    <w:r>
                      <w:fldChar w:fldCharType="end"/>
                    </w:r>
                    <w:r>
                      <w:t xml:space="preserve"> av </w:t>
                    </w:r>
                    <w:fldSimple w:instr=" SECTIONPAGES   \* MERGEFORMAT ">
                      <w:r w:rsidR="00BD0043">
                        <w:rPr>
                          <w:noProof/>
                        </w:rPr>
                        <w:t>11</w:t>
                      </w:r>
                    </w:fldSimple>
                  </w:p>
                </w:txbxContent>
              </v:textbox>
              <w10:wrap anchorx="page" anchory="page"/>
            </v:shape>
          </w:pict>
        </mc:Fallback>
      </mc:AlternateContent>
    </w:r>
  </w:p>
  <w:tbl>
    <w:tblPr>
      <w:tblStyle w:val="Blank"/>
      <w:tblW w:w="7088" w:type="dxa"/>
      <w:tblLayout w:type="fixed"/>
      <w:tblLook w:val="04A0" w:firstRow="1" w:lastRow="0" w:firstColumn="1" w:lastColumn="0" w:noHBand="0" w:noVBand="1"/>
    </w:tblPr>
    <w:tblGrid>
      <w:gridCol w:w="7088"/>
    </w:tblGrid>
    <w:tr w:rsidR="00747951" w:rsidRPr="00B21EE9" w14:paraId="0A04E289" w14:textId="77777777" w:rsidTr="00EC5A60">
      <w:tc>
        <w:tcPr>
          <w:tcW w:w="7088" w:type="dxa"/>
        </w:tcPr>
        <w:p w14:paraId="73D69451" w14:textId="4A69D7EF" w:rsidR="00747951" w:rsidRPr="008E37B9" w:rsidRDefault="00747951" w:rsidP="008912E1">
          <w:pPr>
            <w:pStyle w:val="Bunntekst"/>
            <w:rPr>
              <w:b/>
              <w:bCs/>
              <w:noProof/>
            </w:rPr>
          </w:pPr>
          <w:r>
            <w:rPr>
              <w:b/>
              <w:bCs/>
              <w:noProof/>
            </w:rPr>
            <w:t xml:space="preserve">Sweco </w:t>
          </w:r>
          <w:r w:rsidRPr="00B27604">
            <w:rPr>
              <w:b/>
              <w:bCs/>
              <w:noProof/>
            </w:rPr>
            <w:t>|</w:t>
          </w:r>
          <w:r>
            <w:rPr>
              <w:b/>
              <w:bCs/>
              <w:noProof/>
            </w:rPr>
            <w:t xml:space="preserve"> </w:t>
          </w:r>
          <w:r w:rsidRPr="00B21EE9">
            <w:fldChar w:fldCharType="begin"/>
          </w:r>
          <w:r w:rsidRPr="00B21EE9">
            <w:instrText xml:space="preserve"> STYLEREF  "Cover - Title" </w:instrText>
          </w:r>
          <w:r w:rsidRPr="00B21EE9">
            <w:fldChar w:fldCharType="separate"/>
          </w:r>
          <w:r w:rsidR="00BD0043">
            <w:rPr>
              <w:noProof/>
            </w:rPr>
            <w:t>Eilert Sundts gate VA</w:t>
          </w:r>
          <w:r w:rsidRPr="00B21EE9">
            <w:fldChar w:fldCharType="end"/>
          </w:r>
          <w:r>
            <w:t xml:space="preserve"> </w:t>
          </w:r>
          <w:r>
            <w:fldChar w:fldCharType="begin"/>
          </w:r>
          <w:r>
            <w:instrText xml:space="preserve"> STYLEREF  "Cover - Subtitle" </w:instrText>
          </w:r>
          <w:r>
            <w:fldChar w:fldCharType="separate"/>
          </w:r>
          <w:r w:rsidR="00BD0043">
            <w:rPr>
              <w:noProof/>
            </w:rPr>
            <w:t>Strømperenovering – Skien kommune</w:t>
          </w:r>
          <w:r>
            <w:fldChar w:fldCharType="end"/>
          </w:r>
        </w:p>
      </w:tc>
    </w:tr>
    <w:tr w:rsidR="00747951" w:rsidRPr="00B21EE9" w14:paraId="7E1E0696" w14:textId="77777777" w:rsidTr="00EC5A60">
      <w:tc>
        <w:tcPr>
          <w:tcW w:w="7088" w:type="dxa"/>
        </w:tcPr>
        <w:p w14:paraId="78736607" w14:textId="65835C47" w:rsidR="00747951" w:rsidRPr="00B21EE9" w:rsidRDefault="00BD0043" w:rsidP="008912E1">
          <w:pPr>
            <w:pStyle w:val="Bunntekst"/>
          </w:pPr>
          <w:sdt>
            <w:sdtPr>
              <w:alias w:val="swLead_ProjNo"/>
              <w:tag w:val="{&quot;templafy&quot;:{&quot;id&quot;:&quot;9f0238af-dbc2-4a59-9ad1-5b5fe802aca6&quot;}}"/>
              <w:id w:val="-1476683630"/>
              <w15:color w:val="FF0000"/>
            </w:sdtPr>
            <w:sdtEndPr/>
            <w:sdtContent>
              <w:r w:rsidR="00892716">
                <w:t>Prosjektnummer</w:t>
              </w:r>
            </w:sdtContent>
          </w:sdt>
          <w:r w:rsidR="00747951" w:rsidRPr="00B21EE9">
            <w:t xml:space="preserve"> </w:t>
          </w:r>
          <w:r w:rsidR="00747951">
            <w:fldChar w:fldCharType="begin"/>
          </w:r>
          <w:r w:rsidR="00747951">
            <w:instrText xml:space="preserve"> DOCPROPERTY  swAttribute_Project_number </w:instrText>
          </w:r>
          <w:r w:rsidR="00747951">
            <w:fldChar w:fldCharType="separate"/>
          </w:r>
          <w:r>
            <w:t>10243101</w:t>
          </w:r>
          <w:r w:rsidR="00747951">
            <w:fldChar w:fldCharType="end"/>
          </w:r>
        </w:p>
      </w:tc>
    </w:tr>
    <w:tr w:rsidR="00747951" w:rsidRPr="00B21EE9" w14:paraId="64C00B11" w14:textId="77777777" w:rsidTr="00EC5A60">
      <w:tc>
        <w:tcPr>
          <w:tcW w:w="7088" w:type="dxa"/>
        </w:tcPr>
        <w:p w14:paraId="60EFA5FF" w14:textId="37F2E258" w:rsidR="00747951" w:rsidRPr="00B21EE9" w:rsidRDefault="00BD0043" w:rsidP="008912E1">
          <w:pPr>
            <w:pStyle w:val="Bunntekst"/>
          </w:pPr>
          <w:sdt>
            <w:sdtPr>
              <w:alias w:val="swLead_DocRef"/>
              <w:tag w:val="{&quot;templafy&quot;:{&quot;id&quot;:&quot;a1ac3946-b419-40f4-aaab-6c4a9fddcfe1&quot;}}"/>
              <w:id w:val="-497356058"/>
              <w:placeholder>
                <w:docPart w:val="61A548961CBD4BC49D51517996F52D52"/>
              </w:placeholder>
              <w15:color w:val="FF0000"/>
            </w:sdtPr>
            <w:sdtEndPr/>
            <w:sdtContent>
              <w:r w:rsidR="00892716">
                <w:t>Dokumentreferanse</w:t>
              </w:r>
            </w:sdtContent>
          </w:sdt>
          <w:r w:rsidR="00747951" w:rsidRPr="00B21EE9">
            <w:t xml:space="preserve"> </w:t>
          </w:r>
          <w:r w:rsidR="00747951">
            <w:rPr>
              <w:noProof/>
            </w:rPr>
            <w:fldChar w:fldCharType="begin"/>
          </w:r>
          <w:r w:rsidR="00747951">
            <w:rPr>
              <w:noProof/>
            </w:rPr>
            <w:instrText xml:space="preserve"> FILENAME   \* MERGEFORMAT </w:instrText>
          </w:r>
          <w:r w:rsidR="00747951">
            <w:rPr>
              <w:noProof/>
            </w:rPr>
            <w:fldChar w:fldCharType="separate"/>
          </w:r>
          <w:r>
            <w:rPr>
              <w:noProof/>
            </w:rPr>
            <w:t>Eilert Sundts gate VA - Del I</w:t>
          </w:r>
          <w:r w:rsidR="00747951">
            <w:rPr>
              <w:noProof/>
            </w:rPr>
            <w:fldChar w:fldCharType="end"/>
          </w:r>
        </w:p>
      </w:tc>
    </w:tr>
  </w:tbl>
  <w:p w14:paraId="36756670" w14:textId="77777777" w:rsidR="00747951" w:rsidRDefault="00747951" w:rsidP="008912E1">
    <w:pPr>
      <w:pStyle w:val="Bunntekst"/>
      <w:spacing w:line="14"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D4B6E" w14:textId="77777777" w:rsidR="00011A01" w:rsidRDefault="00011A01" w:rsidP="008912E1">
    <w:pPr>
      <w:pStyle w:val="Bunntekst"/>
    </w:pPr>
    <w:r>
      <w:rPr>
        <w:noProof/>
      </w:rPr>
      <mc:AlternateContent>
        <mc:Choice Requires="wps">
          <w:drawing>
            <wp:anchor distT="0" distB="0" distL="114300" distR="114300" simplePos="0" relativeHeight="251662848" behindDoc="0" locked="0" layoutInCell="1" allowOverlap="1" wp14:anchorId="5F3E41ED" wp14:editId="7274013A">
              <wp:simplePos x="0" y="0"/>
              <wp:positionH relativeFrom="page">
                <wp:align>right</wp:align>
              </wp:positionH>
              <wp:positionV relativeFrom="page">
                <wp:align>bottom</wp:align>
              </wp:positionV>
              <wp:extent cx="1674000" cy="540000"/>
              <wp:effectExtent l="0" t="0" r="0" b="0"/>
              <wp:wrapNone/>
              <wp:docPr id="295453558" name="PageNumber"/>
              <wp:cNvGraphicFramePr/>
              <a:graphic xmlns:a="http://schemas.openxmlformats.org/drawingml/2006/main">
                <a:graphicData uri="http://schemas.microsoft.com/office/word/2010/wordprocessingShape">
                  <wps:wsp>
                    <wps:cNvSpPr txBox="1"/>
                    <wps:spPr>
                      <a:xfrm>
                        <a:off x="0" y="0"/>
                        <a:ext cx="1674000" cy="5400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14:paraId="27D0A3C0" w14:textId="7DFA6235" w:rsidR="00011A01" w:rsidRPr="00C17A1E" w:rsidRDefault="00011A01" w:rsidP="008912E1">
                          <w:pPr>
                            <w:pStyle w:val="Footer-PageNumber"/>
                          </w:pPr>
                          <w:r>
                            <w:t>VEDLEGG 1</w:t>
                          </w:r>
                        </w:p>
                      </w:txbxContent>
                    </wps:txbx>
                    <wps:bodyPr rot="0" spcFirstLastPara="0" vertOverflow="overflow" horzOverflow="overflow" vert="horz" wrap="square" lIns="0" tIns="0" rIns="360000" bIns="32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3E41ED" id="_x0000_t202" coordsize="21600,21600" o:spt="202" path="m,l,21600r21600,l21600,xe">
              <v:stroke joinstyle="miter"/>
              <v:path gradientshapeok="t" o:connecttype="rect"/>
            </v:shapetype>
            <v:shape id="_x0000_s1028" type="#_x0000_t202" style="position:absolute;margin-left:80.6pt;margin-top:0;width:131.8pt;height:42.5pt;z-index:25166284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" filled="f" fillcolor="white [3201]" stroked="f" strokeweight=".5pt">
              <v:textbox inset="0,0,10mm,9mm">
                <w:txbxContent>
                  <w:p w14:paraId="27D0A3C0" w14:textId="7DFA6235" w:rsidR="00011A01" w:rsidRPr="00C17A1E" w:rsidRDefault="00011A01" w:rsidP="008912E1">
                    <w:pPr>
                      <w:pStyle w:val="Footer-PageNumber"/>
                    </w:pPr>
                    <w:r>
                      <w:t>VEDLEGG 1</w:t>
                    </w:r>
                  </w:p>
                </w:txbxContent>
              </v:textbox>
              <w10:wrap anchorx="page" anchory="page"/>
            </v:shape>
          </w:pict>
        </mc:Fallback>
      </mc:AlternateContent>
    </w:r>
  </w:p>
  <w:tbl>
    <w:tblPr>
      <w:tblStyle w:val="Blank"/>
      <w:tblW w:w="7088" w:type="dxa"/>
      <w:tblLayout w:type="fixed"/>
      <w:tblLook w:val="04A0" w:firstRow="1" w:lastRow="0" w:firstColumn="1" w:lastColumn="0" w:noHBand="0" w:noVBand="1"/>
    </w:tblPr>
    <w:tblGrid>
      <w:gridCol w:w="7088"/>
    </w:tblGrid>
    <w:tr w:rsidR="00011A01" w:rsidRPr="00B21EE9" w14:paraId="25093A60" w14:textId="77777777" w:rsidTr="00EC5A60">
      <w:tc>
        <w:tcPr>
          <w:tcW w:w="7088" w:type="dxa"/>
        </w:tcPr>
        <w:p w14:paraId="6F337B2C" w14:textId="20A3B9D5" w:rsidR="00011A01" w:rsidRPr="008E37B9" w:rsidRDefault="00011A01" w:rsidP="008912E1">
          <w:pPr>
            <w:pStyle w:val="Bunntekst"/>
            <w:rPr>
              <w:b/>
              <w:bCs/>
              <w:noProof/>
            </w:rPr>
          </w:pPr>
          <w:r>
            <w:rPr>
              <w:b/>
              <w:bCs/>
              <w:noProof/>
            </w:rPr>
            <w:t xml:space="preserve">Sweco </w:t>
          </w:r>
          <w:r w:rsidRPr="00B27604">
            <w:rPr>
              <w:b/>
              <w:bCs/>
              <w:noProof/>
            </w:rPr>
            <w:t>|</w:t>
          </w:r>
          <w:r>
            <w:rPr>
              <w:b/>
              <w:bCs/>
              <w:noProof/>
            </w:rPr>
            <w:t xml:space="preserve"> </w:t>
          </w:r>
          <w:r w:rsidRPr="00B21EE9">
            <w:fldChar w:fldCharType="begin"/>
          </w:r>
          <w:r w:rsidRPr="00B21EE9">
            <w:instrText xml:space="preserve"> STYLEREF  "Cover - Title" </w:instrText>
          </w:r>
          <w:r w:rsidRPr="00B21EE9">
            <w:fldChar w:fldCharType="separate"/>
          </w:r>
          <w:r w:rsidR="00BD0043">
            <w:rPr>
              <w:noProof/>
            </w:rPr>
            <w:t>Eilert Sundts gate VA</w:t>
          </w:r>
          <w:r w:rsidRPr="00B21EE9">
            <w:fldChar w:fldCharType="end"/>
          </w:r>
          <w:r>
            <w:t xml:space="preserve"> </w:t>
          </w:r>
          <w:r>
            <w:fldChar w:fldCharType="begin"/>
          </w:r>
          <w:r>
            <w:instrText xml:space="preserve"> STYLEREF  "Cover - Subtitle" </w:instrText>
          </w:r>
          <w:r>
            <w:fldChar w:fldCharType="separate"/>
          </w:r>
          <w:r w:rsidR="00BD0043">
            <w:rPr>
              <w:noProof/>
            </w:rPr>
            <w:t>Strømperenovering – Skien kommune</w:t>
          </w:r>
          <w:r>
            <w:fldChar w:fldCharType="end"/>
          </w:r>
        </w:p>
      </w:tc>
    </w:tr>
    <w:tr w:rsidR="00011A01" w:rsidRPr="00B21EE9" w14:paraId="27732643" w14:textId="77777777" w:rsidTr="00EC5A60">
      <w:tc>
        <w:tcPr>
          <w:tcW w:w="7088" w:type="dxa"/>
        </w:tcPr>
        <w:p w14:paraId="6E114439" w14:textId="63F8D4A5" w:rsidR="00011A01" w:rsidRPr="00B21EE9" w:rsidRDefault="00BD0043" w:rsidP="008912E1">
          <w:pPr>
            <w:pStyle w:val="Bunntekst"/>
          </w:pPr>
          <w:sdt>
            <w:sdtPr>
              <w:alias w:val="swLead_ProjNo"/>
              <w:tag w:val="{&quot;templafy&quot;:{&quot;id&quot;:&quot;9f0238af-dbc2-4a59-9ad1-5b5fe802aca6&quot;}}"/>
              <w:id w:val="614563141"/>
              <w15:color w:val="FF0000"/>
            </w:sdtPr>
            <w:sdtEndPr/>
            <w:sdtContent>
              <w:r w:rsidR="00011A01">
                <w:t>Prosjektnummer</w:t>
              </w:r>
            </w:sdtContent>
          </w:sdt>
          <w:r w:rsidR="00011A01" w:rsidRPr="00B21EE9">
            <w:t xml:space="preserve"> </w:t>
          </w:r>
          <w:r w:rsidR="00011A01">
            <w:fldChar w:fldCharType="begin"/>
          </w:r>
          <w:r w:rsidR="00011A01">
            <w:instrText xml:space="preserve"> DOCPROPERTY  swAttribute_Project_number </w:instrText>
          </w:r>
          <w:r w:rsidR="00011A01">
            <w:fldChar w:fldCharType="separate"/>
          </w:r>
          <w:r>
            <w:t>10243101</w:t>
          </w:r>
          <w:r w:rsidR="00011A01">
            <w:fldChar w:fldCharType="end"/>
          </w:r>
        </w:p>
      </w:tc>
    </w:tr>
    <w:tr w:rsidR="00011A01" w:rsidRPr="00B21EE9" w14:paraId="2921A088" w14:textId="77777777" w:rsidTr="00EC5A60">
      <w:tc>
        <w:tcPr>
          <w:tcW w:w="7088" w:type="dxa"/>
        </w:tcPr>
        <w:p w14:paraId="078F8D05" w14:textId="476348A2" w:rsidR="00011A01" w:rsidRPr="00B21EE9" w:rsidRDefault="00BD0043" w:rsidP="008912E1">
          <w:pPr>
            <w:pStyle w:val="Bunntekst"/>
          </w:pPr>
          <w:sdt>
            <w:sdtPr>
              <w:alias w:val="swLead_DocRef"/>
              <w:tag w:val="{&quot;templafy&quot;:{&quot;id&quot;:&quot;a1ac3946-b419-40f4-aaab-6c4a9fddcfe1&quot;}}"/>
              <w:id w:val="381765758"/>
              <w:placeholder>
                <w:docPart w:val="943286F1521D466EB011D12407F1EE05"/>
              </w:placeholder>
              <w15:color w:val="FF0000"/>
            </w:sdtPr>
            <w:sdtEndPr/>
            <w:sdtContent>
              <w:r w:rsidR="00011A01">
                <w:t>Dokumentreferanse</w:t>
              </w:r>
            </w:sdtContent>
          </w:sdt>
          <w:r w:rsidR="00011A01" w:rsidRPr="00B21EE9">
            <w:t xml:space="preserve"> </w:t>
          </w:r>
          <w:r w:rsidR="00011A01">
            <w:rPr>
              <w:noProof/>
            </w:rPr>
            <w:fldChar w:fldCharType="begin"/>
          </w:r>
          <w:r w:rsidR="00011A01">
            <w:rPr>
              <w:noProof/>
            </w:rPr>
            <w:instrText xml:space="preserve"> FILENAME   \* MERGEFORMAT </w:instrText>
          </w:r>
          <w:r w:rsidR="00011A01">
            <w:rPr>
              <w:noProof/>
            </w:rPr>
            <w:fldChar w:fldCharType="separate"/>
          </w:r>
          <w:r>
            <w:rPr>
              <w:noProof/>
            </w:rPr>
            <w:t>Eilert Sundts gate VA - Del I</w:t>
          </w:r>
          <w:r w:rsidR="00011A01">
            <w:rPr>
              <w:noProof/>
            </w:rPr>
            <w:fldChar w:fldCharType="end"/>
          </w:r>
        </w:p>
      </w:tc>
    </w:tr>
  </w:tbl>
  <w:p w14:paraId="0A183F3A" w14:textId="77777777" w:rsidR="00011A01" w:rsidRDefault="00011A01" w:rsidP="008912E1">
    <w:pPr>
      <w:pStyle w:val="Bunntekst"/>
      <w:spacing w:line="14" w:lineRule="exac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7E5BD" w14:textId="77777777" w:rsidR="00011A01" w:rsidRDefault="00011A01" w:rsidP="008912E1">
    <w:pPr>
      <w:pStyle w:val="Bunntekst"/>
    </w:pPr>
    <w:r>
      <w:rPr>
        <w:noProof/>
      </w:rPr>
      <mc:AlternateContent>
        <mc:Choice Requires="wps">
          <w:drawing>
            <wp:anchor distT="0" distB="0" distL="114300" distR="114300" simplePos="0" relativeHeight="251668992" behindDoc="0" locked="0" layoutInCell="1" allowOverlap="1" wp14:anchorId="2D528E4D" wp14:editId="5329E821">
              <wp:simplePos x="0" y="0"/>
              <wp:positionH relativeFrom="page">
                <wp:align>right</wp:align>
              </wp:positionH>
              <wp:positionV relativeFrom="page">
                <wp:align>bottom</wp:align>
              </wp:positionV>
              <wp:extent cx="1674000" cy="540000"/>
              <wp:effectExtent l="0" t="0" r="0" b="0"/>
              <wp:wrapNone/>
              <wp:docPr id="23287217" name="PageNumber"/>
              <wp:cNvGraphicFramePr/>
              <a:graphic xmlns:a="http://schemas.openxmlformats.org/drawingml/2006/main">
                <a:graphicData uri="http://schemas.microsoft.com/office/word/2010/wordprocessingShape">
                  <wps:wsp>
                    <wps:cNvSpPr txBox="1"/>
                    <wps:spPr>
                      <a:xfrm>
                        <a:off x="0" y="0"/>
                        <a:ext cx="1674000" cy="5400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14:paraId="0AC4129F" w14:textId="76211359" w:rsidR="00011A01" w:rsidRPr="00C17A1E" w:rsidRDefault="00011A01" w:rsidP="008912E1">
                          <w:pPr>
                            <w:pStyle w:val="Footer-PageNumber"/>
                          </w:pPr>
                          <w:r>
                            <w:t>VEDLEGG 2</w:t>
                          </w:r>
                        </w:p>
                      </w:txbxContent>
                    </wps:txbx>
                    <wps:bodyPr rot="0" spcFirstLastPara="0" vertOverflow="overflow" horzOverflow="overflow" vert="horz" wrap="square" lIns="0" tIns="0" rIns="360000" bIns="32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528E4D" id="_x0000_t202" coordsize="21600,21600" o:spt="202" path="m,l,21600r21600,l21600,xe">
              <v:stroke joinstyle="miter"/>
              <v:path gradientshapeok="t" o:connecttype="rect"/>
            </v:shapetype>
            <v:shape id="_x0000_s1029" type="#_x0000_t202" style="position:absolute;margin-left:80.6pt;margin-top:0;width:131.8pt;height:42.5pt;z-index:25166899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" filled="f" fillcolor="white [3201]" stroked="f" strokeweight=".5pt">
              <v:textbox inset="0,0,10mm,9mm">
                <w:txbxContent>
                  <w:p w14:paraId="0AC4129F" w14:textId="76211359" w:rsidR="00011A01" w:rsidRPr="00C17A1E" w:rsidRDefault="00011A01" w:rsidP="008912E1">
                    <w:pPr>
                      <w:pStyle w:val="Footer-PageNumber"/>
                    </w:pPr>
                    <w:r>
                      <w:t>VEDLEGG 2</w:t>
                    </w:r>
                  </w:p>
                </w:txbxContent>
              </v:textbox>
              <w10:wrap anchorx="page" anchory="page"/>
            </v:shape>
          </w:pict>
        </mc:Fallback>
      </mc:AlternateContent>
    </w:r>
  </w:p>
  <w:tbl>
    <w:tblPr>
      <w:tblStyle w:val="Blank"/>
      <w:tblW w:w="7088" w:type="dxa"/>
      <w:tblLayout w:type="fixed"/>
      <w:tblLook w:val="04A0" w:firstRow="1" w:lastRow="0" w:firstColumn="1" w:lastColumn="0" w:noHBand="0" w:noVBand="1"/>
    </w:tblPr>
    <w:tblGrid>
      <w:gridCol w:w="7088"/>
    </w:tblGrid>
    <w:tr w:rsidR="00011A01" w:rsidRPr="00B21EE9" w14:paraId="0E35B76B" w14:textId="77777777" w:rsidTr="00EC5A60">
      <w:tc>
        <w:tcPr>
          <w:tcW w:w="7088" w:type="dxa"/>
        </w:tcPr>
        <w:p w14:paraId="5AA5302B" w14:textId="410173A3" w:rsidR="00011A01" w:rsidRPr="008E37B9" w:rsidRDefault="00011A01" w:rsidP="008912E1">
          <w:pPr>
            <w:pStyle w:val="Bunntekst"/>
            <w:rPr>
              <w:b/>
              <w:bCs/>
              <w:noProof/>
            </w:rPr>
          </w:pPr>
          <w:r>
            <w:rPr>
              <w:b/>
              <w:bCs/>
              <w:noProof/>
            </w:rPr>
            <w:t xml:space="preserve">Sweco </w:t>
          </w:r>
          <w:r w:rsidRPr="00B27604">
            <w:rPr>
              <w:b/>
              <w:bCs/>
              <w:noProof/>
            </w:rPr>
            <w:t>|</w:t>
          </w:r>
          <w:r>
            <w:rPr>
              <w:b/>
              <w:bCs/>
              <w:noProof/>
            </w:rPr>
            <w:t xml:space="preserve"> </w:t>
          </w:r>
          <w:r w:rsidRPr="00B21EE9">
            <w:fldChar w:fldCharType="begin"/>
          </w:r>
          <w:r w:rsidRPr="00B21EE9">
            <w:instrText xml:space="preserve"> STYLEREF  "Cover - Title" </w:instrText>
          </w:r>
          <w:r w:rsidRPr="00B21EE9">
            <w:fldChar w:fldCharType="separate"/>
          </w:r>
          <w:r w:rsidR="00BD0043">
            <w:rPr>
              <w:noProof/>
            </w:rPr>
            <w:t>Eilert Sundts gate VA</w:t>
          </w:r>
          <w:r w:rsidRPr="00B21EE9">
            <w:fldChar w:fldCharType="end"/>
          </w:r>
          <w:r>
            <w:t xml:space="preserve"> </w:t>
          </w:r>
          <w:r>
            <w:fldChar w:fldCharType="begin"/>
          </w:r>
          <w:r>
            <w:instrText xml:space="preserve"> STYLEREF  "Cover - Subtitle" </w:instrText>
          </w:r>
          <w:r>
            <w:fldChar w:fldCharType="separate"/>
          </w:r>
          <w:r w:rsidR="00BD0043">
            <w:rPr>
              <w:noProof/>
            </w:rPr>
            <w:t>Strømperenovering – Skien kommune</w:t>
          </w:r>
          <w:r>
            <w:fldChar w:fldCharType="end"/>
          </w:r>
        </w:p>
      </w:tc>
    </w:tr>
    <w:tr w:rsidR="00011A01" w:rsidRPr="00B21EE9" w14:paraId="119A846E" w14:textId="77777777" w:rsidTr="00EC5A60">
      <w:tc>
        <w:tcPr>
          <w:tcW w:w="7088" w:type="dxa"/>
        </w:tcPr>
        <w:p w14:paraId="3DCA3686" w14:textId="46DD1967" w:rsidR="00011A01" w:rsidRPr="00B21EE9" w:rsidRDefault="00BD0043" w:rsidP="008912E1">
          <w:pPr>
            <w:pStyle w:val="Bunntekst"/>
          </w:pPr>
          <w:sdt>
            <w:sdtPr>
              <w:alias w:val="swLead_ProjNo"/>
              <w:tag w:val="{&quot;templafy&quot;:{&quot;id&quot;:&quot;9f0238af-dbc2-4a59-9ad1-5b5fe802aca6&quot;}}"/>
              <w:id w:val="1910805808"/>
              <w15:color w:val="FF0000"/>
            </w:sdtPr>
            <w:sdtEndPr/>
            <w:sdtContent>
              <w:r w:rsidR="00011A01">
                <w:t>Prosjektnummer</w:t>
              </w:r>
            </w:sdtContent>
          </w:sdt>
          <w:r w:rsidR="00011A01" w:rsidRPr="00B21EE9">
            <w:t xml:space="preserve"> </w:t>
          </w:r>
          <w:r w:rsidR="00011A01">
            <w:fldChar w:fldCharType="begin"/>
          </w:r>
          <w:r w:rsidR="00011A01">
            <w:instrText xml:space="preserve"> DOCPROPERTY  swAttribute_Project_number </w:instrText>
          </w:r>
          <w:r w:rsidR="00011A01">
            <w:fldChar w:fldCharType="separate"/>
          </w:r>
          <w:r>
            <w:t>10243101</w:t>
          </w:r>
          <w:r w:rsidR="00011A01">
            <w:fldChar w:fldCharType="end"/>
          </w:r>
        </w:p>
      </w:tc>
    </w:tr>
    <w:tr w:rsidR="00011A01" w:rsidRPr="00B21EE9" w14:paraId="2C71661C" w14:textId="77777777" w:rsidTr="00EC5A60">
      <w:tc>
        <w:tcPr>
          <w:tcW w:w="7088" w:type="dxa"/>
        </w:tcPr>
        <w:p w14:paraId="6FD729F4" w14:textId="7C00A6DC" w:rsidR="00011A01" w:rsidRPr="00B21EE9" w:rsidRDefault="00BD0043" w:rsidP="008912E1">
          <w:pPr>
            <w:pStyle w:val="Bunntekst"/>
          </w:pPr>
          <w:sdt>
            <w:sdtPr>
              <w:alias w:val="swLead_DocRef"/>
              <w:tag w:val="{&quot;templafy&quot;:{&quot;id&quot;:&quot;a1ac3946-b419-40f4-aaab-6c4a9fddcfe1&quot;}}"/>
              <w:id w:val="-1624848904"/>
              <w:placeholder>
                <w:docPart w:val="5C2C7F4C5284474586DA8E6B7BAFC8E6"/>
              </w:placeholder>
              <w15:color w:val="FF0000"/>
            </w:sdtPr>
            <w:sdtEndPr/>
            <w:sdtContent>
              <w:r w:rsidR="00011A01">
                <w:t>Dokumentreferanse</w:t>
              </w:r>
            </w:sdtContent>
          </w:sdt>
          <w:r w:rsidR="00011A01" w:rsidRPr="00B21EE9">
            <w:t xml:space="preserve"> </w:t>
          </w:r>
          <w:r w:rsidR="00011A01">
            <w:rPr>
              <w:noProof/>
            </w:rPr>
            <w:fldChar w:fldCharType="begin"/>
          </w:r>
          <w:r w:rsidR="00011A01">
            <w:rPr>
              <w:noProof/>
            </w:rPr>
            <w:instrText xml:space="preserve"> FILENAME   \* MERGEFORMAT </w:instrText>
          </w:r>
          <w:r w:rsidR="00011A01">
            <w:rPr>
              <w:noProof/>
            </w:rPr>
            <w:fldChar w:fldCharType="separate"/>
          </w:r>
          <w:r>
            <w:rPr>
              <w:noProof/>
            </w:rPr>
            <w:t>Eilert Sundts gate VA - Del I</w:t>
          </w:r>
          <w:r w:rsidR="00011A01">
            <w:rPr>
              <w:noProof/>
            </w:rPr>
            <w:fldChar w:fldCharType="end"/>
          </w:r>
        </w:p>
      </w:tc>
    </w:tr>
  </w:tbl>
  <w:p w14:paraId="15670C60" w14:textId="77777777" w:rsidR="00011A01" w:rsidRDefault="00011A01" w:rsidP="008912E1">
    <w:pPr>
      <w:pStyle w:val="Bunntekst"/>
      <w:spacing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57CEB" w14:textId="77777777" w:rsidR="00ED62DF" w:rsidRPr="00794661" w:rsidRDefault="00ED62DF" w:rsidP="00794661">
      <w:pPr>
        <w:pStyle w:val="Bunntekst"/>
      </w:pPr>
      <w:r>
        <w:separator/>
      </w:r>
    </w:p>
  </w:footnote>
  <w:footnote w:type="continuationSeparator" w:id="0">
    <w:p w14:paraId="14A4E37A" w14:textId="77777777" w:rsidR="00ED62DF" w:rsidRPr="002901BD" w:rsidRDefault="00ED62DF" w:rsidP="002901BD">
      <w:pPr>
        <w:pStyle w:val="Bunntekst"/>
      </w:pPr>
      <w:r>
        <w:continuationSeparator/>
      </w:r>
    </w:p>
  </w:footnote>
  <w:footnote w:type="continuationNotice" w:id="1">
    <w:p w14:paraId="606D833B" w14:textId="77777777" w:rsidR="00ED62DF" w:rsidRPr="00794661" w:rsidRDefault="00ED62DF" w:rsidP="00794661">
      <w:pPr>
        <w:pStyle w:val="Bunn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EC9C2" w14:textId="77777777" w:rsidR="008D3A25" w:rsidRDefault="008D3A2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E9038" w14:textId="77777777" w:rsidR="006A4C9A" w:rsidRDefault="006A4C9A" w:rsidP="002130DD">
    <w:pPr>
      <w:pStyle w:val="Topptekst"/>
    </w:pPr>
  </w:p>
  <w:p w14:paraId="591F7694" w14:textId="77777777" w:rsidR="006A4C9A" w:rsidRPr="002130DD" w:rsidRDefault="006A4C9A" w:rsidP="002130DD">
    <w:pPr>
      <w:pStyle w:val="Topptekst"/>
    </w:pPr>
    <w:r>
      <w:rPr>
        <w:noProof/>
      </w:rPr>
      <w:drawing>
        <wp:anchor distT="0" distB="0" distL="0" distR="0" simplePos="0" relativeHeight="251654656" behindDoc="1" locked="0" layoutInCell="1" allowOverlap="1" wp14:anchorId="3527CBC0" wp14:editId="0A3680E8">
          <wp:simplePos x="0" y="0"/>
          <wp:positionH relativeFrom="page">
            <wp:align>right</wp:align>
          </wp:positionH>
          <wp:positionV relativeFrom="page">
            <wp:posOffset>360000</wp:posOffset>
          </wp:positionV>
          <wp:extent cx="1674310" cy="384043"/>
          <wp:effectExtent l="0" t="0" r="0" b="0"/>
          <wp:wrapNone/>
          <wp:docPr id="1838581354" name="LogoHide"/>
          <wp:cNvGraphicFramePr/>
          <a:graphic xmlns:a="http://schemas.openxmlformats.org/drawingml/2006/main">
            <a:graphicData uri="http://schemas.openxmlformats.org/drawingml/2006/picture">
              <pic:pic xmlns:pic="http://schemas.openxmlformats.org/drawingml/2006/picture">
                <pic:nvPicPr>
                  <pic:cNvPr id="1838581354" name="LogoHide"/>
                  <pic:cNvPicPr/>
                </pic:nvPicPr>
                <pic:blipFill>
                  <a:blip r:embed="rId1"/>
                  <a:srcRect r="-27420"/>
                  <a:stretch/>
                </pic:blipFill>
                <pic:spPr>
                  <a:xfrm>
                    <a:off x="0" y="0"/>
                    <a:ext cx="1674310" cy="384043"/>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59567" w14:textId="77777777" w:rsidR="00905D67" w:rsidRDefault="00905D67">
    <w:pPr>
      <w:pStyle w:val="Topptekst"/>
    </w:pPr>
    <w:r>
      <w:rPr>
        <w:noProof/>
      </w:rPr>
      <w:drawing>
        <wp:anchor distT="0" distB="0" distL="114300" distR="114300" simplePos="0" relativeHeight="251659776" behindDoc="0" locked="0" layoutInCell="1" allowOverlap="1" wp14:anchorId="13B041F9" wp14:editId="4A032C23">
          <wp:simplePos x="0" y="0"/>
          <wp:positionH relativeFrom="column">
            <wp:posOffset>5166995</wp:posOffset>
          </wp:positionH>
          <wp:positionV relativeFrom="paragraph">
            <wp:posOffset>3810</wp:posOffset>
          </wp:positionV>
          <wp:extent cx="1673860" cy="383540"/>
          <wp:effectExtent l="0" t="0" r="0" b="0"/>
          <wp:wrapNone/>
          <wp:docPr id="6" name="Picture 6"/>
          <wp:cNvGraphicFramePr/>
          <a:graphic xmlns:a="http://schemas.openxmlformats.org/drawingml/2006/main">
            <a:graphicData uri="http://schemas.openxmlformats.org/drawingml/2006/picture">
              <pic:pic xmlns:pic="http://schemas.openxmlformats.org/drawingml/2006/picture">
                <pic:nvPicPr>
                  <pic:cNvPr id="2" name="LogoHide1"/>
                  <pic:cNvPicPr/>
                </pic:nvPicPr>
                <pic:blipFill>
                  <a:blip r:embed="rId1"/>
                  <a:srcRect r="-27420"/>
                  <a:stretch/>
                </pic:blipFill>
                <pic:spPr>
                  <a:xfrm>
                    <a:off x="0" y="0"/>
                    <a:ext cx="1673860" cy="383540"/>
                  </a:xfrm>
                  <a:prstGeom prst="rect">
                    <a:avLst/>
                  </a:prstGeom>
                </pic:spPr>
              </pic:pic>
            </a:graphicData>
          </a:graphic>
        </wp:anchor>
      </w:drawing>
    </w:r>
    <w:r>
      <w:rPr>
        <w:noProof/>
      </w:rPr>
      <w:drawing>
        <wp:anchor distT="0" distB="0" distL="0" distR="0" simplePos="0" relativeHeight="251660800" behindDoc="1" locked="0" layoutInCell="1" allowOverlap="1" wp14:anchorId="7CA98871" wp14:editId="76C11C1E">
          <wp:simplePos x="0" y="0"/>
          <wp:positionH relativeFrom="page">
            <wp:align>right</wp:align>
          </wp:positionH>
          <wp:positionV relativeFrom="page">
            <wp:posOffset>360000</wp:posOffset>
          </wp:positionV>
          <wp:extent cx="1674310" cy="384043"/>
          <wp:effectExtent l="0" t="0" r="0" b="0"/>
          <wp:wrapNone/>
          <wp:docPr id="870288901" name="LogoHide1"/>
          <wp:cNvGraphicFramePr/>
          <a:graphic xmlns:a="http://schemas.openxmlformats.org/drawingml/2006/main">
            <a:graphicData uri="http://schemas.openxmlformats.org/drawingml/2006/picture">
              <pic:pic xmlns:pic="http://schemas.openxmlformats.org/drawingml/2006/picture">
                <pic:nvPicPr>
                  <pic:cNvPr id="870288901" name="LogoHide1"/>
                  <pic:cNvPicPr/>
                </pic:nvPicPr>
                <pic:blipFill>
                  <a:blip r:embed="rId1"/>
                  <a:srcRect r="-27420"/>
                  <a:stretch/>
                </pic:blipFill>
                <pic:spPr>
                  <a:xfrm>
                    <a:off x="0" y="0"/>
                    <a:ext cx="1674310" cy="384043"/>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371F2" w14:textId="0341A7CF" w:rsidR="00011A01" w:rsidRDefault="00011A01" w:rsidP="002130DD">
    <w:pPr>
      <w:pStyle w:val="Topptekst"/>
    </w:pPr>
    <w:r>
      <w:t>Vedlegg 1</w:t>
    </w:r>
  </w:p>
  <w:p w14:paraId="497725F5" w14:textId="77777777" w:rsidR="00011A01" w:rsidRPr="002130DD" w:rsidRDefault="00011A01" w:rsidP="002130DD">
    <w:pPr>
      <w:pStyle w:val="Topptekst"/>
    </w:pPr>
    <w:r>
      <w:rPr>
        <w:noProof/>
      </w:rPr>
      <w:drawing>
        <wp:anchor distT="0" distB="0" distL="0" distR="0" simplePos="0" relativeHeight="251664896" behindDoc="1" locked="0" layoutInCell="1" allowOverlap="1" wp14:anchorId="7AF8080F" wp14:editId="185A2269">
          <wp:simplePos x="0" y="0"/>
          <wp:positionH relativeFrom="page">
            <wp:align>right</wp:align>
          </wp:positionH>
          <wp:positionV relativeFrom="page">
            <wp:posOffset>360000</wp:posOffset>
          </wp:positionV>
          <wp:extent cx="1674310" cy="384043"/>
          <wp:effectExtent l="0" t="0" r="0" b="0"/>
          <wp:wrapNone/>
          <wp:docPr id="2091259182" name="LogoHide"/>
          <wp:cNvGraphicFramePr/>
          <a:graphic xmlns:a="http://schemas.openxmlformats.org/drawingml/2006/main">
            <a:graphicData uri="http://schemas.openxmlformats.org/drawingml/2006/picture">
              <pic:pic xmlns:pic="http://schemas.openxmlformats.org/drawingml/2006/picture">
                <pic:nvPicPr>
                  <pic:cNvPr id="1838581354" name="LogoHide"/>
                  <pic:cNvPicPr/>
                </pic:nvPicPr>
                <pic:blipFill>
                  <a:blip r:embed="rId1"/>
                  <a:srcRect r="-27420"/>
                  <a:stretch/>
                </pic:blipFill>
                <pic:spPr>
                  <a:xfrm>
                    <a:off x="0" y="0"/>
                    <a:ext cx="1674310" cy="384043"/>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5198" w14:textId="58DDD204" w:rsidR="00011A01" w:rsidRDefault="00011A01" w:rsidP="002130DD">
    <w:pPr>
      <w:pStyle w:val="Topptekst"/>
    </w:pPr>
    <w:r>
      <w:t>Vedlegg 2</w:t>
    </w:r>
  </w:p>
  <w:p w14:paraId="6173F867" w14:textId="77777777" w:rsidR="00011A01" w:rsidRPr="002130DD" w:rsidRDefault="00011A01" w:rsidP="002130DD">
    <w:pPr>
      <w:pStyle w:val="Topptekst"/>
    </w:pPr>
    <w:r>
      <w:rPr>
        <w:noProof/>
      </w:rPr>
      <w:drawing>
        <wp:anchor distT="0" distB="0" distL="0" distR="0" simplePos="0" relativeHeight="251666944" behindDoc="1" locked="0" layoutInCell="1" allowOverlap="1" wp14:anchorId="390D6C7F" wp14:editId="53081F40">
          <wp:simplePos x="0" y="0"/>
          <wp:positionH relativeFrom="page">
            <wp:align>right</wp:align>
          </wp:positionH>
          <wp:positionV relativeFrom="page">
            <wp:posOffset>360000</wp:posOffset>
          </wp:positionV>
          <wp:extent cx="1674310" cy="384043"/>
          <wp:effectExtent l="0" t="0" r="0" b="0"/>
          <wp:wrapNone/>
          <wp:docPr id="905865260" name="LogoHide"/>
          <wp:cNvGraphicFramePr/>
          <a:graphic xmlns:a="http://schemas.openxmlformats.org/drawingml/2006/main">
            <a:graphicData uri="http://schemas.openxmlformats.org/drawingml/2006/picture">
              <pic:pic xmlns:pic="http://schemas.openxmlformats.org/drawingml/2006/picture">
                <pic:nvPicPr>
                  <pic:cNvPr id="1838581354" name="LogoHide"/>
                  <pic:cNvPicPr/>
                </pic:nvPicPr>
                <pic:blipFill>
                  <a:blip r:embed="rId1"/>
                  <a:srcRect r="-27420"/>
                  <a:stretch/>
                </pic:blipFill>
                <pic:spPr>
                  <a:xfrm>
                    <a:off x="0" y="0"/>
                    <a:ext cx="1674310" cy="3840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A0174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0C2C6810"/>
    <w:lvl w:ilvl="0">
      <w:start w:val="1"/>
      <w:numFmt w:val="decimal"/>
      <w:pStyle w:val="Nummerertliste4"/>
      <w:lvlText w:val="%1."/>
      <w:lvlJc w:val="left"/>
      <w:pPr>
        <w:tabs>
          <w:tab w:val="num" w:pos="1209"/>
        </w:tabs>
        <w:ind w:left="1209" w:hanging="360"/>
      </w:pPr>
    </w:lvl>
  </w:abstractNum>
  <w:abstractNum w:abstractNumId="2" w15:restartNumberingAfterBreak="0">
    <w:nsid w:val="FFFFFF80"/>
    <w:multiLevelType w:val="singleLevel"/>
    <w:tmpl w:val="4776094E"/>
    <w:lvl w:ilvl="0">
      <w:start w:val="1"/>
      <w:numFmt w:val="bullet"/>
      <w:pStyle w:val="Punktliste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04616AC"/>
    <w:lvl w:ilvl="0">
      <w:start w:val="1"/>
      <w:numFmt w:val="bullet"/>
      <w:pStyle w:val="Punktliste4"/>
      <w:lvlText w:val=""/>
      <w:lvlJc w:val="left"/>
      <w:pPr>
        <w:tabs>
          <w:tab w:val="num" w:pos="1209"/>
        </w:tabs>
        <w:ind w:left="1209" w:hanging="360"/>
      </w:pPr>
      <w:rPr>
        <w:rFonts w:ascii="Symbol" w:hAnsi="Symbol" w:hint="default"/>
      </w:rPr>
    </w:lvl>
  </w:abstractNum>
  <w:abstractNum w:abstractNumId="4" w15:restartNumberingAfterBreak="0">
    <w:nsid w:val="030331F2"/>
    <w:multiLevelType w:val="multilevel"/>
    <w:tmpl w:val="0EE49C78"/>
    <w:styleLink w:val="ListStyle-FactBoxListBullet"/>
    <w:lvl w:ilvl="0">
      <w:start w:val="1"/>
      <w:numFmt w:val="bullet"/>
      <w:pStyle w:val="FactBox-ListBullet"/>
      <w:lvlText w:val="•"/>
      <w:lvlJc w:val="left"/>
      <w:pPr>
        <w:ind w:left="454" w:hanging="284"/>
      </w:pPr>
      <w:rPr>
        <w:rFonts w:ascii="Arial" w:hAnsi="Arial" w:cs="Arial" w:hint="default"/>
      </w:rPr>
    </w:lvl>
    <w:lvl w:ilvl="1">
      <w:start w:val="1"/>
      <w:numFmt w:val="bullet"/>
      <w:lvlText w:val="•"/>
      <w:lvlJc w:val="left"/>
      <w:pPr>
        <w:ind w:left="738" w:hanging="284"/>
      </w:pPr>
      <w:rPr>
        <w:rFonts w:asciiTheme="minorHAnsi" w:hAnsiTheme="minorHAnsi" w:hint="default"/>
      </w:rPr>
    </w:lvl>
    <w:lvl w:ilvl="2">
      <w:start w:val="1"/>
      <w:numFmt w:val="bullet"/>
      <w:lvlText w:val="•"/>
      <w:lvlJc w:val="left"/>
      <w:pPr>
        <w:ind w:left="1022" w:hanging="284"/>
      </w:pPr>
      <w:rPr>
        <w:rFonts w:asciiTheme="minorHAnsi" w:hAnsiTheme="minorHAnsi" w:hint="default"/>
      </w:rPr>
    </w:lvl>
    <w:lvl w:ilvl="3">
      <w:start w:val="1"/>
      <w:numFmt w:val="bullet"/>
      <w:lvlText w:val="•"/>
      <w:lvlJc w:val="left"/>
      <w:pPr>
        <w:ind w:left="1306" w:hanging="284"/>
      </w:pPr>
      <w:rPr>
        <w:rFonts w:asciiTheme="minorHAnsi" w:hAnsiTheme="minorHAnsi" w:hint="default"/>
      </w:rPr>
    </w:lvl>
    <w:lvl w:ilvl="4">
      <w:start w:val="1"/>
      <w:numFmt w:val="bullet"/>
      <w:lvlText w:val="•"/>
      <w:lvlJc w:val="left"/>
      <w:pPr>
        <w:ind w:left="1590" w:hanging="284"/>
      </w:pPr>
      <w:rPr>
        <w:rFonts w:asciiTheme="minorHAnsi" w:hAnsiTheme="minorHAnsi" w:hint="default"/>
      </w:rPr>
    </w:lvl>
    <w:lvl w:ilvl="5">
      <w:start w:val="1"/>
      <w:numFmt w:val="bullet"/>
      <w:lvlText w:val="•"/>
      <w:lvlJc w:val="left"/>
      <w:pPr>
        <w:ind w:left="1874" w:hanging="284"/>
      </w:pPr>
      <w:rPr>
        <w:rFonts w:asciiTheme="minorHAnsi" w:hAnsiTheme="minorHAnsi" w:hint="default"/>
      </w:rPr>
    </w:lvl>
    <w:lvl w:ilvl="6">
      <w:start w:val="1"/>
      <w:numFmt w:val="bullet"/>
      <w:lvlText w:val="•"/>
      <w:lvlJc w:val="left"/>
      <w:pPr>
        <w:ind w:left="2158" w:hanging="284"/>
      </w:pPr>
      <w:rPr>
        <w:rFonts w:asciiTheme="minorHAnsi" w:hAnsiTheme="minorHAnsi" w:hint="default"/>
      </w:rPr>
    </w:lvl>
    <w:lvl w:ilvl="7">
      <w:start w:val="1"/>
      <w:numFmt w:val="bullet"/>
      <w:lvlText w:val="•"/>
      <w:lvlJc w:val="left"/>
      <w:pPr>
        <w:ind w:left="2442" w:hanging="284"/>
      </w:pPr>
      <w:rPr>
        <w:rFonts w:asciiTheme="minorHAnsi" w:hAnsiTheme="minorHAnsi" w:hint="default"/>
      </w:rPr>
    </w:lvl>
    <w:lvl w:ilvl="8">
      <w:start w:val="1"/>
      <w:numFmt w:val="bullet"/>
      <w:lvlText w:val="•"/>
      <w:lvlJc w:val="left"/>
      <w:pPr>
        <w:ind w:left="2726" w:hanging="284"/>
      </w:pPr>
      <w:rPr>
        <w:rFonts w:asciiTheme="minorHAnsi" w:hAnsiTheme="minorHAnsi" w:hint="default"/>
      </w:rPr>
    </w:lvl>
  </w:abstractNum>
  <w:abstractNum w:abstractNumId="5" w15:restartNumberingAfterBreak="0">
    <w:nsid w:val="049E5579"/>
    <w:multiLevelType w:val="multilevel"/>
    <w:tmpl w:val="75826CCC"/>
    <w:lvl w:ilvl="0">
      <w:start w:val="1"/>
      <w:numFmt w:val="decimal"/>
      <w:pStyle w:val="Nummerertliste"/>
      <w:lvlText w:val="%1."/>
      <w:lvlJc w:val="left"/>
      <w:pPr>
        <w:ind w:left="680" w:hanging="340"/>
      </w:pPr>
      <w:rPr>
        <w:rFonts w:ascii="Arial" w:hAnsi="Arial" w:cs="Arial" w:hint="default"/>
      </w:rPr>
    </w:lvl>
    <w:lvl w:ilvl="1">
      <w:start w:val="1"/>
      <w:numFmt w:val="decimal"/>
      <w:pStyle w:val="Nummerertliste2"/>
      <w:lvlText w:val="%1.%2."/>
      <w:lvlJc w:val="left"/>
      <w:pPr>
        <w:ind w:left="1247" w:hanging="567"/>
      </w:pPr>
      <w:rPr>
        <w:rFonts w:asciiTheme="minorHAnsi" w:hAnsiTheme="minorHAnsi" w:hint="default"/>
      </w:rPr>
    </w:lvl>
    <w:lvl w:ilvl="2">
      <w:start w:val="1"/>
      <w:numFmt w:val="decimal"/>
      <w:pStyle w:val="Nummerertliste3"/>
      <w:lvlText w:val="%1.%2.%3."/>
      <w:lvlJc w:val="left"/>
      <w:pPr>
        <w:ind w:left="1985" w:hanging="738"/>
      </w:pPr>
      <w:rPr>
        <w:rFonts w:asciiTheme="minorHAnsi" w:hAnsiTheme="minorHAnsi" w:hint="default"/>
      </w:rPr>
    </w:lvl>
    <w:lvl w:ilvl="3">
      <w:start w:val="1"/>
      <w:numFmt w:val="decimal"/>
      <w:lvlText w:val="%1.%2.%3.%4."/>
      <w:lvlJc w:val="left"/>
      <w:pPr>
        <w:ind w:left="3062" w:hanging="964"/>
      </w:pPr>
      <w:rPr>
        <w:rFonts w:asciiTheme="minorHAnsi" w:hAnsiTheme="minorHAnsi" w:hint="default"/>
      </w:rPr>
    </w:lvl>
    <w:lvl w:ilvl="4">
      <w:start w:val="1"/>
      <w:numFmt w:val="decimal"/>
      <w:lvlText w:val="%1.%2.%3.%4.%5."/>
      <w:lvlJc w:val="left"/>
      <w:pPr>
        <w:ind w:left="3232" w:hanging="1134"/>
      </w:pPr>
      <w:rPr>
        <w:rFonts w:asciiTheme="minorHAnsi" w:hAnsiTheme="minorHAnsi" w:hint="default"/>
      </w:rPr>
    </w:lvl>
    <w:lvl w:ilvl="5">
      <w:start w:val="1"/>
      <w:numFmt w:val="decimal"/>
      <w:lvlText w:val="%1.%2.%3.%4.%5.%6."/>
      <w:lvlJc w:val="left"/>
      <w:pPr>
        <w:ind w:left="3459" w:hanging="1361"/>
      </w:pPr>
      <w:rPr>
        <w:rFonts w:asciiTheme="minorHAnsi" w:hAnsiTheme="minorHAnsi" w:hint="default"/>
      </w:rPr>
    </w:lvl>
    <w:lvl w:ilvl="6">
      <w:start w:val="1"/>
      <w:numFmt w:val="decimal"/>
      <w:lvlText w:val="%1.%2.%3.%4.%5.%6.%7."/>
      <w:lvlJc w:val="left"/>
      <w:pPr>
        <w:ind w:left="3629" w:hanging="1531"/>
      </w:pPr>
      <w:rPr>
        <w:rFonts w:asciiTheme="minorHAnsi" w:hAnsiTheme="minorHAnsi" w:hint="default"/>
      </w:rPr>
    </w:lvl>
    <w:lvl w:ilvl="7">
      <w:start w:val="1"/>
      <w:numFmt w:val="decimal"/>
      <w:lvlText w:val="%1.%2.%3.%4.%5.%6.%7.%8."/>
      <w:lvlJc w:val="left"/>
      <w:pPr>
        <w:ind w:left="3799" w:hanging="1701"/>
      </w:pPr>
      <w:rPr>
        <w:rFonts w:asciiTheme="minorHAnsi" w:hAnsiTheme="minorHAnsi" w:hint="default"/>
      </w:rPr>
    </w:lvl>
    <w:lvl w:ilvl="8">
      <w:start w:val="1"/>
      <w:numFmt w:val="decimal"/>
      <w:lvlText w:val="%1.%2.%3.%4.%5.%6.%7.%8.%9."/>
      <w:lvlJc w:val="left"/>
      <w:pPr>
        <w:ind w:left="4026" w:hanging="1928"/>
      </w:pPr>
      <w:rPr>
        <w:rFonts w:asciiTheme="minorHAnsi" w:hAnsiTheme="minorHAnsi" w:hint="default"/>
      </w:rPr>
    </w:lvl>
  </w:abstractNum>
  <w:abstractNum w:abstractNumId="6" w15:restartNumberingAfterBreak="0">
    <w:nsid w:val="057F1381"/>
    <w:multiLevelType w:val="hybridMultilevel"/>
    <w:tmpl w:val="EFF2BBF2"/>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01E0D26"/>
    <w:multiLevelType w:val="multilevel"/>
    <w:tmpl w:val="0406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1837254"/>
    <w:multiLevelType w:val="multilevel"/>
    <w:tmpl w:val="23D884D6"/>
    <w:lvl w:ilvl="0">
      <w:start w:val="1"/>
      <w:numFmt w:val="lowerLetter"/>
      <w:pStyle w:val="ListAlphabet"/>
      <w:lvlText w:val="%1."/>
      <w:lvlJc w:val="left"/>
      <w:pPr>
        <w:ind w:left="340" w:hanging="340"/>
      </w:pPr>
      <w:rPr>
        <w:rFonts w:ascii="Arial" w:hAnsi="Arial" w:cs="Arial" w:hint="default"/>
      </w:rPr>
    </w:lvl>
    <w:lvl w:ilvl="1">
      <w:start w:val="1"/>
      <w:numFmt w:val="lowerRoman"/>
      <w:pStyle w:val="ListAlphabet2"/>
      <w:lvlText w:val="%2."/>
      <w:lvlJc w:val="left"/>
      <w:pPr>
        <w:ind w:left="680" w:hanging="340"/>
      </w:pPr>
      <w:rPr>
        <w:rFonts w:ascii="Arial" w:hAnsi="Arial" w:hint="default"/>
      </w:rPr>
    </w:lvl>
    <w:lvl w:ilvl="2">
      <w:start w:val="1"/>
      <w:numFmt w:val="decimal"/>
      <w:pStyle w:val="ListAlphabet3"/>
      <w:lvlText w:val="%3."/>
      <w:lvlJc w:val="left"/>
      <w:pPr>
        <w:ind w:left="1020" w:hanging="340"/>
      </w:pPr>
      <w:rPr>
        <w:rFonts w:ascii="Arial" w:hAnsi="Arial" w:hint="default"/>
      </w:rPr>
    </w:lvl>
    <w:lvl w:ilvl="3">
      <w:start w:val="1"/>
      <w:numFmt w:val="lowerLetter"/>
      <w:lvlText w:val="%4)"/>
      <w:lvlJc w:val="left"/>
      <w:pPr>
        <w:ind w:left="1360" w:hanging="340"/>
      </w:pPr>
      <w:rPr>
        <w:rFonts w:ascii="Arial" w:hAnsi="Arial" w:hint="default"/>
      </w:rPr>
    </w:lvl>
    <w:lvl w:ilvl="4">
      <w:start w:val="1"/>
      <w:numFmt w:val="lowerRoman"/>
      <w:lvlText w:val="%5)"/>
      <w:lvlJc w:val="left"/>
      <w:pPr>
        <w:ind w:left="1700" w:hanging="340"/>
      </w:pPr>
      <w:rPr>
        <w:rFonts w:ascii="Arial" w:hAnsi="Arial" w:hint="default"/>
      </w:rPr>
    </w:lvl>
    <w:lvl w:ilvl="5">
      <w:start w:val="1"/>
      <w:numFmt w:val="decimal"/>
      <w:lvlText w:val="%6)"/>
      <w:lvlJc w:val="left"/>
      <w:pPr>
        <w:ind w:left="2040" w:hanging="340"/>
      </w:pPr>
      <w:rPr>
        <w:rFonts w:ascii="Arial" w:hAnsi="Arial" w:hint="default"/>
      </w:rPr>
    </w:lvl>
    <w:lvl w:ilvl="6">
      <w:start w:val="1"/>
      <w:numFmt w:val="lowerLetter"/>
      <w:lvlText w:val="(%7)"/>
      <w:lvlJc w:val="left"/>
      <w:pPr>
        <w:ind w:left="2380" w:hanging="340"/>
      </w:pPr>
      <w:rPr>
        <w:rFonts w:ascii="Arial" w:hAnsi="Arial" w:hint="default"/>
      </w:rPr>
    </w:lvl>
    <w:lvl w:ilvl="7">
      <w:start w:val="1"/>
      <w:numFmt w:val="lowerRoman"/>
      <w:lvlText w:val="(%8)"/>
      <w:lvlJc w:val="left"/>
      <w:pPr>
        <w:ind w:left="2720" w:hanging="340"/>
      </w:pPr>
      <w:rPr>
        <w:rFonts w:ascii="Arial" w:hAnsi="Arial" w:hint="default"/>
      </w:rPr>
    </w:lvl>
    <w:lvl w:ilvl="8">
      <w:start w:val="1"/>
      <w:numFmt w:val="decimal"/>
      <w:lvlText w:val="(%9)"/>
      <w:lvlJc w:val="left"/>
      <w:pPr>
        <w:ind w:left="3060" w:hanging="340"/>
      </w:pPr>
      <w:rPr>
        <w:rFonts w:ascii="Arial" w:hAnsi="Arial" w:hint="default"/>
      </w:rPr>
    </w:lvl>
  </w:abstractNum>
  <w:abstractNum w:abstractNumId="9" w15:restartNumberingAfterBreak="0">
    <w:nsid w:val="11EB237C"/>
    <w:multiLevelType w:val="multilevel"/>
    <w:tmpl w:val="E9086F02"/>
    <w:styleLink w:val="Liststyle-TableListBullet"/>
    <w:lvl w:ilvl="0">
      <w:start w:val="1"/>
      <w:numFmt w:val="bullet"/>
      <w:lvlText w:val="•"/>
      <w:lvlJc w:val="left"/>
      <w:pPr>
        <w:ind w:left="284" w:hanging="171"/>
      </w:pPr>
      <w:rPr>
        <w:rFonts w:ascii="Arial" w:hAnsi="Arial" w:cs="Arial" w:hint="default"/>
      </w:rPr>
    </w:lvl>
    <w:lvl w:ilvl="1">
      <w:start w:val="1"/>
      <w:numFmt w:val="bullet"/>
      <w:lvlText w:val="•"/>
      <w:lvlJc w:val="left"/>
      <w:pPr>
        <w:ind w:left="454" w:hanging="171"/>
      </w:pPr>
      <w:rPr>
        <w:rFonts w:ascii="Arial" w:hAnsi="Arial" w:hint="default"/>
      </w:rPr>
    </w:lvl>
    <w:lvl w:ilvl="2">
      <w:start w:val="1"/>
      <w:numFmt w:val="bullet"/>
      <w:lvlText w:val="•"/>
      <w:lvlJc w:val="left"/>
      <w:pPr>
        <w:ind w:left="624" w:hanging="171"/>
      </w:pPr>
      <w:rPr>
        <w:rFonts w:ascii="Arial" w:hAnsi="Arial" w:hint="default"/>
      </w:rPr>
    </w:lvl>
    <w:lvl w:ilvl="3">
      <w:start w:val="1"/>
      <w:numFmt w:val="bullet"/>
      <w:lvlText w:val="•"/>
      <w:lvlJc w:val="left"/>
      <w:pPr>
        <w:ind w:left="794" w:hanging="171"/>
      </w:pPr>
      <w:rPr>
        <w:rFonts w:ascii="Arial" w:hAnsi="Arial" w:hint="default"/>
      </w:rPr>
    </w:lvl>
    <w:lvl w:ilvl="4">
      <w:start w:val="1"/>
      <w:numFmt w:val="bullet"/>
      <w:lvlText w:val="•"/>
      <w:lvlJc w:val="left"/>
      <w:pPr>
        <w:ind w:left="964" w:hanging="171"/>
      </w:pPr>
      <w:rPr>
        <w:rFonts w:ascii="Arial" w:hAnsi="Arial" w:hint="default"/>
      </w:rPr>
    </w:lvl>
    <w:lvl w:ilvl="5">
      <w:start w:val="1"/>
      <w:numFmt w:val="bullet"/>
      <w:lvlText w:val="•"/>
      <w:lvlJc w:val="left"/>
      <w:pPr>
        <w:ind w:left="1134" w:hanging="171"/>
      </w:pPr>
      <w:rPr>
        <w:rFonts w:ascii="Arial" w:hAnsi="Arial" w:hint="default"/>
      </w:rPr>
    </w:lvl>
    <w:lvl w:ilvl="6">
      <w:start w:val="1"/>
      <w:numFmt w:val="bullet"/>
      <w:lvlText w:val="•"/>
      <w:lvlJc w:val="left"/>
      <w:pPr>
        <w:ind w:left="1304" w:hanging="171"/>
      </w:pPr>
      <w:rPr>
        <w:rFonts w:ascii="Arial" w:hAnsi="Arial" w:hint="default"/>
      </w:rPr>
    </w:lvl>
    <w:lvl w:ilvl="7">
      <w:start w:val="1"/>
      <w:numFmt w:val="bullet"/>
      <w:lvlText w:val="•"/>
      <w:lvlJc w:val="left"/>
      <w:pPr>
        <w:ind w:left="1474" w:hanging="171"/>
      </w:pPr>
      <w:rPr>
        <w:rFonts w:ascii="Arial" w:hAnsi="Arial" w:hint="default"/>
      </w:rPr>
    </w:lvl>
    <w:lvl w:ilvl="8">
      <w:start w:val="1"/>
      <w:numFmt w:val="bullet"/>
      <w:lvlText w:val="•"/>
      <w:lvlJc w:val="left"/>
      <w:pPr>
        <w:ind w:left="1644" w:hanging="171"/>
      </w:pPr>
      <w:rPr>
        <w:rFonts w:ascii="Arial" w:hAnsi="Arial" w:hint="default"/>
      </w:rPr>
    </w:lvl>
  </w:abstractNum>
  <w:abstractNum w:abstractNumId="10" w15:restartNumberingAfterBreak="0">
    <w:nsid w:val="12476F5C"/>
    <w:multiLevelType w:val="multilevel"/>
    <w:tmpl w:val="0EE49C78"/>
    <w:numStyleLink w:val="ListStyle-FactBoxListBullet"/>
  </w:abstractNum>
  <w:abstractNum w:abstractNumId="11" w15:restartNumberingAfterBreak="0">
    <w:nsid w:val="19407172"/>
    <w:multiLevelType w:val="multilevel"/>
    <w:tmpl w:val="A6BA9C18"/>
    <w:numStyleLink w:val="ListStyle-TableListBullet0"/>
  </w:abstractNum>
  <w:abstractNum w:abstractNumId="12" w15:restartNumberingAfterBreak="0">
    <w:nsid w:val="197C6BC6"/>
    <w:multiLevelType w:val="multilevel"/>
    <w:tmpl w:val="6BD40C76"/>
    <w:styleLink w:val="ListStyle-ListAlphabet"/>
    <w:lvl w:ilvl="0">
      <w:start w:val="1"/>
      <w:numFmt w:val="lowerLetter"/>
      <w:lvlText w:val="%1."/>
      <w:lvlJc w:val="left"/>
      <w:pPr>
        <w:ind w:left="284" w:hanging="284"/>
      </w:pPr>
      <w:rPr>
        <w:rFonts w:ascii="Arial" w:hAnsi="Arial" w:cs="Arial" w:hint="default"/>
      </w:rPr>
    </w:lvl>
    <w:lvl w:ilvl="1">
      <w:start w:val="1"/>
      <w:numFmt w:val="lowerRoman"/>
      <w:lvlText w:val="%2."/>
      <w:lvlJc w:val="left"/>
      <w:pPr>
        <w:ind w:left="568" w:hanging="284"/>
      </w:pPr>
      <w:rPr>
        <w:rFonts w:asciiTheme="minorHAnsi" w:hAnsiTheme="minorHAnsi" w:hint="default"/>
      </w:rPr>
    </w:lvl>
    <w:lvl w:ilvl="2">
      <w:start w:val="1"/>
      <w:numFmt w:val="decimal"/>
      <w:lvlText w:val="%3."/>
      <w:lvlJc w:val="left"/>
      <w:pPr>
        <w:ind w:left="852" w:hanging="284"/>
      </w:pPr>
      <w:rPr>
        <w:rFonts w:asciiTheme="minorHAnsi" w:hAnsiTheme="minorHAnsi" w:hint="default"/>
      </w:rPr>
    </w:lvl>
    <w:lvl w:ilvl="3">
      <w:start w:val="1"/>
      <w:numFmt w:val="lowerLetter"/>
      <w:lvlText w:val="%4)"/>
      <w:lvlJc w:val="left"/>
      <w:pPr>
        <w:ind w:left="1136" w:hanging="284"/>
      </w:pPr>
      <w:rPr>
        <w:rFonts w:asciiTheme="minorHAnsi" w:hAnsiTheme="minorHAnsi" w:hint="default"/>
      </w:rPr>
    </w:lvl>
    <w:lvl w:ilvl="4">
      <w:start w:val="1"/>
      <w:numFmt w:val="lowerRoman"/>
      <w:lvlText w:val="%5)"/>
      <w:lvlJc w:val="left"/>
      <w:pPr>
        <w:ind w:left="1420" w:hanging="284"/>
      </w:pPr>
      <w:rPr>
        <w:rFonts w:asciiTheme="minorHAnsi" w:hAnsiTheme="minorHAnsi" w:hint="default"/>
      </w:rPr>
    </w:lvl>
    <w:lvl w:ilvl="5">
      <w:start w:val="1"/>
      <w:numFmt w:val="decimal"/>
      <w:lvlText w:val="%6)"/>
      <w:lvlJc w:val="left"/>
      <w:pPr>
        <w:ind w:left="1704" w:hanging="284"/>
      </w:pPr>
      <w:rPr>
        <w:rFonts w:asciiTheme="minorHAnsi" w:hAnsiTheme="minorHAnsi" w:hint="default"/>
      </w:rPr>
    </w:lvl>
    <w:lvl w:ilvl="6">
      <w:start w:val="1"/>
      <w:numFmt w:val="lowerLetter"/>
      <w:lvlText w:val="(%7)"/>
      <w:lvlJc w:val="left"/>
      <w:pPr>
        <w:ind w:left="1988" w:hanging="284"/>
      </w:pPr>
      <w:rPr>
        <w:rFonts w:asciiTheme="minorHAnsi" w:hAnsiTheme="minorHAnsi" w:hint="default"/>
      </w:rPr>
    </w:lvl>
    <w:lvl w:ilvl="7">
      <w:start w:val="1"/>
      <w:numFmt w:val="lowerRoman"/>
      <w:lvlText w:val="(%8)"/>
      <w:lvlJc w:val="left"/>
      <w:pPr>
        <w:ind w:left="2272" w:hanging="284"/>
      </w:pPr>
      <w:rPr>
        <w:rFonts w:asciiTheme="minorHAnsi" w:hAnsiTheme="minorHAnsi" w:hint="default"/>
      </w:rPr>
    </w:lvl>
    <w:lvl w:ilvl="8">
      <w:start w:val="1"/>
      <w:numFmt w:val="decimal"/>
      <w:lvlText w:val="(%9)"/>
      <w:lvlJc w:val="left"/>
      <w:pPr>
        <w:ind w:left="2556" w:hanging="284"/>
      </w:pPr>
      <w:rPr>
        <w:rFonts w:asciiTheme="minorHAnsi" w:hAnsiTheme="minorHAnsi" w:hint="default"/>
      </w:rPr>
    </w:lvl>
  </w:abstractNum>
  <w:abstractNum w:abstractNumId="13" w15:restartNumberingAfterBreak="0">
    <w:nsid w:val="1BB6543C"/>
    <w:multiLevelType w:val="hybridMultilevel"/>
    <w:tmpl w:val="AC3C255A"/>
    <w:lvl w:ilvl="0" w:tplc="7D6AAD16">
      <w:numFmt w:val="bullet"/>
      <w:lvlText w:val="-"/>
      <w:lvlJc w:val="left"/>
      <w:pPr>
        <w:ind w:left="720" w:hanging="360"/>
      </w:pPr>
      <w:rPr>
        <w:rFonts w:ascii="Arial" w:eastAsiaTheme="minorHAnsi" w:hAnsi="Arial" w:cs="Arial" w:hint="default"/>
      </w:rPr>
    </w:lvl>
    <w:lvl w:ilvl="1" w:tplc="7D6AAD16">
      <w:numFmt w:val="bullet"/>
      <w:lvlText w:val="-"/>
      <w:lvlJc w:val="left"/>
      <w:pPr>
        <w:ind w:left="72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CB0402B"/>
    <w:multiLevelType w:val="hybridMultilevel"/>
    <w:tmpl w:val="6E86944A"/>
    <w:lvl w:ilvl="0" w:tplc="04140001">
      <w:start w:val="1"/>
      <w:numFmt w:val="bullet"/>
      <w:lvlText w:val=""/>
      <w:lvlJc w:val="left"/>
      <w:pPr>
        <w:ind w:left="360" w:hanging="360"/>
      </w:pPr>
      <w:rPr>
        <w:rFonts w:ascii="Symbol" w:hAnsi="Symbol" w:hint="default"/>
      </w:rPr>
    </w:lvl>
    <w:lvl w:ilvl="1" w:tplc="04140019" w:tentative="1">
      <w:start w:val="1"/>
      <w:numFmt w:val="lowerLetter"/>
      <w:lvlText w:val="%2."/>
      <w:lvlJc w:val="left"/>
      <w:pPr>
        <w:ind w:left="229" w:hanging="360"/>
      </w:pPr>
    </w:lvl>
    <w:lvl w:ilvl="2" w:tplc="0414001B" w:tentative="1">
      <w:start w:val="1"/>
      <w:numFmt w:val="lowerRoman"/>
      <w:lvlText w:val="%3."/>
      <w:lvlJc w:val="right"/>
      <w:pPr>
        <w:ind w:left="949" w:hanging="180"/>
      </w:pPr>
    </w:lvl>
    <w:lvl w:ilvl="3" w:tplc="0414000F" w:tentative="1">
      <w:start w:val="1"/>
      <w:numFmt w:val="decimal"/>
      <w:lvlText w:val="%4."/>
      <w:lvlJc w:val="left"/>
      <w:pPr>
        <w:ind w:left="1669" w:hanging="360"/>
      </w:pPr>
    </w:lvl>
    <w:lvl w:ilvl="4" w:tplc="04140019" w:tentative="1">
      <w:start w:val="1"/>
      <w:numFmt w:val="lowerLetter"/>
      <w:lvlText w:val="%5."/>
      <w:lvlJc w:val="left"/>
      <w:pPr>
        <w:ind w:left="2389" w:hanging="360"/>
      </w:pPr>
    </w:lvl>
    <w:lvl w:ilvl="5" w:tplc="0414001B" w:tentative="1">
      <w:start w:val="1"/>
      <w:numFmt w:val="lowerRoman"/>
      <w:lvlText w:val="%6."/>
      <w:lvlJc w:val="right"/>
      <w:pPr>
        <w:ind w:left="3109" w:hanging="180"/>
      </w:pPr>
    </w:lvl>
    <w:lvl w:ilvl="6" w:tplc="0414000F" w:tentative="1">
      <w:start w:val="1"/>
      <w:numFmt w:val="decimal"/>
      <w:lvlText w:val="%7."/>
      <w:lvlJc w:val="left"/>
      <w:pPr>
        <w:ind w:left="3829" w:hanging="360"/>
      </w:pPr>
    </w:lvl>
    <w:lvl w:ilvl="7" w:tplc="04140019" w:tentative="1">
      <w:start w:val="1"/>
      <w:numFmt w:val="lowerLetter"/>
      <w:lvlText w:val="%8."/>
      <w:lvlJc w:val="left"/>
      <w:pPr>
        <w:ind w:left="4549" w:hanging="360"/>
      </w:pPr>
    </w:lvl>
    <w:lvl w:ilvl="8" w:tplc="0414001B" w:tentative="1">
      <w:start w:val="1"/>
      <w:numFmt w:val="lowerRoman"/>
      <w:lvlText w:val="%9."/>
      <w:lvlJc w:val="right"/>
      <w:pPr>
        <w:ind w:left="5269" w:hanging="180"/>
      </w:pPr>
    </w:lvl>
  </w:abstractNum>
  <w:abstractNum w:abstractNumId="15" w15:restartNumberingAfterBreak="0">
    <w:nsid w:val="1E1B3059"/>
    <w:multiLevelType w:val="multilevel"/>
    <w:tmpl w:val="D5023312"/>
    <w:styleLink w:val="ListStyle-ListNumber"/>
    <w:lvl w:ilvl="0">
      <w:start w:val="1"/>
      <w:numFmt w:val="decimal"/>
      <w:lvlText w:val="%1."/>
      <w:lvlJc w:val="left"/>
      <w:pPr>
        <w:ind w:left="340" w:hanging="340"/>
      </w:pPr>
      <w:rPr>
        <w:rFonts w:ascii="Arial" w:hAnsi="Arial" w:cs="Arial" w:hint="default"/>
      </w:rPr>
    </w:lvl>
    <w:lvl w:ilvl="1">
      <w:start w:val="1"/>
      <w:numFmt w:val="decimal"/>
      <w:lvlText w:val="%1.%2."/>
      <w:lvlJc w:val="left"/>
      <w:pPr>
        <w:ind w:left="964" w:hanging="624"/>
      </w:pPr>
      <w:rPr>
        <w:rFonts w:asciiTheme="minorHAnsi" w:hAnsiTheme="minorHAnsi" w:hint="default"/>
      </w:rPr>
    </w:lvl>
    <w:lvl w:ilvl="2">
      <w:start w:val="1"/>
      <w:numFmt w:val="decimal"/>
      <w:lvlText w:val="%1.%2.%3."/>
      <w:lvlJc w:val="left"/>
      <w:pPr>
        <w:ind w:left="1758" w:hanging="794"/>
      </w:pPr>
      <w:rPr>
        <w:rFonts w:asciiTheme="minorHAnsi" w:hAnsiTheme="minorHAnsi" w:hint="default"/>
      </w:rPr>
    </w:lvl>
    <w:lvl w:ilvl="3">
      <w:start w:val="1"/>
      <w:numFmt w:val="decimal"/>
      <w:lvlText w:val="%1.%2.%3.%4."/>
      <w:lvlJc w:val="left"/>
      <w:pPr>
        <w:ind w:left="2722" w:hanging="964"/>
      </w:pPr>
      <w:rPr>
        <w:rFonts w:asciiTheme="minorHAnsi" w:hAnsiTheme="minorHAnsi" w:hint="default"/>
      </w:rPr>
    </w:lvl>
    <w:lvl w:ilvl="4">
      <w:start w:val="1"/>
      <w:numFmt w:val="decimal"/>
      <w:lvlText w:val="%1.%2.%3.%4.%5."/>
      <w:lvlJc w:val="left"/>
      <w:pPr>
        <w:ind w:left="2892" w:hanging="1134"/>
      </w:pPr>
      <w:rPr>
        <w:rFonts w:asciiTheme="minorHAnsi" w:hAnsiTheme="minorHAnsi" w:hint="default"/>
      </w:rPr>
    </w:lvl>
    <w:lvl w:ilvl="5">
      <w:start w:val="1"/>
      <w:numFmt w:val="decimal"/>
      <w:lvlText w:val="%1.%2.%3.%4.%5.%6."/>
      <w:lvlJc w:val="left"/>
      <w:pPr>
        <w:ind w:left="3119" w:hanging="1361"/>
      </w:pPr>
      <w:rPr>
        <w:rFonts w:asciiTheme="minorHAnsi" w:hAnsiTheme="minorHAnsi" w:hint="default"/>
      </w:rPr>
    </w:lvl>
    <w:lvl w:ilvl="6">
      <w:start w:val="1"/>
      <w:numFmt w:val="decimal"/>
      <w:lvlText w:val="%1.%2.%3.%4.%5.%6.%7."/>
      <w:lvlJc w:val="left"/>
      <w:pPr>
        <w:ind w:left="3289" w:hanging="1531"/>
      </w:pPr>
      <w:rPr>
        <w:rFonts w:asciiTheme="minorHAnsi" w:hAnsiTheme="minorHAnsi" w:hint="default"/>
      </w:rPr>
    </w:lvl>
    <w:lvl w:ilvl="7">
      <w:start w:val="1"/>
      <w:numFmt w:val="decimal"/>
      <w:lvlText w:val="%1.%2.%3.%4.%5.%6.%7.%8."/>
      <w:lvlJc w:val="left"/>
      <w:pPr>
        <w:ind w:left="3459" w:hanging="1701"/>
      </w:pPr>
      <w:rPr>
        <w:rFonts w:asciiTheme="minorHAnsi" w:hAnsiTheme="minorHAnsi" w:hint="default"/>
      </w:rPr>
    </w:lvl>
    <w:lvl w:ilvl="8">
      <w:start w:val="1"/>
      <w:numFmt w:val="decimal"/>
      <w:lvlText w:val="%1.%2.%3.%4.%5.%6.%7.%8.%9."/>
      <w:lvlJc w:val="left"/>
      <w:pPr>
        <w:ind w:left="3686" w:hanging="1928"/>
      </w:pPr>
      <w:rPr>
        <w:rFonts w:asciiTheme="minorHAnsi" w:hAnsiTheme="minorHAnsi" w:hint="default"/>
      </w:rPr>
    </w:lvl>
  </w:abstractNum>
  <w:abstractNum w:abstractNumId="16" w15:restartNumberingAfterBreak="0">
    <w:nsid w:val="2019191E"/>
    <w:multiLevelType w:val="multilevel"/>
    <w:tmpl w:val="F0800074"/>
    <w:styleLink w:val="ListStyle-AppendixHeading"/>
    <w:lvl w:ilvl="0">
      <w:start w:val="1"/>
      <w:numFmt w:val="decimal"/>
      <w:suff w:val="space"/>
      <w:lvlText w:val="Appendix %1 -"/>
      <w:lvlJc w:val="left"/>
      <w:pPr>
        <w:ind w:left="0" w:firstLine="0"/>
      </w:pPr>
      <w:rPr>
        <w:rFonts w:ascii="Arial" w:hAnsi="Arial" w:cs="Arial" w:hint="default"/>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26F964D8"/>
    <w:multiLevelType w:val="multilevel"/>
    <w:tmpl w:val="952E6CD6"/>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644" w:hanging="1644"/>
      </w:pPr>
      <w:rPr>
        <w:rFonts w:hint="default"/>
      </w:rPr>
    </w:lvl>
    <w:lvl w:ilvl="6">
      <w:start w:val="1"/>
      <w:numFmt w:val="decimal"/>
      <w:lvlText w:val="%1.%2.%3.%4.%5.%6.%7"/>
      <w:lvlJc w:val="left"/>
      <w:pPr>
        <w:ind w:left="1928" w:hanging="1928"/>
      </w:pPr>
      <w:rPr>
        <w:rFonts w:hint="default"/>
      </w:rPr>
    </w:lvl>
    <w:lvl w:ilvl="7">
      <w:start w:val="1"/>
      <w:numFmt w:val="decimal"/>
      <w:lvlText w:val="%1.%2.%3.%4.%5.%6.%7.%8"/>
      <w:lvlJc w:val="left"/>
      <w:pPr>
        <w:ind w:left="2155" w:hanging="2155"/>
      </w:pPr>
      <w:rPr>
        <w:rFonts w:hint="default"/>
      </w:rPr>
    </w:lvl>
    <w:lvl w:ilvl="8">
      <w:start w:val="1"/>
      <w:numFmt w:val="decimal"/>
      <w:lvlText w:val="%1.%2.%3.%4.%5.%6.%7.%8.%9"/>
      <w:lvlJc w:val="left"/>
      <w:pPr>
        <w:ind w:left="2381" w:hanging="2381"/>
      </w:pPr>
      <w:rPr>
        <w:rFonts w:hint="default"/>
      </w:rPr>
    </w:lvl>
  </w:abstractNum>
  <w:abstractNum w:abstractNumId="18" w15:restartNumberingAfterBreak="0">
    <w:nsid w:val="27A35F22"/>
    <w:multiLevelType w:val="multilevel"/>
    <w:tmpl w:val="02584F62"/>
    <w:numStyleLink w:val="ListStyle-TableListNumber"/>
  </w:abstractNum>
  <w:abstractNum w:abstractNumId="19" w15:restartNumberingAfterBreak="0">
    <w:nsid w:val="2B0D5606"/>
    <w:multiLevelType w:val="multilevel"/>
    <w:tmpl w:val="A8EABC34"/>
    <w:lvl w:ilvl="0">
      <w:start w:val="1"/>
      <w:numFmt w:val="decimal"/>
      <w:pStyle w:val="Overskrift1"/>
      <w:lvlText w:val="%1"/>
      <w:lvlJc w:val="left"/>
      <w:pPr>
        <w:ind w:left="822" w:hanging="822"/>
      </w:pPr>
      <w:rPr>
        <w:rFonts w:hint="default"/>
      </w:rPr>
    </w:lvl>
    <w:lvl w:ilvl="1">
      <w:start w:val="1"/>
      <w:numFmt w:val="decimal"/>
      <w:pStyle w:val="Overskrift2"/>
      <w:lvlText w:val="%1.%2"/>
      <w:lvlJc w:val="left"/>
      <w:pPr>
        <w:ind w:left="822" w:hanging="822"/>
      </w:pPr>
      <w:rPr>
        <w:rFonts w:hint="default"/>
      </w:rPr>
    </w:lvl>
    <w:lvl w:ilvl="2">
      <w:start w:val="1"/>
      <w:numFmt w:val="decimal"/>
      <w:pStyle w:val="Overskrift3"/>
      <w:lvlText w:val="%1.%2.%3"/>
      <w:lvlJc w:val="left"/>
      <w:pPr>
        <w:ind w:left="822" w:hanging="822"/>
      </w:pPr>
      <w:rPr>
        <w:rFonts w:hint="default"/>
      </w:rPr>
    </w:lvl>
    <w:lvl w:ilvl="3">
      <w:start w:val="1"/>
      <w:numFmt w:val="decimal"/>
      <w:pStyle w:val="Overskrift4"/>
      <w:lvlText w:val="%1.%2.%3.%4"/>
      <w:lvlJc w:val="left"/>
      <w:pPr>
        <w:ind w:left="1134" w:hanging="1134"/>
      </w:pPr>
      <w:rPr>
        <w:rFonts w:hint="default"/>
      </w:rPr>
    </w:lvl>
    <w:lvl w:ilvl="4">
      <w:start w:val="1"/>
      <w:numFmt w:val="decimal"/>
      <w:pStyle w:val="Overskrift5"/>
      <w:lvlText w:val="%1.%2.%3.%4.%5"/>
      <w:lvlJc w:val="left"/>
      <w:pPr>
        <w:ind w:left="1418" w:hanging="1418"/>
      </w:pPr>
      <w:rPr>
        <w:rFonts w:hint="default"/>
      </w:rPr>
    </w:lvl>
    <w:lvl w:ilvl="5">
      <w:start w:val="1"/>
      <w:numFmt w:val="decimal"/>
      <w:pStyle w:val="Overskrift6"/>
      <w:lvlText w:val="%1.%2.%3.%4.%5.%6"/>
      <w:lvlJc w:val="left"/>
      <w:pPr>
        <w:ind w:left="1644" w:hanging="1644"/>
      </w:pPr>
      <w:rPr>
        <w:rFonts w:hint="default"/>
      </w:rPr>
    </w:lvl>
    <w:lvl w:ilvl="6">
      <w:start w:val="1"/>
      <w:numFmt w:val="decimal"/>
      <w:pStyle w:val="Overskrift7"/>
      <w:lvlText w:val="%1.%2.%3.%4.%5.%6.%7"/>
      <w:lvlJc w:val="left"/>
      <w:pPr>
        <w:ind w:left="1928" w:hanging="1928"/>
      </w:pPr>
      <w:rPr>
        <w:rFonts w:hint="default"/>
      </w:rPr>
    </w:lvl>
    <w:lvl w:ilvl="7">
      <w:start w:val="1"/>
      <w:numFmt w:val="decimal"/>
      <w:pStyle w:val="Overskrift8"/>
      <w:lvlText w:val="%1.%2.%3.%4.%5.%6.%7.%8"/>
      <w:lvlJc w:val="left"/>
      <w:pPr>
        <w:ind w:left="2155" w:hanging="2155"/>
      </w:pPr>
      <w:rPr>
        <w:rFonts w:hint="default"/>
      </w:rPr>
    </w:lvl>
    <w:lvl w:ilvl="8">
      <w:start w:val="1"/>
      <w:numFmt w:val="decimal"/>
      <w:pStyle w:val="Overskrift9"/>
      <w:lvlText w:val="%1.%2.%3.%4.%5.%6.%7.%8.%9"/>
      <w:lvlJc w:val="left"/>
      <w:pPr>
        <w:ind w:left="2381" w:hanging="2381"/>
      </w:pPr>
      <w:rPr>
        <w:rFonts w:hint="default"/>
      </w:rPr>
    </w:lvl>
  </w:abstractNum>
  <w:abstractNum w:abstractNumId="20" w15:restartNumberingAfterBreak="0">
    <w:nsid w:val="33477482"/>
    <w:multiLevelType w:val="hybridMultilevel"/>
    <w:tmpl w:val="3E8CD6A4"/>
    <w:lvl w:ilvl="0" w:tplc="7D6AAD16">
      <w:numFmt w:val="bullet"/>
      <w:lvlText w:val="-"/>
      <w:lvlJc w:val="left"/>
      <w:pPr>
        <w:ind w:left="720" w:hanging="360"/>
      </w:pPr>
      <w:rPr>
        <w:rFonts w:ascii="Arial" w:eastAsiaTheme="minorHAnsi" w:hAnsi="Arial" w:cs="Arial" w:hint="default"/>
      </w:rPr>
    </w:lvl>
    <w:lvl w:ilvl="1" w:tplc="0D98CE6E">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AAA41FB"/>
    <w:multiLevelType w:val="multilevel"/>
    <w:tmpl w:val="1C24E15A"/>
    <w:numStyleLink w:val="ListStyle-FactBoxListNumber"/>
  </w:abstractNum>
  <w:abstractNum w:abstractNumId="22" w15:restartNumberingAfterBreak="0">
    <w:nsid w:val="3B987558"/>
    <w:multiLevelType w:val="hybridMultilevel"/>
    <w:tmpl w:val="F0C8C7E0"/>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C2B7302"/>
    <w:multiLevelType w:val="hybridMultilevel"/>
    <w:tmpl w:val="CD90A7BC"/>
    <w:lvl w:ilvl="0" w:tplc="7D6AAD16">
      <w:numFmt w:val="bullet"/>
      <w:lvlText w:val="-"/>
      <w:lvlJc w:val="left"/>
      <w:pPr>
        <w:ind w:left="1080" w:hanging="360"/>
      </w:pPr>
      <w:rPr>
        <w:rFonts w:ascii="Arial" w:eastAsiaTheme="minorHAnsi"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4" w15:restartNumberingAfterBreak="0">
    <w:nsid w:val="3FA4301D"/>
    <w:multiLevelType w:val="hybridMultilevel"/>
    <w:tmpl w:val="518E18FA"/>
    <w:lvl w:ilvl="0" w:tplc="BFEAFE64">
      <w:start w:val="1"/>
      <w:numFmt w:val="upperLetter"/>
      <w:lvlText w:val="%1"/>
      <w:lvlJc w:val="left"/>
      <w:pPr>
        <w:ind w:left="1440" w:hanging="360"/>
      </w:pPr>
      <w:rPr>
        <w:rFonts w:hint="default"/>
      </w:r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25" w15:restartNumberingAfterBreak="0">
    <w:nsid w:val="403C6E4F"/>
    <w:multiLevelType w:val="hybridMultilevel"/>
    <w:tmpl w:val="559236A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86F0B62"/>
    <w:multiLevelType w:val="multilevel"/>
    <w:tmpl w:val="D486A798"/>
    <w:styleLink w:val="ListStyle-ListBullet"/>
    <w:lvl w:ilvl="0">
      <w:start w:val="1"/>
      <w:numFmt w:val="bullet"/>
      <w:lvlText w:val="•"/>
      <w:lvlJc w:val="left"/>
      <w:pPr>
        <w:ind w:left="284" w:hanging="284"/>
      </w:pPr>
      <w:rPr>
        <w:rFonts w:ascii="Arial" w:hAnsi="Arial" w:cs="Arial" w:hint="default"/>
      </w:rPr>
    </w:lvl>
    <w:lvl w:ilvl="1">
      <w:start w:val="1"/>
      <w:numFmt w:val="bullet"/>
      <w:lvlText w:val="•"/>
      <w:lvlJc w:val="left"/>
      <w:pPr>
        <w:ind w:left="568" w:hanging="284"/>
      </w:pPr>
      <w:rPr>
        <w:rFonts w:asciiTheme="minorHAnsi" w:hAnsiTheme="minorHAnsi" w:hint="default"/>
      </w:rPr>
    </w:lvl>
    <w:lvl w:ilvl="2">
      <w:start w:val="1"/>
      <w:numFmt w:val="bullet"/>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27" w15:restartNumberingAfterBreak="0">
    <w:nsid w:val="4DFB4E39"/>
    <w:multiLevelType w:val="multilevel"/>
    <w:tmpl w:val="91362CD8"/>
    <w:lvl w:ilvl="0">
      <w:start w:val="1"/>
      <w:numFmt w:val="bullet"/>
      <w:pStyle w:val="Punktliste"/>
      <w:lvlText w:val="•"/>
      <w:lvlJc w:val="left"/>
      <w:pPr>
        <w:ind w:left="680" w:hanging="340"/>
      </w:pPr>
      <w:rPr>
        <w:rFonts w:ascii="Arial" w:hAnsi="Arial" w:hint="default"/>
      </w:rPr>
    </w:lvl>
    <w:lvl w:ilvl="1">
      <w:start w:val="1"/>
      <w:numFmt w:val="bullet"/>
      <w:pStyle w:val="Punktliste2"/>
      <w:lvlText w:val="•"/>
      <w:lvlJc w:val="left"/>
      <w:pPr>
        <w:ind w:left="1020" w:hanging="340"/>
      </w:pPr>
      <w:rPr>
        <w:rFonts w:ascii="Arial" w:hAnsi="Arial" w:hint="default"/>
      </w:rPr>
    </w:lvl>
    <w:lvl w:ilvl="2">
      <w:start w:val="1"/>
      <w:numFmt w:val="bullet"/>
      <w:pStyle w:val="Punktliste3"/>
      <w:lvlText w:val="•"/>
      <w:lvlJc w:val="left"/>
      <w:pPr>
        <w:ind w:left="1360" w:hanging="340"/>
      </w:pPr>
      <w:rPr>
        <w:rFonts w:ascii="Arial" w:hAnsi="Arial" w:hint="default"/>
      </w:rPr>
    </w:lvl>
    <w:lvl w:ilvl="3">
      <w:start w:val="1"/>
      <w:numFmt w:val="bullet"/>
      <w:lvlText w:val="•"/>
      <w:lvlJc w:val="left"/>
      <w:pPr>
        <w:ind w:left="1700" w:hanging="340"/>
      </w:pPr>
      <w:rPr>
        <w:rFonts w:ascii="Arial" w:hAnsi="Arial" w:hint="default"/>
      </w:rPr>
    </w:lvl>
    <w:lvl w:ilvl="4">
      <w:start w:val="1"/>
      <w:numFmt w:val="bullet"/>
      <w:lvlText w:val="•"/>
      <w:lvlJc w:val="left"/>
      <w:pPr>
        <w:ind w:left="2040" w:hanging="340"/>
      </w:pPr>
      <w:rPr>
        <w:rFonts w:ascii="Arial" w:hAnsi="Arial" w:hint="default"/>
      </w:rPr>
    </w:lvl>
    <w:lvl w:ilvl="5">
      <w:start w:val="1"/>
      <w:numFmt w:val="bullet"/>
      <w:lvlText w:val="•"/>
      <w:lvlJc w:val="left"/>
      <w:pPr>
        <w:ind w:left="2380" w:hanging="340"/>
      </w:pPr>
      <w:rPr>
        <w:rFonts w:ascii="Arial" w:hAnsi="Arial" w:hint="default"/>
      </w:rPr>
    </w:lvl>
    <w:lvl w:ilvl="6">
      <w:start w:val="1"/>
      <w:numFmt w:val="bullet"/>
      <w:lvlText w:val="•"/>
      <w:lvlJc w:val="left"/>
      <w:pPr>
        <w:ind w:left="2720" w:hanging="340"/>
      </w:pPr>
      <w:rPr>
        <w:rFonts w:ascii="Arial" w:hAnsi="Arial" w:hint="default"/>
      </w:rPr>
    </w:lvl>
    <w:lvl w:ilvl="7">
      <w:start w:val="1"/>
      <w:numFmt w:val="bullet"/>
      <w:lvlText w:val="•"/>
      <w:lvlJc w:val="left"/>
      <w:pPr>
        <w:ind w:left="3060" w:hanging="340"/>
      </w:pPr>
      <w:rPr>
        <w:rFonts w:ascii="Arial" w:hAnsi="Arial" w:hint="default"/>
      </w:rPr>
    </w:lvl>
    <w:lvl w:ilvl="8">
      <w:start w:val="1"/>
      <w:numFmt w:val="bullet"/>
      <w:lvlText w:val="•"/>
      <w:lvlJc w:val="left"/>
      <w:pPr>
        <w:ind w:left="3400" w:hanging="340"/>
      </w:pPr>
      <w:rPr>
        <w:rFonts w:ascii="Arial" w:hAnsi="Arial" w:hint="default"/>
      </w:rPr>
    </w:lvl>
  </w:abstractNum>
  <w:abstractNum w:abstractNumId="28" w15:restartNumberingAfterBreak="0">
    <w:nsid w:val="55560836"/>
    <w:multiLevelType w:val="multilevel"/>
    <w:tmpl w:val="A6BA9C18"/>
    <w:styleLink w:val="ListStyle-TableListBullet0"/>
    <w:lvl w:ilvl="0">
      <w:start w:val="1"/>
      <w:numFmt w:val="bullet"/>
      <w:pStyle w:val="Table-ListBullet"/>
      <w:lvlText w:val="•"/>
      <w:lvlJc w:val="left"/>
      <w:pPr>
        <w:ind w:left="284" w:hanging="171"/>
      </w:pPr>
      <w:rPr>
        <w:rFonts w:ascii="Arial" w:hAnsi="Arial" w:cs="Arial" w:hint="default"/>
      </w:rPr>
    </w:lvl>
    <w:lvl w:ilvl="1">
      <w:start w:val="1"/>
      <w:numFmt w:val="bullet"/>
      <w:lvlText w:val="•"/>
      <w:lvlJc w:val="left"/>
      <w:pPr>
        <w:ind w:left="454" w:hanging="171"/>
      </w:pPr>
      <w:rPr>
        <w:rFonts w:asciiTheme="minorHAnsi" w:hAnsiTheme="minorHAnsi" w:hint="default"/>
      </w:rPr>
    </w:lvl>
    <w:lvl w:ilvl="2">
      <w:start w:val="1"/>
      <w:numFmt w:val="bullet"/>
      <w:lvlText w:val="•"/>
      <w:lvlJc w:val="left"/>
      <w:pPr>
        <w:ind w:left="624" w:hanging="171"/>
      </w:pPr>
      <w:rPr>
        <w:rFonts w:asciiTheme="minorHAnsi" w:hAnsiTheme="minorHAnsi" w:hint="default"/>
      </w:rPr>
    </w:lvl>
    <w:lvl w:ilvl="3">
      <w:start w:val="1"/>
      <w:numFmt w:val="bullet"/>
      <w:lvlText w:val="•"/>
      <w:lvlJc w:val="left"/>
      <w:pPr>
        <w:ind w:left="794" w:hanging="171"/>
      </w:pPr>
      <w:rPr>
        <w:rFonts w:asciiTheme="minorHAnsi" w:hAnsiTheme="minorHAnsi" w:hint="default"/>
      </w:rPr>
    </w:lvl>
    <w:lvl w:ilvl="4">
      <w:start w:val="1"/>
      <w:numFmt w:val="bullet"/>
      <w:lvlText w:val="•"/>
      <w:lvlJc w:val="left"/>
      <w:pPr>
        <w:ind w:left="964" w:hanging="171"/>
      </w:pPr>
      <w:rPr>
        <w:rFonts w:asciiTheme="minorHAnsi" w:hAnsiTheme="minorHAnsi" w:hint="default"/>
      </w:rPr>
    </w:lvl>
    <w:lvl w:ilvl="5">
      <w:start w:val="1"/>
      <w:numFmt w:val="bullet"/>
      <w:lvlText w:val="•"/>
      <w:lvlJc w:val="left"/>
      <w:pPr>
        <w:ind w:left="1134" w:hanging="171"/>
      </w:pPr>
      <w:rPr>
        <w:rFonts w:asciiTheme="minorHAnsi" w:hAnsiTheme="minorHAnsi" w:hint="default"/>
      </w:rPr>
    </w:lvl>
    <w:lvl w:ilvl="6">
      <w:start w:val="1"/>
      <w:numFmt w:val="bullet"/>
      <w:lvlText w:val="•"/>
      <w:lvlJc w:val="left"/>
      <w:pPr>
        <w:ind w:left="1304" w:hanging="171"/>
      </w:pPr>
      <w:rPr>
        <w:rFonts w:asciiTheme="minorHAnsi" w:hAnsiTheme="minorHAnsi" w:hint="default"/>
      </w:rPr>
    </w:lvl>
    <w:lvl w:ilvl="7">
      <w:start w:val="1"/>
      <w:numFmt w:val="bullet"/>
      <w:lvlText w:val="•"/>
      <w:lvlJc w:val="left"/>
      <w:pPr>
        <w:ind w:left="1474" w:hanging="171"/>
      </w:pPr>
      <w:rPr>
        <w:rFonts w:asciiTheme="minorHAnsi" w:hAnsiTheme="minorHAnsi" w:hint="default"/>
      </w:rPr>
    </w:lvl>
    <w:lvl w:ilvl="8">
      <w:start w:val="1"/>
      <w:numFmt w:val="bullet"/>
      <w:lvlText w:val="•"/>
      <w:lvlJc w:val="left"/>
      <w:pPr>
        <w:ind w:left="1644" w:hanging="171"/>
      </w:pPr>
      <w:rPr>
        <w:rFonts w:asciiTheme="minorHAnsi" w:hAnsiTheme="minorHAnsi" w:hint="default"/>
      </w:rPr>
    </w:lvl>
  </w:abstractNum>
  <w:abstractNum w:abstractNumId="29" w15:restartNumberingAfterBreak="0">
    <w:nsid w:val="599145AD"/>
    <w:multiLevelType w:val="multilevel"/>
    <w:tmpl w:val="1C24E15A"/>
    <w:styleLink w:val="ListStyle-FactBoxListNumber"/>
    <w:lvl w:ilvl="0">
      <w:start w:val="1"/>
      <w:numFmt w:val="decimal"/>
      <w:pStyle w:val="FactBox-ListNumber"/>
      <w:lvlText w:val="%1."/>
      <w:lvlJc w:val="left"/>
      <w:pPr>
        <w:ind w:left="510" w:hanging="340"/>
      </w:pPr>
      <w:rPr>
        <w:rFonts w:ascii="Arial" w:hAnsi="Arial" w:cs="Arial" w:hint="default"/>
      </w:rPr>
    </w:lvl>
    <w:lvl w:ilvl="1">
      <w:start w:val="1"/>
      <w:numFmt w:val="decimal"/>
      <w:lvlText w:val="%1.%2."/>
      <w:lvlJc w:val="left"/>
      <w:pPr>
        <w:ind w:left="794" w:hanging="624"/>
      </w:pPr>
      <w:rPr>
        <w:rFonts w:asciiTheme="minorHAnsi" w:hAnsiTheme="minorHAnsi" w:hint="default"/>
      </w:rPr>
    </w:lvl>
    <w:lvl w:ilvl="2">
      <w:start w:val="1"/>
      <w:numFmt w:val="decimal"/>
      <w:lvlText w:val="%1.%2.%3."/>
      <w:lvlJc w:val="left"/>
      <w:pPr>
        <w:ind w:left="964" w:hanging="794"/>
      </w:pPr>
      <w:rPr>
        <w:rFonts w:asciiTheme="minorHAnsi" w:hAnsiTheme="minorHAnsi" w:hint="default"/>
      </w:rPr>
    </w:lvl>
    <w:lvl w:ilvl="3">
      <w:start w:val="1"/>
      <w:numFmt w:val="decimal"/>
      <w:lvlText w:val="%1.%2.%3.%4."/>
      <w:lvlJc w:val="left"/>
      <w:pPr>
        <w:ind w:left="1134" w:hanging="964"/>
      </w:pPr>
      <w:rPr>
        <w:rFonts w:asciiTheme="minorHAnsi" w:hAnsiTheme="minorHAnsi" w:hint="default"/>
      </w:rPr>
    </w:lvl>
    <w:lvl w:ilvl="4">
      <w:start w:val="1"/>
      <w:numFmt w:val="decimal"/>
      <w:lvlText w:val="%1.%2.%3.%4.%5."/>
      <w:lvlJc w:val="left"/>
      <w:pPr>
        <w:ind w:left="1304" w:hanging="1134"/>
      </w:pPr>
      <w:rPr>
        <w:rFonts w:asciiTheme="minorHAnsi" w:hAnsiTheme="minorHAnsi" w:hint="default"/>
      </w:rPr>
    </w:lvl>
    <w:lvl w:ilvl="5">
      <w:start w:val="1"/>
      <w:numFmt w:val="decimal"/>
      <w:lvlText w:val="%1.%2.%3.%4.%5.%6."/>
      <w:lvlJc w:val="left"/>
      <w:pPr>
        <w:ind w:left="1531" w:hanging="1361"/>
      </w:pPr>
      <w:rPr>
        <w:rFonts w:asciiTheme="minorHAnsi" w:hAnsiTheme="minorHAnsi" w:hint="default"/>
      </w:rPr>
    </w:lvl>
    <w:lvl w:ilvl="6">
      <w:start w:val="1"/>
      <w:numFmt w:val="decimal"/>
      <w:lvlText w:val="%1.%2.%3.%4.%5.%6.%7."/>
      <w:lvlJc w:val="left"/>
      <w:pPr>
        <w:ind w:left="1701" w:hanging="1531"/>
      </w:pPr>
      <w:rPr>
        <w:rFonts w:asciiTheme="minorHAnsi" w:hAnsiTheme="minorHAnsi" w:hint="default"/>
      </w:rPr>
    </w:lvl>
    <w:lvl w:ilvl="7">
      <w:start w:val="1"/>
      <w:numFmt w:val="decimal"/>
      <w:lvlText w:val="%1.%2.%3.%4.%5.%6.%7.%8."/>
      <w:lvlJc w:val="left"/>
      <w:pPr>
        <w:ind w:left="1871" w:hanging="1701"/>
      </w:pPr>
      <w:rPr>
        <w:rFonts w:asciiTheme="minorHAnsi" w:hAnsiTheme="minorHAnsi" w:hint="default"/>
      </w:rPr>
    </w:lvl>
    <w:lvl w:ilvl="8">
      <w:start w:val="1"/>
      <w:numFmt w:val="decimal"/>
      <w:lvlText w:val="%1.%2.%3.%4.%5.%6.%7.%8.%9."/>
      <w:lvlJc w:val="left"/>
      <w:pPr>
        <w:ind w:left="2098" w:hanging="1928"/>
      </w:pPr>
      <w:rPr>
        <w:rFonts w:asciiTheme="minorHAnsi" w:hAnsiTheme="minorHAnsi" w:hint="default"/>
      </w:rPr>
    </w:lvl>
  </w:abstractNum>
  <w:abstractNum w:abstractNumId="30" w15:restartNumberingAfterBreak="0">
    <w:nsid w:val="5D90306E"/>
    <w:multiLevelType w:val="multilevel"/>
    <w:tmpl w:val="02584F62"/>
    <w:styleLink w:val="ListStyle-TableListNumber"/>
    <w:lvl w:ilvl="0">
      <w:start w:val="1"/>
      <w:numFmt w:val="decimal"/>
      <w:pStyle w:val="Table-ListNumber"/>
      <w:lvlText w:val="%1."/>
      <w:lvlJc w:val="left"/>
      <w:pPr>
        <w:ind w:left="340" w:hanging="227"/>
      </w:pPr>
      <w:rPr>
        <w:rFonts w:ascii="Arial" w:hAnsi="Arial" w:cs="Arial" w:hint="default"/>
      </w:rPr>
    </w:lvl>
    <w:lvl w:ilvl="1">
      <w:start w:val="1"/>
      <w:numFmt w:val="decimal"/>
      <w:lvlText w:val="%1.%2"/>
      <w:lvlJc w:val="left"/>
      <w:pPr>
        <w:ind w:left="567" w:hanging="454"/>
      </w:pPr>
      <w:rPr>
        <w:rFonts w:hint="default"/>
      </w:rPr>
    </w:lvl>
    <w:lvl w:ilvl="2">
      <w:start w:val="1"/>
      <w:numFmt w:val="decimal"/>
      <w:lvlText w:val="%1.%2.%3"/>
      <w:lvlJc w:val="left"/>
      <w:pPr>
        <w:ind w:left="794" w:hanging="681"/>
      </w:pPr>
      <w:rPr>
        <w:rFonts w:hint="default"/>
      </w:rPr>
    </w:lvl>
    <w:lvl w:ilvl="3">
      <w:start w:val="1"/>
      <w:numFmt w:val="decimal"/>
      <w:lvlText w:val="%1.%2.%3.%4"/>
      <w:lvlJc w:val="left"/>
      <w:pPr>
        <w:ind w:left="1021" w:hanging="908"/>
      </w:pPr>
      <w:rPr>
        <w:rFonts w:hint="default"/>
      </w:rPr>
    </w:lvl>
    <w:lvl w:ilvl="4">
      <w:start w:val="1"/>
      <w:numFmt w:val="decimal"/>
      <w:lvlText w:val="%1.%2.%3.%4.%5"/>
      <w:lvlJc w:val="left"/>
      <w:pPr>
        <w:ind w:left="1247" w:hanging="1134"/>
      </w:pPr>
      <w:rPr>
        <w:rFonts w:hint="default"/>
      </w:rPr>
    </w:lvl>
    <w:lvl w:ilvl="5">
      <w:start w:val="1"/>
      <w:numFmt w:val="decimal"/>
      <w:lvlText w:val="%1.%2.%3.%4.%5.%6"/>
      <w:lvlJc w:val="left"/>
      <w:pPr>
        <w:ind w:left="1474" w:hanging="1361"/>
      </w:pPr>
      <w:rPr>
        <w:rFonts w:hint="default"/>
      </w:rPr>
    </w:lvl>
    <w:lvl w:ilvl="6">
      <w:start w:val="1"/>
      <w:numFmt w:val="decimal"/>
      <w:lvlText w:val="%1.%2.%3.%4.%5.%6.%7"/>
      <w:lvlJc w:val="left"/>
      <w:pPr>
        <w:ind w:left="1701" w:hanging="1588"/>
      </w:pPr>
      <w:rPr>
        <w:rFonts w:hint="default"/>
      </w:rPr>
    </w:lvl>
    <w:lvl w:ilvl="7">
      <w:start w:val="1"/>
      <w:numFmt w:val="decimal"/>
      <w:lvlText w:val="%1.%2.%3.%4.%5.%6.%7.%8"/>
      <w:lvlJc w:val="left"/>
      <w:pPr>
        <w:ind w:left="1928" w:hanging="1815"/>
      </w:pPr>
      <w:rPr>
        <w:rFonts w:hint="default"/>
      </w:rPr>
    </w:lvl>
    <w:lvl w:ilvl="8">
      <w:start w:val="1"/>
      <w:numFmt w:val="decimal"/>
      <w:lvlText w:val="%1.%2.%3.%4.%5.%6.%7.%8.%9"/>
      <w:lvlJc w:val="left"/>
      <w:pPr>
        <w:ind w:left="2155" w:hanging="2042"/>
      </w:pPr>
      <w:rPr>
        <w:rFonts w:hint="default"/>
      </w:rPr>
    </w:lvl>
  </w:abstractNum>
  <w:abstractNum w:abstractNumId="31" w15:restartNumberingAfterBreak="0">
    <w:nsid w:val="62D836D7"/>
    <w:multiLevelType w:val="hybridMultilevel"/>
    <w:tmpl w:val="0FD6E246"/>
    <w:lvl w:ilvl="0" w:tplc="C7FA54AA">
      <w:start w:val="1"/>
      <w:numFmt w:val="decimal"/>
      <w:lvlText w:val="Vedlegg %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75316A6"/>
    <w:multiLevelType w:val="hybridMultilevel"/>
    <w:tmpl w:val="94B0ADB0"/>
    <w:lvl w:ilvl="0" w:tplc="FF62217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F5F4C3D"/>
    <w:multiLevelType w:val="hybridMultilevel"/>
    <w:tmpl w:val="A810EE20"/>
    <w:lvl w:ilvl="0" w:tplc="7D6AAD16">
      <w:numFmt w:val="bullet"/>
      <w:lvlText w:val="-"/>
      <w:lvlJc w:val="left"/>
      <w:pPr>
        <w:ind w:left="720" w:hanging="360"/>
      </w:pPr>
      <w:rPr>
        <w:rFonts w:ascii="Arial" w:eastAsiaTheme="minorHAnsi"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F216990"/>
    <w:multiLevelType w:val="multilevel"/>
    <w:tmpl w:val="0406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228140">
    <w:abstractNumId w:val="16"/>
  </w:num>
  <w:num w:numId="2" w16cid:durableId="185486805">
    <w:abstractNumId w:val="4"/>
  </w:num>
  <w:num w:numId="3" w16cid:durableId="664943608">
    <w:abstractNumId w:val="29"/>
  </w:num>
  <w:num w:numId="4" w16cid:durableId="1229725988">
    <w:abstractNumId w:val="12"/>
  </w:num>
  <w:num w:numId="5" w16cid:durableId="448548654">
    <w:abstractNumId w:val="26"/>
  </w:num>
  <w:num w:numId="6" w16cid:durableId="1374228329">
    <w:abstractNumId w:val="15"/>
  </w:num>
  <w:num w:numId="7" w16cid:durableId="1556426144">
    <w:abstractNumId w:val="9"/>
  </w:num>
  <w:num w:numId="8" w16cid:durableId="357393757">
    <w:abstractNumId w:val="28"/>
  </w:num>
  <w:num w:numId="9" w16cid:durableId="1894341051">
    <w:abstractNumId w:val="30"/>
  </w:num>
  <w:num w:numId="10" w16cid:durableId="728502450">
    <w:abstractNumId w:val="34"/>
  </w:num>
  <w:num w:numId="11" w16cid:durableId="541937650">
    <w:abstractNumId w:val="7"/>
  </w:num>
  <w:num w:numId="12" w16cid:durableId="1030958050">
    <w:abstractNumId w:val="10"/>
  </w:num>
  <w:num w:numId="13" w16cid:durableId="1167867962">
    <w:abstractNumId w:val="21"/>
  </w:num>
  <w:num w:numId="14" w16cid:durableId="1001810537">
    <w:abstractNumId w:val="17"/>
  </w:num>
  <w:num w:numId="15" w16cid:durableId="1098216933">
    <w:abstractNumId w:val="8"/>
  </w:num>
  <w:num w:numId="16" w16cid:durableId="986712219">
    <w:abstractNumId w:val="27"/>
  </w:num>
  <w:num w:numId="17" w16cid:durableId="1595436895">
    <w:abstractNumId w:val="3"/>
  </w:num>
  <w:num w:numId="18" w16cid:durableId="278804157">
    <w:abstractNumId w:val="2"/>
  </w:num>
  <w:num w:numId="19" w16cid:durableId="857812318">
    <w:abstractNumId w:val="5"/>
  </w:num>
  <w:num w:numId="20" w16cid:durableId="510415833">
    <w:abstractNumId w:val="1"/>
  </w:num>
  <w:num w:numId="21" w16cid:durableId="1313948938">
    <w:abstractNumId w:val="0"/>
  </w:num>
  <w:num w:numId="22" w16cid:durableId="555433184">
    <w:abstractNumId w:val="11"/>
  </w:num>
  <w:num w:numId="23" w16cid:durableId="1933276173">
    <w:abstractNumId w:val="18"/>
  </w:num>
  <w:num w:numId="24" w16cid:durableId="917443428">
    <w:abstractNumId w:val="10"/>
  </w:num>
  <w:num w:numId="25" w16cid:durableId="535893376">
    <w:abstractNumId w:val="21"/>
  </w:num>
  <w:num w:numId="26" w16cid:durableId="1071275929">
    <w:abstractNumId w:val="19"/>
  </w:num>
  <w:num w:numId="27" w16cid:durableId="671029795">
    <w:abstractNumId w:val="31"/>
  </w:num>
  <w:num w:numId="28" w16cid:durableId="341864016">
    <w:abstractNumId w:val="33"/>
  </w:num>
  <w:num w:numId="29" w16cid:durableId="862983926">
    <w:abstractNumId w:val="6"/>
  </w:num>
  <w:num w:numId="30" w16cid:durableId="44567837">
    <w:abstractNumId w:val="24"/>
  </w:num>
  <w:num w:numId="31" w16cid:durableId="1990472386">
    <w:abstractNumId w:val="32"/>
  </w:num>
  <w:num w:numId="32" w16cid:durableId="1766143854">
    <w:abstractNumId w:val="25"/>
  </w:num>
  <w:num w:numId="33" w16cid:durableId="1740471041">
    <w:abstractNumId w:val="20"/>
  </w:num>
  <w:num w:numId="34" w16cid:durableId="1722287067">
    <w:abstractNumId w:val="13"/>
  </w:num>
  <w:num w:numId="35" w16cid:durableId="127288429">
    <w:abstractNumId w:val="23"/>
  </w:num>
  <w:num w:numId="36" w16cid:durableId="1516992386">
    <w:abstractNumId w:val="22"/>
  </w:num>
  <w:num w:numId="37" w16cid:durableId="23521472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2DF"/>
    <w:rsid w:val="0000082A"/>
    <w:rsid w:val="000008CB"/>
    <w:rsid w:val="00001281"/>
    <w:rsid w:val="0000267C"/>
    <w:rsid w:val="00004B14"/>
    <w:rsid w:val="000064D8"/>
    <w:rsid w:val="00006781"/>
    <w:rsid w:val="000073DD"/>
    <w:rsid w:val="000077B7"/>
    <w:rsid w:val="00011734"/>
    <w:rsid w:val="00011A01"/>
    <w:rsid w:val="00013711"/>
    <w:rsid w:val="00013910"/>
    <w:rsid w:val="000139A1"/>
    <w:rsid w:val="000143F0"/>
    <w:rsid w:val="0001561F"/>
    <w:rsid w:val="00015D13"/>
    <w:rsid w:val="00021861"/>
    <w:rsid w:val="0002383C"/>
    <w:rsid w:val="00026C8E"/>
    <w:rsid w:val="00027019"/>
    <w:rsid w:val="00027C78"/>
    <w:rsid w:val="00030B8D"/>
    <w:rsid w:val="00031693"/>
    <w:rsid w:val="00032A2F"/>
    <w:rsid w:val="00032A7C"/>
    <w:rsid w:val="00032E05"/>
    <w:rsid w:val="00033820"/>
    <w:rsid w:val="00034755"/>
    <w:rsid w:val="00035814"/>
    <w:rsid w:val="00036872"/>
    <w:rsid w:val="000369D4"/>
    <w:rsid w:val="000378DC"/>
    <w:rsid w:val="000379BD"/>
    <w:rsid w:val="00040CA8"/>
    <w:rsid w:val="00041F6C"/>
    <w:rsid w:val="00042623"/>
    <w:rsid w:val="000456AD"/>
    <w:rsid w:val="00047CFE"/>
    <w:rsid w:val="0005009D"/>
    <w:rsid w:val="000500C9"/>
    <w:rsid w:val="00054133"/>
    <w:rsid w:val="0005567E"/>
    <w:rsid w:val="00056463"/>
    <w:rsid w:val="000568FB"/>
    <w:rsid w:val="00056FD9"/>
    <w:rsid w:val="00062A93"/>
    <w:rsid w:val="0006604C"/>
    <w:rsid w:val="00066319"/>
    <w:rsid w:val="00066F83"/>
    <w:rsid w:val="000671AA"/>
    <w:rsid w:val="00070528"/>
    <w:rsid w:val="00072020"/>
    <w:rsid w:val="000722DF"/>
    <w:rsid w:val="00072BF6"/>
    <w:rsid w:val="000739D9"/>
    <w:rsid w:val="0008162D"/>
    <w:rsid w:val="000816AF"/>
    <w:rsid w:val="00081F57"/>
    <w:rsid w:val="00082155"/>
    <w:rsid w:val="00092644"/>
    <w:rsid w:val="00092D0C"/>
    <w:rsid w:val="00094BF7"/>
    <w:rsid w:val="00094CAD"/>
    <w:rsid w:val="000958C1"/>
    <w:rsid w:val="00096ECF"/>
    <w:rsid w:val="000A0139"/>
    <w:rsid w:val="000A3B91"/>
    <w:rsid w:val="000A726F"/>
    <w:rsid w:val="000A7779"/>
    <w:rsid w:val="000A7EBC"/>
    <w:rsid w:val="000B00C9"/>
    <w:rsid w:val="000B131A"/>
    <w:rsid w:val="000B46CC"/>
    <w:rsid w:val="000B61C2"/>
    <w:rsid w:val="000B6560"/>
    <w:rsid w:val="000B6A0F"/>
    <w:rsid w:val="000B6E50"/>
    <w:rsid w:val="000B7DB7"/>
    <w:rsid w:val="000C2FDC"/>
    <w:rsid w:val="000C4F8F"/>
    <w:rsid w:val="000C5951"/>
    <w:rsid w:val="000C5A2A"/>
    <w:rsid w:val="000C73D1"/>
    <w:rsid w:val="000C7AC0"/>
    <w:rsid w:val="000D1142"/>
    <w:rsid w:val="000D2164"/>
    <w:rsid w:val="000D4348"/>
    <w:rsid w:val="000D5656"/>
    <w:rsid w:val="000D688C"/>
    <w:rsid w:val="000E04BE"/>
    <w:rsid w:val="000E20D4"/>
    <w:rsid w:val="000E36C6"/>
    <w:rsid w:val="000E4CD4"/>
    <w:rsid w:val="000E5CB2"/>
    <w:rsid w:val="000E7F31"/>
    <w:rsid w:val="000F03AA"/>
    <w:rsid w:val="000F30E2"/>
    <w:rsid w:val="000F5E3B"/>
    <w:rsid w:val="000F7AF9"/>
    <w:rsid w:val="000F7C02"/>
    <w:rsid w:val="00102911"/>
    <w:rsid w:val="00103732"/>
    <w:rsid w:val="00103A0E"/>
    <w:rsid w:val="001064E0"/>
    <w:rsid w:val="001106A8"/>
    <w:rsid w:val="00115704"/>
    <w:rsid w:val="00117482"/>
    <w:rsid w:val="00117E4C"/>
    <w:rsid w:val="001208C2"/>
    <w:rsid w:val="00121F81"/>
    <w:rsid w:val="0012481A"/>
    <w:rsid w:val="00124B46"/>
    <w:rsid w:val="001269EF"/>
    <w:rsid w:val="001276C9"/>
    <w:rsid w:val="00127AF3"/>
    <w:rsid w:val="00127D69"/>
    <w:rsid w:val="001309E0"/>
    <w:rsid w:val="00130F9B"/>
    <w:rsid w:val="00137451"/>
    <w:rsid w:val="00137916"/>
    <w:rsid w:val="00140925"/>
    <w:rsid w:val="00142930"/>
    <w:rsid w:val="001436C1"/>
    <w:rsid w:val="001439F3"/>
    <w:rsid w:val="001444BE"/>
    <w:rsid w:val="00146B55"/>
    <w:rsid w:val="00147856"/>
    <w:rsid w:val="001517BB"/>
    <w:rsid w:val="00151B7C"/>
    <w:rsid w:val="001560C0"/>
    <w:rsid w:val="00161116"/>
    <w:rsid w:val="00164DE5"/>
    <w:rsid w:val="001660B5"/>
    <w:rsid w:val="00166964"/>
    <w:rsid w:val="001679B4"/>
    <w:rsid w:val="00170F4D"/>
    <w:rsid w:val="001716D7"/>
    <w:rsid w:val="00174AAA"/>
    <w:rsid w:val="001765B2"/>
    <w:rsid w:val="0017689E"/>
    <w:rsid w:val="00176915"/>
    <w:rsid w:val="00176C66"/>
    <w:rsid w:val="00177A0A"/>
    <w:rsid w:val="00177B8A"/>
    <w:rsid w:val="00180FEE"/>
    <w:rsid w:val="00181C2C"/>
    <w:rsid w:val="00184350"/>
    <w:rsid w:val="00185709"/>
    <w:rsid w:val="00191F74"/>
    <w:rsid w:val="0019215A"/>
    <w:rsid w:val="0019223F"/>
    <w:rsid w:val="00193CAF"/>
    <w:rsid w:val="001944EC"/>
    <w:rsid w:val="00194C12"/>
    <w:rsid w:val="00195623"/>
    <w:rsid w:val="001A08ED"/>
    <w:rsid w:val="001A15D4"/>
    <w:rsid w:val="001A1832"/>
    <w:rsid w:val="001A24BB"/>
    <w:rsid w:val="001A576D"/>
    <w:rsid w:val="001A5BCE"/>
    <w:rsid w:val="001A5C05"/>
    <w:rsid w:val="001B009A"/>
    <w:rsid w:val="001B320D"/>
    <w:rsid w:val="001B5639"/>
    <w:rsid w:val="001B6090"/>
    <w:rsid w:val="001B6745"/>
    <w:rsid w:val="001B677F"/>
    <w:rsid w:val="001C032D"/>
    <w:rsid w:val="001C0B54"/>
    <w:rsid w:val="001C0EE0"/>
    <w:rsid w:val="001C1EF7"/>
    <w:rsid w:val="001C2B14"/>
    <w:rsid w:val="001C338D"/>
    <w:rsid w:val="001C4C44"/>
    <w:rsid w:val="001C7C5F"/>
    <w:rsid w:val="001D19B7"/>
    <w:rsid w:val="001D1F40"/>
    <w:rsid w:val="001D55F6"/>
    <w:rsid w:val="001D6715"/>
    <w:rsid w:val="001D6D09"/>
    <w:rsid w:val="001D72BC"/>
    <w:rsid w:val="001D7639"/>
    <w:rsid w:val="001D7E01"/>
    <w:rsid w:val="001E010A"/>
    <w:rsid w:val="001E266D"/>
    <w:rsid w:val="001E3C93"/>
    <w:rsid w:val="001E49BF"/>
    <w:rsid w:val="001E4B91"/>
    <w:rsid w:val="001E79E2"/>
    <w:rsid w:val="001F0A0D"/>
    <w:rsid w:val="001F0A35"/>
    <w:rsid w:val="001F36E5"/>
    <w:rsid w:val="001F4ABD"/>
    <w:rsid w:val="001F5621"/>
    <w:rsid w:val="001F5F35"/>
    <w:rsid w:val="002011BC"/>
    <w:rsid w:val="00201777"/>
    <w:rsid w:val="0020227C"/>
    <w:rsid w:val="00204495"/>
    <w:rsid w:val="002055B2"/>
    <w:rsid w:val="002060E3"/>
    <w:rsid w:val="0020729C"/>
    <w:rsid w:val="002079C2"/>
    <w:rsid w:val="0021111A"/>
    <w:rsid w:val="00212959"/>
    <w:rsid w:val="002129D0"/>
    <w:rsid w:val="002130DD"/>
    <w:rsid w:val="00215560"/>
    <w:rsid w:val="00215D96"/>
    <w:rsid w:val="0022040F"/>
    <w:rsid w:val="00225C06"/>
    <w:rsid w:val="00231373"/>
    <w:rsid w:val="00231482"/>
    <w:rsid w:val="0023251A"/>
    <w:rsid w:val="00233832"/>
    <w:rsid w:val="00236132"/>
    <w:rsid w:val="0023689A"/>
    <w:rsid w:val="00240D26"/>
    <w:rsid w:val="00240F25"/>
    <w:rsid w:val="00242392"/>
    <w:rsid w:val="00242939"/>
    <w:rsid w:val="002429C5"/>
    <w:rsid w:val="002438D6"/>
    <w:rsid w:val="00244CE6"/>
    <w:rsid w:val="00251433"/>
    <w:rsid w:val="0025217F"/>
    <w:rsid w:val="00252573"/>
    <w:rsid w:val="0025262D"/>
    <w:rsid w:val="00252ABF"/>
    <w:rsid w:val="00253367"/>
    <w:rsid w:val="0025380D"/>
    <w:rsid w:val="00256257"/>
    <w:rsid w:val="00257D11"/>
    <w:rsid w:val="00262E41"/>
    <w:rsid w:val="00263822"/>
    <w:rsid w:val="00267D5E"/>
    <w:rsid w:val="00270D00"/>
    <w:rsid w:val="00271A6B"/>
    <w:rsid w:val="00272173"/>
    <w:rsid w:val="002728E8"/>
    <w:rsid w:val="00272AFF"/>
    <w:rsid w:val="002731E3"/>
    <w:rsid w:val="00276474"/>
    <w:rsid w:val="00280105"/>
    <w:rsid w:val="00280AE8"/>
    <w:rsid w:val="0028110C"/>
    <w:rsid w:val="00281DED"/>
    <w:rsid w:val="002823A9"/>
    <w:rsid w:val="002839DF"/>
    <w:rsid w:val="00283BC0"/>
    <w:rsid w:val="00284209"/>
    <w:rsid w:val="00287020"/>
    <w:rsid w:val="002901BD"/>
    <w:rsid w:val="00290328"/>
    <w:rsid w:val="002903AB"/>
    <w:rsid w:val="00290672"/>
    <w:rsid w:val="00291488"/>
    <w:rsid w:val="002A1F1E"/>
    <w:rsid w:val="002A4DA9"/>
    <w:rsid w:val="002A5A27"/>
    <w:rsid w:val="002A6F19"/>
    <w:rsid w:val="002A7021"/>
    <w:rsid w:val="002B00F1"/>
    <w:rsid w:val="002B2F06"/>
    <w:rsid w:val="002B3EEB"/>
    <w:rsid w:val="002B4F52"/>
    <w:rsid w:val="002B6419"/>
    <w:rsid w:val="002C4BD5"/>
    <w:rsid w:val="002C713D"/>
    <w:rsid w:val="002C7D38"/>
    <w:rsid w:val="002D06EA"/>
    <w:rsid w:val="002D1F0B"/>
    <w:rsid w:val="002D424D"/>
    <w:rsid w:val="002D519C"/>
    <w:rsid w:val="002D5DCD"/>
    <w:rsid w:val="002E1EB3"/>
    <w:rsid w:val="002E28F6"/>
    <w:rsid w:val="002E5180"/>
    <w:rsid w:val="002E5593"/>
    <w:rsid w:val="002F0FA0"/>
    <w:rsid w:val="002F1ED1"/>
    <w:rsid w:val="002F20DE"/>
    <w:rsid w:val="002F5C52"/>
    <w:rsid w:val="002F672A"/>
    <w:rsid w:val="002F6FA4"/>
    <w:rsid w:val="00300A4C"/>
    <w:rsid w:val="00301884"/>
    <w:rsid w:val="003024B9"/>
    <w:rsid w:val="003046AC"/>
    <w:rsid w:val="00305914"/>
    <w:rsid w:val="00311FCD"/>
    <w:rsid w:val="00313FDA"/>
    <w:rsid w:val="00315545"/>
    <w:rsid w:val="00315871"/>
    <w:rsid w:val="00320973"/>
    <w:rsid w:val="0032214D"/>
    <w:rsid w:val="00326ECE"/>
    <w:rsid w:val="003303B5"/>
    <w:rsid w:val="003304A3"/>
    <w:rsid w:val="00330D2E"/>
    <w:rsid w:val="00330FE3"/>
    <w:rsid w:val="00335F7C"/>
    <w:rsid w:val="00336660"/>
    <w:rsid w:val="00337353"/>
    <w:rsid w:val="00342431"/>
    <w:rsid w:val="00343816"/>
    <w:rsid w:val="003442FA"/>
    <w:rsid w:val="00345280"/>
    <w:rsid w:val="003478EE"/>
    <w:rsid w:val="00351AB5"/>
    <w:rsid w:val="00354689"/>
    <w:rsid w:val="00355086"/>
    <w:rsid w:val="00356BA6"/>
    <w:rsid w:val="003606ED"/>
    <w:rsid w:val="0036407A"/>
    <w:rsid w:val="00366B4F"/>
    <w:rsid w:val="0036757A"/>
    <w:rsid w:val="0037164D"/>
    <w:rsid w:val="0037189B"/>
    <w:rsid w:val="00371FDF"/>
    <w:rsid w:val="003732B2"/>
    <w:rsid w:val="00373342"/>
    <w:rsid w:val="00373C34"/>
    <w:rsid w:val="0037500C"/>
    <w:rsid w:val="003753F1"/>
    <w:rsid w:val="003774A8"/>
    <w:rsid w:val="00380D31"/>
    <w:rsid w:val="00381363"/>
    <w:rsid w:val="00383415"/>
    <w:rsid w:val="003836A3"/>
    <w:rsid w:val="00383E34"/>
    <w:rsid w:val="00383E90"/>
    <w:rsid w:val="003844DA"/>
    <w:rsid w:val="003847BF"/>
    <w:rsid w:val="00387B3F"/>
    <w:rsid w:val="003905FF"/>
    <w:rsid w:val="00393339"/>
    <w:rsid w:val="00395A5B"/>
    <w:rsid w:val="00396142"/>
    <w:rsid w:val="0039639E"/>
    <w:rsid w:val="00396869"/>
    <w:rsid w:val="003A3FE3"/>
    <w:rsid w:val="003A463D"/>
    <w:rsid w:val="003A551A"/>
    <w:rsid w:val="003A6475"/>
    <w:rsid w:val="003B06C5"/>
    <w:rsid w:val="003B0B31"/>
    <w:rsid w:val="003B0B3E"/>
    <w:rsid w:val="003B0F50"/>
    <w:rsid w:val="003B0FE0"/>
    <w:rsid w:val="003B29D9"/>
    <w:rsid w:val="003B30A0"/>
    <w:rsid w:val="003B46E1"/>
    <w:rsid w:val="003B59D9"/>
    <w:rsid w:val="003B66C7"/>
    <w:rsid w:val="003B6789"/>
    <w:rsid w:val="003C3824"/>
    <w:rsid w:val="003C3C9D"/>
    <w:rsid w:val="003C59CD"/>
    <w:rsid w:val="003C6AF4"/>
    <w:rsid w:val="003C6ED3"/>
    <w:rsid w:val="003C7802"/>
    <w:rsid w:val="003C780B"/>
    <w:rsid w:val="003D28DB"/>
    <w:rsid w:val="003D2B3A"/>
    <w:rsid w:val="003D2D7A"/>
    <w:rsid w:val="003D5967"/>
    <w:rsid w:val="003D636D"/>
    <w:rsid w:val="003D702C"/>
    <w:rsid w:val="003D782B"/>
    <w:rsid w:val="003E0D4D"/>
    <w:rsid w:val="003E29A5"/>
    <w:rsid w:val="003E430E"/>
    <w:rsid w:val="003E5D70"/>
    <w:rsid w:val="003E6A71"/>
    <w:rsid w:val="003E6FCB"/>
    <w:rsid w:val="003F1565"/>
    <w:rsid w:val="003F1B01"/>
    <w:rsid w:val="003F2248"/>
    <w:rsid w:val="003F340F"/>
    <w:rsid w:val="003F3E9A"/>
    <w:rsid w:val="003F6932"/>
    <w:rsid w:val="003F7243"/>
    <w:rsid w:val="00400799"/>
    <w:rsid w:val="00400D10"/>
    <w:rsid w:val="0040148D"/>
    <w:rsid w:val="00402212"/>
    <w:rsid w:val="004023CC"/>
    <w:rsid w:val="0040317B"/>
    <w:rsid w:val="0040536B"/>
    <w:rsid w:val="004057AB"/>
    <w:rsid w:val="00405C46"/>
    <w:rsid w:val="0041072E"/>
    <w:rsid w:val="0041196C"/>
    <w:rsid w:val="00412876"/>
    <w:rsid w:val="00415244"/>
    <w:rsid w:val="00415FDA"/>
    <w:rsid w:val="00416AD3"/>
    <w:rsid w:val="00420220"/>
    <w:rsid w:val="0042088F"/>
    <w:rsid w:val="0042144B"/>
    <w:rsid w:val="00424240"/>
    <w:rsid w:val="00424348"/>
    <w:rsid w:val="0043092A"/>
    <w:rsid w:val="00431052"/>
    <w:rsid w:val="00432E3C"/>
    <w:rsid w:val="0043362C"/>
    <w:rsid w:val="0043401E"/>
    <w:rsid w:val="00435879"/>
    <w:rsid w:val="004416A2"/>
    <w:rsid w:val="0044381B"/>
    <w:rsid w:val="004445AB"/>
    <w:rsid w:val="004449E8"/>
    <w:rsid w:val="00445061"/>
    <w:rsid w:val="004452C0"/>
    <w:rsid w:val="00445D8A"/>
    <w:rsid w:val="00447999"/>
    <w:rsid w:val="00447C8D"/>
    <w:rsid w:val="00452550"/>
    <w:rsid w:val="004554EA"/>
    <w:rsid w:val="00456497"/>
    <w:rsid w:val="004566E9"/>
    <w:rsid w:val="004575A9"/>
    <w:rsid w:val="00457E61"/>
    <w:rsid w:val="00461A80"/>
    <w:rsid w:val="004628E4"/>
    <w:rsid w:val="00463D96"/>
    <w:rsid w:val="00464CB3"/>
    <w:rsid w:val="00465512"/>
    <w:rsid w:val="00471614"/>
    <w:rsid w:val="004749C6"/>
    <w:rsid w:val="00475477"/>
    <w:rsid w:val="004761C5"/>
    <w:rsid w:val="00476A83"/>
    <w:rsid w:val="00477836"/>
    <w:rsid w:val="0048119E"/>
    <w:rsid w:val="004827B9"/>
    <w:rsid w:val="00482A59"/>
    <w:rsid w:val="00483C63"/>
    <w:rsid w:val="00484999"/>
    <w:rsid w:val="00491C63"/>
    <w:rsid w:val="00491E40"/>
    <w:rsid w:val="004921AF"/>
    <w:rsid w:val="00492279"/>
    <w:rsid w:val="004931CE"/>
    <w:rsid w:val="00494EA5"/>
    <w:rsid w:val="00496AFF"/>
    <w:rsid w:val="00496E56"/>
    <w:rsid w:val="004A1396"/>
    <w:rsid w:val="004A3EBE"/>
    <w:rsid w:val="004A51E7"/>
    <w:rsid w:val="004A70EF"/>
    <w:rsid w:val="004B07D8"/>
    <w:rsid w:val="004B0F45"/>
    <w:rsid w:val="004B137D"/>
    <w:rsid w:val="004B3A5E"/>
    <w:rsid w:val="004B6746"/>
    <w:rsid w:val="004C01C2"/>
    <w:rsid w:val="004C234F"/>
    <w:rsid w:val="004C407C"/>
    <w:rsid w:val="004C52A3"/>
    <w:rsid w:val="004C7A6F"/>
    <w:rsid w:val="004D21D8"/>
    <w:rsid w:val="004D5C4E"/>
    <w:rsid w:val="004D7414"/>
    <w:rsid w:val="004E2ED9"/>
    <w:rsid w:val="004E4448"/>
    <w:rsid w:val="004E63DA"/>
    <w:rsid w:val="004E6F41"/>
    <w:rsid w:val="004F1237"/>
    <w:rsid w:val="004F332F"/>
    <w:rsid w:val="004F3E36"/>
    <w:rsid w:val="004F44C3"/>
    <w:rsid w:val="004F4FD8"/>
    <w:rsid w:val="004F5919"/>
    <w:rsid w:val="004F66CF"/>
    <w:rsid w:val="004F6CC5"/>
    <w:rsid w:val="00500725"/>
    <w:rsid w:val="00501310"/>
    <w:rsid w:val="00505CFB"/>
    <w:rsid w:val="00506A0A"/>
    <w:rsid w:val="00510DDD"/>
    <w:rsid w:val="00512239"/>
    <w:rsid w:val="00513121"/>
    <w:rsid w:val="00513AF3"/>
    <w:rsid w:val="00513B9D"/>
    <w:rsid w:val="005143AC"/>
    <w:rsid w:val="0051468F"/>
    <w:rsid w:val="00514EC2"/>
    <w:rsid w:val="00515617"/>
    <w:rsid w:val="005171A2"/>
    <w:rsid w:val="0052037B"/>
    <w:rsid w:val="00523FC8"/>
    <w:rsid w:val="005265E1"/>
    <w:rsid w:val="0053031E"/>
    <w:rsid w:val="00531D2F"/>
    <w:rsid w:val="00531E51"/>
    <w:rsid w:val="0053219A"/>
    <w:rsid w:val="005339EF"/>
    <w:rsid w:val="00534ED3"/>
    <w:rsid w:val="0053603F"/>
    <w:rsid w:val="0053696F"/>
    <w:rsid w:val="00536B20"/>
    <w:rsid w:val="0053780E"/>
    <w:rsid w:val="0054194A"/>
    <w:rsid w:val="00541F95"/>
    <w:rsid w:val="00545446"/>
    <w:rsid w:val="005455F6"/>
    <w:rsid w:val="0054782B"/>
    <w:rsid w:val="00554035"/>
    <w:rsid w:val="00554D45"/>
    <w:rsid w:val="00554E0E"/>
    <w:rsid w:val="00556DC8"/>
    <w:rsid w:val="00556FE8"/>
    <w:rsid w:val="005625B1"/>
    <w:rsid w:val="00562A4B"/>
    <w:rsid w:val="00562BD1"/>
    <w:rsid w:val="00563912"/>
    <w:rsid w:val="00563DC9"/>
    <w:rsid w:val="00565DE1"/>
    <w:rsid w:val="00567312"/>
    <w:rsid w:val="005708BC"/>
    <w:rsid w:val="00572A4F"/>
    <w:rsid w:val="00572E60"/>
    <w:rsid w:val="00580875"/>
    <w:rsid w:val="005813ED"/>
    <w:rsid w:val="0058213A"/>
    <w:rsid w:val="00585850"/>
    <w:rsid w:val="005901BE"/>
    <w:rsid w:val="00590683"/>
    <w:rsid w:val="00590C9D"/>
    <w:rsid w:val="00591811"/>
    <w:rsid w:val="0059309C"/>
    <w:rsid w:val="0059376F"/>
    <w:rsid w:val="00594CED"/>
    <w:rsid w:val="00595BBF"/>
    <w:rsid w:val="005A01F5"/>
    <w:rsid w:val="005A3901"/>
    <w:rsid w:val="005A4AC4"/>
    <w:rsid w:val="005B1F55"/>
    <w:rsid w:val="005B2A6A"/>
    <w:rsid w:val="005B351E"/>
    <w:rsid w:val="005B65F5"/>
    <w:rsid w:val="005B7812"/>
    <w:rsid w:val="005B7AB2"/>
    <w:rsid w:val="005C0557"/>
    <w:rsid w:val="005C321D"/>
    <w:rsid w:val="005C32FF"/>
    <w:rsid w:val="005C4597"/>
    <w:rsid w:val="005C6B9B"/>
    <w:rsid w:val="005D2C7F"/>
    <w:rsid w:val="005D2D53"/>
    <w:rsid w:val="005D41EC"/>
    <w:rsid w:val="005D5DFE"/>
    <w:rsid w:val="005D6CDE"/>
    <w:rsid w:val="005E056B"/>
    <w:rsid w:val="005E09C1"/>
    <w:rsid w:val="005E28C3"/>
    <w:rsid w:val="005E301C"/>
    <w:rsid w:val="005E5522"/>
    <w:rsid w:val="005F13E3"/>
    <w:rsid w:val="005F2512"/>
    <w:rsid w:val="005F301F"/>
    <w:rsid w:val="005F41AF"/>
    <w:rsid w:val="005F61E3"/>
    <w:rsid w:val="005F746D"/>
    <w:rsid w:val="006012AC"/>
    <w:rsid w:val="00602476"/>
    <w:rsid w:val="00602F05"/>
    <w:rsid w:val="00602FC5"/>
    <w:rsid w:val="00605B37"/>
    <w:rsid w:val="00610F9F"/>
    <w:rsid w:val="00611A10"/>
    <w:rsid w:val="0061307A"/>
    <w:rsid w:val="00614FF5"/>
    <w:rsid w:val="00616F3F"/>
    <w:rsid w:val="00620827"/>
    <w:rsid w:val="00624898"/>
    <w:rsid w:val="006251B4"/>
    <w:rsid w:val="006264DC"/>
    <w:rsid w:val="006302E7"/>
    <w:rsid w:val="00630593"/>
    <w:rsid w:val="0063097B"/>
    <w:rsid w:val="00631369"/>
    <w:rsid w:val="00631A45"/>
    <w:rsid w:val="006339D3"/>
    <w:rsid w:val="00635576"/>
    <w:rsid w:val="00636710"/>
    <w:rsid w:val="006405FE"/>
    <w:rsid w:val="00642022"/>
    <w:rsid w:val="00642110"/>
    <w:rsid w:val="00642A2E"/>
    <w:rsid w:val="00644587"/>
    <w:rsid w:val="0064527E"/>
    <w:rsid w:val="006469F9"/>
    <w:rsid w:val="00646B52"/>
    <w:rsid w:val="00647639"/>
    <w:rsid w:val="00650A82"/>
    <w:rsid w:val="00652BEE"/>
    <w:rsid w:val="006532BF"/>
    <w:rsid w:val="00653885"/>
    <w:rsid w:val="0065567E"/>
    <w:rsid w:val="00655AD3"/>
    <w:rsid w:val="00655B7D"/>
    <w:rsid w:val="00656304"/>
    <w:rsid w:val="00656532"/>
    <w:rsid w:val="00661471"/>
    <w:rsid w:val="00661DAF"/>
    <w:rsid w:val="00662A2B"/>
    <w:rsid w:val="00663868"/>
    <w:rsid w:val="006640CD"/>
    <w:rsid w:val="0066433A"/>
    <w:rsid w:val="00664687"/>
    <w:rsid w:val="006646AE"/>
    <w:rsid w:val="00664AC3"/>
    <w:rsid w:val="006653D5"/>
    <w:rsid w:val="00665E47"/>
    <w:rsid w:val="00666CC9"/>
    <w:rsid w:val="006720AF"/>
    <w:rsid w:val="00673537"/>
    <w:rsid w:val="00675093"/>
    <w:rsid w:val="006809AE"/>
    <w:rsid w:val="00681242"/>
    <w:rsid w:val="00681C4C"/>
    <w:rsid w:val="006820D8"/>
    <w:rsid w:val="00682EDD"/>
    <w:rsid w:val="00683FA9"/>
    <w:rsid w:val="006857C8"/>
    <w:rsid w:val="00687A4E"/>
    <w:rsid w:val="00692853"/>
    <w:rsid w:val="006943CA"/>
    <w:rsid w:val="006A021D"/>
    <w:rsid w:val="006A04D0"/>
    <w:rsid w:val="006A1616"/>
    <w:rsid w:val="006A1B72"/>
    <w:rsid w:val="006A2C06"/>
    <w:rsid w:val="006A4C9A"/>
    <w:rsid w:val="006A5EB1"/>
    <w:rsid w:val="006A6133"/>
    <w:rsid w:val="006B0612"/>
    <w:rsid w:val="006B322A"/>
    <w:rsid w:val="006B34FE"/>
    <w:rsid w:val="006B3565"/>
    <w:rsid w:val="006C0489"/>
    <w:rsid w:val="006C24A4"/>
    <w:rsid w:val="006C4599"/>
    <w:rsid w:val="006C4775"/>
    <w:rsid w:val="006C5B5B"/>
    <w:rsid w:val="006C5B92"/>
    <w:rsid w:val="006C5DF8"/>
    <w:rsid w:val="006C6183"/>
    <w:rsid w:val="006C73E9"/>
    <w:rsid w:val="006D0063"/>
    <w:rsid w:val="006D0A01"/>
    <w:rsid w:val="006D0CA6"/>
    <w:rsid w:val="006D2AB1"/>
    <w:rsid w:val="006D4644"/>
    <w:rsid w:val="006D4E91"/>
    <w:rsid w:val="006D60C5"/>
    <w:rsid w:val="006D7215"/>
    <w:rsid w:val="006D7E8D"/>
    <w:rsid w:val="006E00EF"/>
    <w:rsid w:val="006E518A"/>
    <w:rsid w:val="006E7133"/>
    <w:rsid w:val="006F0B93"/>
    <w:rsid w:val="006F0DFD"/>
    <w:rsid w:val="006F1593"/>
    <w:rsid w:val="006F1B38"/>
    <w:rsid w:val="006F3969"/>
    <w:rsid w:val="006F4257"/>
    <w:rsid w:val="006F59BB"/>
    <w:rsid w:val="006F5ECC"/>
    <w:rsid w:val="006F6F7F"/>
    <w:rsid w:val="007004E3"/>
    <w:rsid w:val="007039B1"/>
    <w:rsid w:val="0070426C"/>
    <w:rsid w:val="007066BE"/>
    <w:rsid w:val="00707361"/>
    <w:rsid w:val="00707839"/>
    <w:rsid w:val="00707B6E"/>
    <w:rsid w:val="00707CF0"/>
    <w:rsid w:val="0071365E"/>
    <w:rsid w:val="00714061"/>
    <w:rsid w:val="00717CC8"/>
    <w:rsid w:val="00720583"/>
    <w:rsid w:val="00721594"/>
    <w:rsid w:val="0072181E"/>
    <w:rsid w:val="00721F33"/>
    <w:rsid w:val="00723C97"/>
    <w:rsid w:val="00731570"/>
    <w:rsid w:val="00732C8B"/>
    <w:rsid w:val="0073339D"/>
    <w:rsid w:val="00733A8A"/>
    <w:rsid w:val="00735209"/>
    <w:rsid w:val="0073724F"/>
    <w:rsid w:val="00740E6D"/>
    <w:rsid w:val="00741B16"/>
    <w:rsid w:val="00741DC7"/>
    <w:rsid w:val="007424B1"/>
    <w:rsid w:val="00743B9B"/>
    <w:rsid w:val="00743E4A"/>
    <w:rsid w:val="00745520"/>
    <w:rsid w:val="00745C85"/>
    <w:rsid w:val="00747951"/>
    <w:rsid w:val="007508DC"/>
    <w:rsid w:val="00750B59"/>
    <w:rsid w:val="00751864"/>
    <w:rsid w:val="00751A49"/>
    <w:rsid w:val="00752367"/>
    <w:rsid w:val="007523A7"/>
    <w:rsid w:val="0075449C"/>
    <w:rsid w:val="00754A97"/>
    <w:rsid w:val="00757937"/>
    <w:rsid w:val="00757F66"/>
    <w:rsid w:val="00762175"/>
    <w:rsid w:val="00762892"/>
    <w:rsid w:val="0076379E"/>
    <w:rsid w:val="00764468"/>
    <w:rsid w:val="00765952"/>
    <w:rsid w:val="00765ABE"/>
    <w:rsid w:val="00770F46"/>
    <w:rsid w:val="0077469D"/>
    <w:rsid w:val="007811DE"/>
    <w:rsid w:val="0078177A"/>
    <w:rsid w:val="00783B78"/>
    <w:rsid w:val="00785BB5"/>
    <w:rsid w:val="00786028"/>
    <w:rsid w:val="0078684A"/>
    <w:rsid w:val="00790B73"/>
    <w:rsid w:val="00792C6A"/>
    <w:rsid w:val="007933CC"/>
    <w:rsid w:val="007937F8"/>
    <w:rsid w:val="007941AD"/>
    <w:rsid w:val="00794661"/>
    <w:rsid w:val="00794FE1"/>
    <w:rsid w:val="0079770B"/>
    <w:rsid w:val="00797CC7"/>
    <w:rsid w:val="007A1839"/>
    <w:rsid w:val="007A4AD7"/>
    <w:rsid w:val="007A4DB5"/>
    <w:rsid w:val="007A5D2C"/>
    <w:rsid w:val="007A685A"/>
    <w:rsid w:val="007B00AF"/>
    <w:rsid w:val="007B06DD"/>
    <w:rsid w:val="007B08F9"/>
    <w:rsid w:val="007B153F"/>
    <w:rsid w:val="007B45EA"/>
    <w:rsid w:val="007B4C3A"/>
    <w:rsid w:val="007B56FE"/>
    <w:rsid w:val="007B5E03"/>
    <w:rsid w:val="007C337C"/>
    <w:rsid w:val="007C496D"/>
    <w:rsid w:val="007C5F83"/>
    <w:rsid w:val="007C7DA6"/>
    <w:rsid w:val="007D41B1"/>
    <w:rsid w:val="007D5C07"/>
    <w:rsid w:val="007D7DF2"/>
    <w:rsid w:val="007E027E"/>
    <w:rsid w:val="007E0771"/>
    <w:rsid w:val="007E0A17"/>
    <w:rsid w:val="007E25E5"/>
    <w:rsid w:val="007E3490"/>
    <w:rsid w:val="007E487B"/>
    <w:rsid w:val="007E59BE"/>
    <w:rsid w:val="007E5EFD"/>
    <w:rsid w:val="007E7DDB"/>
    <w:rsid w:val="007F0CFF"/>
    <w:rsid w:val="007F115C"/>
    <w:rsid w:val="007F1604"/>
    <w:rsid w:val="007F20AF"/>
    <w:rsid w:val="007F21E2"/>
    <w:rsid w:val="007F48BA"/>
    <w:rsid w:val="007F672D"/>
    <w:rsid w:val="007F78C3"/>
    <w:rsid w:val="0080025F"/>
    <w:rsid w:val="008023EB"/>
    <w:rsid w:val="00804000"/>
    <w:rsid w:val="00804685"/>
    <w:rsid w:val="0080485D"/>
    <w:rsid w:val="00810DFE"/>
    <w:rsid w:val="0081169B"/>
    <w:rsid w:val="0081228B"/>
    <w:rsid w:val="00812626"/>
    <w:rsid w:val="00815CFF"/>
    <w:rsid w:val="00816DD0"/>
    <w:rsid w:val="008219F8"/>
    <w:rsid w:val="00822BD7"/>
    <w:rsid w:val="00822D6F"/>
    <w:rsid w:val="008234DA"/>
    <w:rsid w:val="00823C69"/>
    <w:rsid w:val="00827880"/>
    <w:rsid w:val="008301B2"/>
    <w:rsid w:val="0083143B"/>
    <w:rsid w:val="0083503D"/>
    <w:rsid w:val="00840F92"/>
    <w:rsid w:val="00840FBE"/>
    <w:rsid w:val="008452E7"/>
    <w:rsid w:val="00845702"/>
    <w:rsid w:val="00845C8D"/>
    <w:rsid w:val="008464F8"/>
    <w:rsid w:val="00846C94"/>
    <w:rsid w:val="00846CE3"/>
    <w:rsid w:val="00847772"/>
    <w:rsid w:val="0085031C"/>
    <w:rsid w:val="008513CB"/>
    <w:rsid w:val="008516B1"/>
    <w:rsid w:val="0085181C"/>
    <w:rsid w:val="0085531D"/>
    <w:rsid w:val="00856BB2"/>
    <w:rsid w:val="008574FB"/>
    <w:rsid w:val="00857688"/>
    <w:rsid w:val="00857D21"/>
    <w:rsid w:val="00862576"/>
    <w:rsid w:val="00863B02"/>
    <w:rsid w:val="00865A8B"/>
    <w:rsid w:val="00865F68"/>
    <w:rsid w:val="008670EB"/>
    <w:rsid w:val="00867365"/>
    <w:rsid w:val="00870C14"/>
    <w:rsid w:val="008716B8"/>
    <w:rsid w:val="00871DC6"/>
    <w:rsid w:val="008744B7"/>
    <w:rsid w:val="008770F6"/>
    <w:rsid w:val="00877124"/>
    <w:rsid w:val="008839AD"/>
    <w:rsid w:val="0088427A"/>
    <w:rsid w:val="0088427D"/>
    <w:rsid w:val="00886D58"/>
    <w:rsid w:val="008900E3"/>
    <w:rsid w:val="00890B42"/>
    <w:rsid w:val="008912E1"/>
    <w:rsid w:val="008915FA"/>
    <w:rsid w:val="00892716"/>
    <w:rsid w:val="00893162"/>
    <w:rsid w:val="00893F66"/>
    <w:rsid w:val="008944C9"/>
    <w:rsid w:val="008A1130"/>
    <w:rsid w:val="008A3A6B"/>
    <w:rsid w:val="008A46C0"/>
    <w:rsid w:val="008A4952"/>
    <w:rsid w:val="008A5C0E"/>
    <w:rsid w:val="008A6676"/>
    <w:rsid w:val="008A6937"/>
    <w:rsid w:val="008B2990"/>
    <w:rsid w:val="008B3E15"/>
    <w:rsid w:val="008B6AC1"/>
    <w:rsid w:val="008B7C8C"/>
    <w:rsid w:val="008B7E39"/>
    <w:rsid w:val="008C1000"/>
    <w:rsid w:val="008C2CE2"/>
    <w:rsid w:val="008C2DCE"/>
    <w:rsid w:val="008C4CD9"/>
    <w:rsid w:val="008C6C24"/>
    <w:rsid w:val="008C7839"/>
    <w:rsid w:val="008D2380"/>
    <w:rsid w:val="008D3A25"/>
    <w:rsid w:val="008D3C75"/>
    <w:rsid w:val="008D4425"/>
    <w:rsid w:val="008D74F1"/>
    <w:rsid w:val="008D7677"/>
    <w:rsid w:val="008E037E"/>
    <w:rsid w:val="008E1C94"/>
    <w:rsid w:val="008E227B"/>
    <w:rsid w:val="008E2B86"/>
    <w:rsid w:val="008E4BEC"/>
    <w:rsid w:val="008E56B7"/>
    <w:rsid w:val="008E59B7"/>
    <w:rsid w:val="008E634B"/>
    <w:rsid w:val="008E7C79"/>
    <w:rsid w:val="008F1CE2"/>
    <w:rsid w:val="008F1E55"/>
    <w:rsid w:val="008F2A81"/>
    <w:rsid w:val="008F48D3"/>
    <w:rsid w:val="008F6797"/>
    <w:rsid w:val="008F6F53"/>
    <w:rsid w:val="008F791F"/>
    <w:rsid w:val="00905D67"/>
    <w:rsid w:val="00911713"/>
    <w:rsid w:val="00911993"/>
    <w:rsid w:val="00911DE3"/>
    <w:rsid w:val="00915D06"/>
    <w:rsid w:val="00920E7B"/>
    <w:rsid w:val="00924861"/>
    <w:rsid w:val="00925381"/>
    <w:rsid w:val="009255EA"/>
    <w:rsid w:val="009255FD"/>
    <w:rsid w:val="00932FAC"/>
    <w:rsid w:val="0093362E"/>
    <w:rsid w:val="00933A13"/>
    <w:rsid w:val="00933D83"/>
    <w:rsid w:val="00934301"/>
    <w:rsid w:val="00934B23"/>
    <w:rsid w:val="009356C4"/>
    <w:rsid w:val="00935767"/>
    <w:rsid w:val="00935C8C"/>
    <w:rsid w:val="00936014"/>
    <w:rsid w:val="00936928"/>
    <w:rsid w:val="00936947"/>
    <w:rsid w:val="00936C5B"/>
    <w:rsid w:val="009374CB"/>
    <w:rsid w:val="009405A6"/>
    <w:rsid w:val="00940A35"/>
    <w:rsid w:val="00940E8F"/>
    <w:rsid w:val="0094226D"/>
    <w:rsid w:val="00946679"/>
    <w:rsid w:val="009479AC"/>
    <w:rsid w:val="00952FFE"/>
    <w:rsid w:val="00953C1A"/>
    <w:rsid w:val="00954233"/>
    <w:rsid w:val="00955FEC"/>
    <w:rsid w:val="00960D33"/>
    <w:rsid w:val="00961B23"/>
    <w:rsid w:val="00963989"/>
    <w:rsid w:val="00963BD4"/>
    <w:rsid w:val="00965CEC"/>
    <w:rsid w:val="00965D8B"/>
    <w:rsid w:val="0096704E"/>
    <w:rsid w:val="00971695"/>
    <w:rsid w:val="00973498"/>
    <w:rsid w:val="00973778"/>
    <w:rsid w:val="009761DA"/>
    <w:rsid w:val="00977967"/>
    <w:rsid w:val="0098338B"/>
    <w:rsid w:val="009852A7"/>
    <w:rsid w:val="009856F7"/>
    <w:rsid w:val="00986775"/>
    <w:rsid w:val="00986F20"/>
    <w:rsid w:val="0098799D"/>
    <w:rsid w:val="009930EB"/>
    <w:rsid w:val="00993504"/>
    <w:rsid w:val="00993DB7"/>
    <w:rsid w:val="009959E7"/>
    <w:rsid w:val="00996040"/>
    <w:rsid w:val="00996D8C"/>
    <w:rsid w:val="009A1034"/>
    <w:rsid w:val="009A21C6"/>
    <w:rsid w:val="009A4067"/>
    <w:rsid w:val="009A56AF"/>
    <w:rsid w:val="009A58A6"/>
    <w:rsid w:val="009A5F76"/>
    <w:rsid w:val="009A75C3"/>
    <w:rsid w:val="009A79EA"/>
    <w:rsid w:val="009A7A20"/>
    <w:rsid w:val="009A7E67"/>
    <w:rsid w:val="009B0292"/>
    <w:rsid w:val="009B276F"/>
    <w:rsid w:val="009B2DC4"/>
    <w:rsid w:val="009B453F"/>
    <w:rsid w:val="009B56ED"/>
    <w:rsid w:val="009B6415"/>
    <w:rsid w:val="009B732A"/>
    <w:rsid w:val="009C0944"/>
    <w:rsid w:val="009C2A86"/>
    <w:rsid w:val="009C4300"/>
    <w:rsid w:val="009C5D66"/>
    <w:rsid w:val="009C5FD4"/>
    <w:rsid w:val="009C6D39"/>
    <w:rsid w:val="009D0B2D"/>
    <w:rsid w:val="009D45D8"/>
    <w:rsid w:val="009D53E7"/>
    <w:rsid w:val="009D6EE7"/>
    <w:rsid w:val="009E4F04"/>
    <w:rsid w:val="009E7352"/>
    <w:rsid w:val="009E7933"/>
    <w:rsid w:val="009E7FB2"/>
    <w:rsid w:val="009F116D"/>
    <w:rsid w:val="009F1ED5"/>
    <w:rsid w:val="009F2EAC"/>
    <w:rsid w:val="009F37AB"/>
    <w:rsid w:val="009F6A29"/>
    <w:rsid w:val="00A01F26"/>
    <w:rsid w:val="00A036A9"/>
    <w:rsid w:val="00A04493"/>
    <w:rsid w:val="00A05340"/>
    <w:rsid w:val="00A078A5"/>
    <w:rsid w:val="00A1309D"/>
    <w:rsid w:val="00A15361"/>
    <w:rsid w:val="00A153E6"/>
    <w:rsid w:val="00A15A0C"/>
    <w:rsid w:val="00A20126"/>
    <w:rsid w:val="00A20F7D"/>
    <w:rsid w:val="00A2125B"/>
    <w:rsid w:val="00A25F9A"/>
    <w:rsid w:val="00A266CC"/>
    <w:rsid w:val="00A30E01"/>
    <w:rsid w:val="00A31673"/>
    <w:rsid w:val="00A3314F"/>
    <w:rsid w:val="00A332CA"/>
    <w:rsid w:val="00A33D60"/>
    <w:rsid w:val="00A33F2D"/>
    <w:rsid w:val="00A351F8"/>
    <w:rsid w:val="00A365DD"/>
    <w:rsid w:val="00A36AC5"/>
    <w:rsid w:val="00A36EA1"/>
    <w:rsid w:val="00A37513"/>
    <w:rsid w:val="00A40258"/>
    <w:rsid w:val="00A4086A"/>
    <w:rsid w:val="00A42FDA"/>
    <w:rsid w:val="00A4465F"/>
    <w:rsid w:val="00A44788"/>
    <w:rsid w:val="00A44986"/>
    <w:rsid w:val="00A47768"/>
    <w:rsid w:val="00A504D3"/>
    <w:rsid w:val="00A506DA"/>
    <w:rsid w:val="00A534E9"/>
    <w:rsid w:val="00A54BD9"/>
    <w:rsid w:val="00A55C27"/>
    <w:rsid w:val="00A57074"/>
    <w:rsid w:val="00A61373"/>
    <w:rsid w:val="00A631E8"/>
    <w:rsid w:val="00A642E6"/>
    <w:rsid w:val="00A64817"/>
    <w:rsid w:val="00A66346"/>
    <w:rsid w:val="00A6683B"/>
    <w:rsid w:val="00A66D2E"/>
    <w:rsid w:val="00A73BCB"/>
    <w:rsid w:val="00A73F08"/>
    <w:rsid w:val="00A74A81"/>
    <w:rsid w:val="00A764AC"/>
    <w:rsid w:val="00A76E65"/>
    <w:rsid w:val="00A80473"/>
    <w:rsid w:val="00A83CCB"/>
    <w:rsid w:val="00A8641F"/>
    <w:rsid w:val="00A967B9"/>
    <w:rsid w:val="00A96AEB"/>
    <w:rsid w:val="00A97EFA"/>
    <w:rsid w:val="00AA0106"/>
    <w:rsid w:val="00AA071D"/>
    <w:rsid w:val="00AA2889"/>
    <w:rsid w:val="00AA28FC"/>
    <w:rsid w:val="00AA3622"/>
    <w:rsid w:val="00AA4921"/>
    <w:rsid w:val="00AA5E83"/>
    <w:rsid w:val="00AB025D"/>
    <w:rsid w:val="00AB084C"/>
    <w:rsid w:val="00AB20C2"/>
    <w:rsid w:val="00AB28F9"/>
    <w:rsid w:val="00AB44B1"/>
    <w:rsid w:val="00AB4B24"/>
    <w:rsid w:val="00AB5BA4"/>
    <w:rsid w:val="00AC29B9"/>
    <w:rsid w:val="00AC30EB"/>
    <w:rsid w:val="00AC3503"/>
    <w:rsid w:val="00AC35B4"/>
    <w:rsid w:val="00AC689A"/>
    <w:rsid w:val="00AD0B6B"/>
    <w:rsid w:val="00AD58E9"/>
    <w:rsid w:val="00AD654B"/>
    <w:rsid w:val="00AE2051"/>
    <w:rsid w:val="00AE20B3"/>
    <w:rsid w:val="00AE35FC"/>
    <w:rsid w:val="00AE547E"/>
    <w:rsid w:val="00AF3145"/>
    <w:rsid w:val="00AF3A43"/>
    <w:rsid w:val="00AF55A1"/>
    <w:rsid w:val="00B0145D"/>
    <w:rsid w:val="00B02EB1"/>
    <w:rsid w:val="00B0450F"/>
    <w:rsid w:val="00B05CE4"/>
    <w:rsid w:val="00B07029"/>
    <w:rsid w:val="00B112B0"/>
    <w:rsid w:val="00B160FF"/>
    <w:rsid w:val="00B16A09"/>
    <w:rsid w:val="00B17BBE"/>
    <w:rsid w:val="00B20834"/>
    <w:rsid w:val="00B211B3"/>
    <w:rsid w:val="00B226A0"/>
    <w:rsid w:val="00B22E02"/>
    <w:rsid w:val="00B234AB"/>
    <w:rsid w:val="00B25345"/>
    <w:rsid w:val="00B26B1D"/>
    <w:rsid w:val="00B26D8C"/>
    <w:rsid w:val="00B272E2"/>
    <w:rsid w:val="00B27376"/>
    <w:rsid w:val="00B27981"/>
    <w:rsid w:val="00B27F14"/>
    <w:rsid w:val="00B3042A"/>
    <w:rsid w:val="00B30EDB"/>
    <w:rsid w:val="00B311B6"/>
    <w:rsid w:val="00B315B7"/>
    <w:rsid w:val="00B32026"/>
    <w:rsid w:val="00B32C6E"/>
    <w:rsid w:val="00B34448"/>
    <w:rsid w:val="00B35BF6"/>
    <w:rsid w:val="00B37F1D"/>
    <w:rsid w:val="00B400F5"/>
    <w:rsid w:val="00B4107B"/>
    <w:rsid w:val="00B41B87"/>
    <w:rsid w:val="00B448BC"/>
    <w:rsid w:val="00B46E58"/>
    <w:rsid w:val="00B478FE"/>
    <w:rsid w:val="00B509DA"/>
    <w:rsid w:val="00B50EE8"/>
    <w:rsid w:val="00B521F7"/>
    <w:rsid w:val="00B53ECD"/>
    <w:rsid w:val="00B56A60"/>
    <w:rsid w:val="00B572B8"/>
    <w:rsid w:val="00B57FB5"/>
    <w:rsid w:val="00B6064C"/>
    <w:rsid w:val="00B6304A"/>
    <w:rsid w:val="00B63A69"/>
    <w:rsid w:val="00B65A7A"/>
    <w:rsid w:val="00B65BD6"/>
    <w:rsid w:val="00B65F37"/>
    <w:rsid w:val="00B660A4"/>
    <w:rsid w:val="00B66408"/>
    <w:rsid w:val="00B66D44"/>
    <w:rsid w:val="00B6736C"/>
    <w:rsid w:val="00B67D37"/>
    <w:rsid w:val="00B7063D"/>
    <w:rsid w:val="00B724C5"/>
    <w:rsid w:val="00B72C70"/>
    <w:rsid w:val="00B742AD"/>
    <w:rsid w:val="00B76747"/>
    <w:rsid w:val="00B77E3B"/>
    <w:rsid w:val="00B804B2"/>
    <w:rsid w:val="00B8066B"/>
    <w:rsid w:val="00B80C8C"/>
    <w:rsid w:val="00B81325"/>
    <w:rsid w:val="00B8357F"/>
    <w:rsid w:val="00B86051"/>
    <w:rsid w:val="00B9063C"/>
    <w:rsid w:val="00B9070F"/>
    <w:rsid w:val="00B921DF"/>
    <w:rsid w:val="00B935FD"/>
    <w:rsid w:val="00B96627"/>
    <w:rsid w:val="00B976F4"/>
    <w:rsid w:val="00BA08C7"/>
    <w:rsid w:val="00BA1666"/>
    <w:rsid w:val="00BA3374"/>
    <w:rsid w:val="00BA41F6"/>
    <w:rsid w:val="00BA515B"/>
    <w:rsid w:val="00BA59FE"/>
    <w:rsid w:val="00BA7177"/>
    <w:rsid w:val="00BB05C5"/>
    <w:rsid w:val="00BB0632"/>
    <w:rsid w:val="00BB09A1"/>
    <w:rsid w:val="00BB19ED"/>
    <w:rsid w:val="00BB1DB9"/>
    <w:rsid w:val="00BB7858"/>
    <w:rsid w:val="00BB7A2A"/>
    <w:rsid w:val="00BB7EE5"/>
    <w:rsid w:val="00BC034A"/>
    <w:rsid w:val="00BC2B9D"/>
    <w:rsid w:val="00BC502A"/>
    <w:rsid w:val="00BC791C"/>
    <w:rsid w:val="00BD0043"/>
    <w:rsid w:val="00BD065A"/>
    <w:rsid w:val="00BD3A9E"/>
    <w:rsid w:val="00BD3B30"/>
    <w:rsid w:val="00BD4355"/>
    <w:rsid w:val="00BD4D5F"/>
    <w:rsid w:val="00BE1230"/>
    <w:rsid w:val="00BE1496"/>
    <w:rsid w:val="00BE1A16"/>
    <w:rsid w:val="00BE2249"/>
    <w:rsid w:val="00BE2E58"/>
    <w:rsid w:val="00BE3EC7"/>
    <w:rsid w:val="00BE5720"/>
    <w:rsid w:val="00BE7A79"/>
    <w:rsid w:val="00BF10D8"/>
    <w:rsid w:val="00BF16E2"/>
    <w:rsid w:val="00BF26F3"/>
    <w:rsid w:val="00BF2905"/>
    <w:rsid w:val="00BF3778"/>
    <w:rsid w:val="00C0011E"/>
    <w:rsid w:val="00C01707"/>
    <w:rsid w:val="00C04274"/>
    <w:rsid w:val="00C04383"/>
    <w:rsid w:val="00C04F28"/>
    <w:rsid w:val="00C0594B"/>
    <w:rsid w:val="00C06066"/>
    <w:rsid w:val="00C064FB"/>
    <w:rsid w:val="00C1423E"/>
    <w:rsid w:val="00C145C2"/>
    <w:rsid w:val="00C14AA8"/>
    <w:rsid w:val="00C162A9"/>
    <w:rsid w:val="00C162ED"/>
    <w:rsid w:val="00C16E07"/>
    <w:rsid w:val="00C17A1E"/>
    <w:rsid w:val="00C17E5B"/>
    <w:rsid w:val="00C21864"/>
    <w:rsid w:val="00C21B4B"/>
    <w:rsid w:val="00C232E4"/>
    <w:rsid w:val="00C246C4"/>
    <w:rsid w:val="00C264B0"/>
    <w:rsid w:val="00C26C62"/>
    <w:rsid w:val="00C27F44"/>
    <w:rsid w:val="00C305A9"/>
    <w:rsid w:val="00C31B91"/>
    <w:rsid w:val="00C34231"/>
    <w:rsid w:val="00C364F1"/>
    <w:rsid w:val="00C43C22"/>
    <w:rsid w:val="00C44B1D"/>
    <w:rsid w:val="00C44D11"/>
    <w:rsid w:val="00C46BCB"/>
    <w:rsid w:val="00C56F12"/>
    <w:rsid w:val="00C62001"/>
    <w:rsid w:val="00C637FA"/>
    <w:rsid w:val="00C663AD"/>
    <w:rsid w:val="00C67154"/>
    <w:rsid w:val="00C7056C"/>
    <w:rsid w:val="00C715DB"/>
    <w:rsid w:val="00C72981"/>
    <w:rsid w:val="00C7426B"/>
    <w:rsid w:val="00C75D9B"/>
    <w:rsid w:val="00C760E3"/>
    <w:rsid w:val="00C77473"/>
    <w:rsid w:val="00C8103F"/>
    <w:rsid w:val="00C81165"/>
    <w:rsid w:val="00C81B77"/>
    <w:rsid w:val="00C83182"/>
    <w:rsid w:val="00C83651"/>
    <w:rsid w:val="00C8656C"/>
    <w:rsid w:val="00C909EC"/>
    <w:rsid w:val="00C90E43"/>
    <w:rsid w:val="00C911B0"/>
    <w:rsid w:val="00C91844"/>
    <w:rsid w:val="00C91D7A"/>
    <w:rsid w:val="00C92570"/>
    <w:rsid w:val="00C94C56"/>
    <w:rsid w:val="00CA18EC"/>
    <w:rsid w:val="00CA2CFB"/>
    <w:rsid w:val="00CA384D"/>
    <w:rsid w:val="00CA5443"/>
    <w:rsid w:val="00CA7342"/>
    <w:rsid w:val="00CB3B68"/>
    <w:rsid w:val="00CB3DC4"/>
    <w:rsid w:val="00CB58F3"/>
    <w:rsid w:val="00CB5E95"/>
    <w:rsid w:val="00CB6FE2"/>
    <w:rsid w:val="00CC0B39"/>
    <w:rsid w:val="00CC2627"/>
    <w:rsid w:val="00CC3205"/>
    <w:rsid w:val="00CC5A37"/>
    <w:rsid w:val="00CC6FA6"/>
    <w:rsid w:val="00CD0161"/>
    <w:rsid w:val="00CD017C"/>
    <w:rsid w:val="00CD03AB"/>
    <w:rsid w:val="00CD1F3A"/>
    <w:rsid w:val="00CD304F"/>
    <w:rsid w:val="00CD315E"/>
    <w:rsid w:val="00CD50A5"/>
    <w:rsid w:val="00CE0471"/>
    <w:rsid w:val="00CE0CDE"/>
    <w:rsid w:val="00CE1843"/>
    <w:rsid w:val="00CE1FC2"/>
    <w:rsid w:val="00CE260B"/>
    <w:rsid w:val="00CE3FC5"/>
    <w:rsid w:val="00CE5370"/>
    <w:rsid w:val="00CE6BFF"/>
    <w:rsid w:val="00CE753F"/>
    <w:rsid w:val="00CE77F1"/>
    <w:rsid w:val="00CF0A16"/>
    <w:rsid w:val="00CF3444"/>
    <w:rsid w:val="00CF3621"/>
    <w:rsid w:val="00CF370C"/>
    <w:rsid w:val="00CF3BE6"/>
    <w:rsid w:val="00CF47D6"/>
    <w:rsid w:val="00CF6652"/>
    <w:rsid w:val="00D00FBD"/>
    <w:rsid w:val="00D02263"/>
    <w:rsid w:val="00D02A05"/>
    <w:rsid w:val="00D02A26"/>
    <w:rsid w:val="00D03C20"/>
    <w:rsid w:val="00D0416D"/>
    <w:rsid w:val="00D045DF"/>
    <w:rsid w:val="00D06D80"/>
    <w:rsid w:val="00D07F44"/>
    <w:rsid w:val="00D1066A"/>
    <w:rsid w:val="00D108B9"/>
    <w:rsid w:val="00D11389"/>
    <w:rsid w:val="00D123B0"/>
    <w:rsid w:val="00D124BE"/>
    <w:rsid w:val="00D124DE"/>
    <w:rsid w:val="00D12C88"/>
    <w:rsid w:val="00D13AF1"/>
    <w:rsid w:val="00D1408F"/>
    <w:rsid w:val="00D17C61"/>
    <w:rsid w:val="00D20561"/>
    <w:rsid w:val="00D21108"/>
    <w:rsid w:val="00D25AE4"/>
    <w:rsid w:val="00D2768D"/>
    <w:rsid w:val="00D27D62"/>
    <w:rsid w:val="00D27F5D"/>
    <w:rsid w:val="00D31E49"/>
    <w:rsid w:val="00D32B62"/>
    <w:rsid w:val="00D33065"/>
    <w:rsid w:val="00D332F9"/>
    <w:rsid w:val="00D34B63"/>
    <w:rsid w:val="00D34D71"/>
    <w:rsid w:val="00D363C2"/>
    <w:rsid w:val="00D369B6"/>
    <w:rsid w:val="00D43CA9"/>
    <w:rsid w:val="00D45106"/>
    <w:rsid w:val="00D45585"/>
    <w:rsid w:val="00D46CA4"/>
    <w:rsid w:val="00D473FB"/>
    <w:rsid w:val="00D55D79"/>
    <w:rsid w:val="00D56DD7"/>
    <w:rsid w:val="00D607BD"/>
    <w:rsid w:val="00D607D6"/>
    <w:rsid w:val="00D6452F"/>
    <w:rsid w:val="00D645D7"/>
    <w:rsid w:val="00D653C3"/>
    <w:rsid w:val="00D65F81"/>
    <w:rsid w:val="00D70CAE"/>
    <w:rsid w:val="00D7196A"/>
    <w:rsid w:val="00D736DD"/>
    <w:rsid w:val="00D74044"/>
    <w:rsid w:val="00D74B91"/>
    <w:rsid w:val="00D74C23"/>
    <w:rsid w:val="00D80C3A"/>
    <w:rsid w:val="00D83018"/>
    <w:rsid w:val="00D83AAB"/>
    <w:rsid w:val="00D85E49"/>
    <w:rsid w:val="00D87649"/>
    <w:rsid w:val="00D943EF"/>
    <w:rsid w:val="00D95007"/>
    <w:rsid w:val="00D95DA2"/>
    <w:rsid w:val="00D96ACD"/>
    <w:rsid w:val="00D97311"/>
    <w:rsid w:val="00D97839"/>
    <w:rsid w:val="00D97AAE"/>
    <w:rsid w:val="00DA2C96"/>
    <w:rsid w:val="00DA3EBC"/>
    <w:rsid w:val="00DA4381"/>
    <w:rsid w:val="00DA4AAA"/>
    <w:rsid w:val="00DA66C3"/>
    <w:rsid w:val="00DA77AA"/>
    <w:rsid w:val="00DB1E2F"/>
    <w:rsid w:val="00DB23FB"/>
    <w:rsid w:val="00DB524A"/>
    <w:rsid w:val="00DB61F5"/>
    <w:rsid w:val="00DB6AB7"/>
    <w:rsid w:val="00DC075E"/>
    <w:rsid w:val="00DC09E4"/>
    <w:rsid w:val="00DC14C0"/>
    <w:rsid w:val="00DC34BC"/>
    <w:rsid w:val="00DC5157"/>
    <w:rsid w:val="00DC55F2"/>
    <w:rsid w:val="00DC632A"/>
    <w:rsid w:val="00DC76E0"/>
    <w:rsid w:val="00DC7C32"/>
    <w:rsid w:val="00DD01DC"/>
    <w:rsid w:val="00DD1011"/>
    <w:rsid w:val="00DD3E3B"/>
    <w:rsid w:val="00DD5F29"/>
    <w:rsid w:val="00DE381B"/>
    <w:rsid w:val="00DE4AFF"/>
    <w:rsid w:val="00DE6A42"/>
    <w:rsid w:val="00DE74E1"/>
    <w:rsid w:val="00DF1B40"/>
    <w:rsid w:val="00DF7D93"/>
    <w:rsid w:val="00E047EF"/>
    <w:rsid w:val="00E0600F"/>
    <w:rsid w:val="00E1042B"/>
    <w:rsid w:val="00E10ABA"/>
    <w:rsid w:val="00E11665"/>
    <w:rsid w:val="00E135C7"/>
    <w:rsid w:val="00E15AC0"/>
    <w:rsid w:val="00E160F6"/>
    <w:rsid w:val="00E16852"/>
    <w:rsid w:val="00E16FB7"/>
    <w:rsid w:val="00E1786E"/>
    <w:rsid w:val="00E227C7"/>
    <w:rsid w:val="00E24010"/>
    <w:rsid w:val="00E24046"/>
    <w:rsid w:val="00E244FE"/>
    <w:rsid w:val="00E26413"/>
    <w:rsid w:val="00E27511"/>
    <w:rsid w:val="00E3059E"/>
    <w:rsid w:val="00E31F29"/>
    <w:rsid w:val="00E31F33"/>
    <w:rsid w:val="00E356A7"/>
    <w:rsid w:val="00E36658"/>
    <w:rsid w:val="00E404FF"/>
    <w:rsid w:val="00E40F8D"/>
    <w:rsid w:val="00E42450"/>
    <w:rsid w:val="00E42D72"/>
    <w:rsid w:val="00E4512F"/>
    <w:rsid w:val="00E4573C"/>
    <w:rsid w:val="00E50543"/>
    <w:rsid w:val="00E51B2A"/>
    <w:rsid w:val="00E5204B"/>
    <w:rsid w:val="00E56363"/>
    <w:rsid w:val="00E57AF6"/>
    <w:rsid w:val="00E65FC3"/>
    <w:rsid w:val="00E67210"/>
    <w:rsid w:val="00E67D7E"/>
    <w:rsid w:val="00E70BC5"/>
    <w:rsid w:val="00E70F9B"/>
    <w:rsid w:val="00E71AD0"/>
    <w:rsid w:val="00E739DE"/>
    <w:rsid w:val="00E74FA2"/>
    <w:rsid w:val="00E77CBA"/>
    <w:rsid w:val="00E77FC3"/>
    <w:rsid w:val="00E81547"/>
    <w:rsid w:val="00E84685"/>
    <w:rsid w:val="00E86CA3"/>
    <w:rsid w:val="00E94989"/>
    <w:rsid w:val="00E94FF6"/>
    <w:rsid w:val="00E958BD"/>
    <w:rsid w:val="00E95A94"/>
    <w:rsid w:val="00E9758D"/>
    <w:rsid w:val="00EA0C94"/>
    <w:rsid w:val="00EA4A92"/>
    <w:rsid w:val="00EA51AD"/>
    <w:rsid w:val="00EA5415"/>
    <w:rsid w:val="00EA5E42"/>
    <w:rsid w:val="00EA5ECF"/>
    <w:rsid w:val="00EB289A"/>
    <w:rsid w:val="00EB3AF6"/>
    <w:rsid w:val="00EB6DE1"/>
    <w:rsid w:val="00EB762D"/>
    <w:rsid w:val="00EB7B5C"/>
    <w:rsid w:val="00EC0484"/>
    <w:rsid w:val="00EC0B9A"/>
    <w:rsid w:val="00EC1EC8"/>
    <w:rsid w:val="00EC2E5E"/>
    <w:rsid w:val="00EC3F6B"/>
    <w:rsid w:val="00EC588D"/>
    <w:rsid w:val="00ED0825"/>
    <w:rsid w:val="00ED1DD4"/>
    <w:rsid w:val="00ED3D24"/>
    <w:rsid w:val="00ED4009"/>
    <w:rsid w:val="00ED4997"/>
    <w:rsid w:val="00ED5766"/>
    <w:rsid w:val="00ED62DF"/>
    <w:rsid w:val="00ED6347"/>
    <w:rsid w:val="00ED6BE6"/>
    <w:rsid w:val="00ED7FE6"/>
    <w:rsid w:val="00EE0632"/>
    <w:rsid w:val="00EE0B64"/>
    <w:rsid w:val="00EE1137"/>
    <w:rsid w:val="00EE1BFC"/>
    <w:rsid w:val="00EE25D3"/>
    <w:rsid w:val="00EE29EA"/>
    <w:rsid w:val="00EE2FBB"/>
    <w:rsid w:val="00EE3DFE"/>
    <w:rsid w:val="00EE4581"/>
    <w:rsid w:val="00EE4FF5"/>
    <w:rsid w:val="00EE500A"/>
    <w:rsid w:val="00EE596F"/>
    <w:rsid w:val="00EE65D4"/>
    <w:rsid w:val="00EE743B"/>
    <w:rsid w:val="00EF13BD"/>
    <w:rsid w:val="00EF1FC9"/>
    <w:rsid w:val="00EF2115"/>
    <w:rsid w:val="00EF3980"/>
    <w:rsid w:val="00EF4775"/>
    <w:rsid w:val="00EF631F"/>
    <w:rsid w:val="00EF6AA0"/>
    <w:rsid w:val="00EF7F14"/>
    <w:rsid w:val="00F032CB"/>
    <w:rsid w:val="00F065A9"/>
    <w:rsid w:val="00F10C3B"/>
    <w:rsid w:val="00F10DBA"/>
    <w:rsid w:val="00F110FA"/>
    <w:rsid w:val="00F11560"/>
    <w:rsid w:val="00F12DB2"/>
    <w:rsid w:val="00F168D9"/>
    <w:rsid w:val="00F16D57"/>
    <w:rsid w:val="00F1731B"/>
    <w:rsid w:val="00F173B3"/>
    <w:rsid w:val="00F17F22"/>
    <w:rsid w:val="00F21E92"/>
    <w:rsid w:val="00F220B6"/>
    <w:rsid w:val="00F237BD"/>
    <w:rsid w:val="00F23858"/>
    <w:rsid w:val="00F24811"/>
    <w:rsid w:val="00F24A6F"/>
    <w:rsid w:val="00F25A6D"/>
    <w:rsid w:val="00F26102"/>
    <w:rsid w:val="00F30494"/>
    <w:rsid w:val="00F3102D"/>
    <w:rsid w:val="00F319AD"/>
    <w:rsid w:val="00F32978"/>
    <w:rsid w:val="00F33ACB"/>
    <w:rsid w:val="00F35778"/>
    <w:rsid w:val="00F36137"/>
    <w:rsid w:val="00F40177"/>
    <w:rsid w:val="00F422E8"/>
    <w:rsid w:val="00F4354E"/>
    <w:rsid w:val="00F450E1"/>
    <w:rsid w:val="00F45D21"/>
    <w:rsid w:val="00F46901"/>
    <w:rsid w:val="00F47183"/>
    <w:rsid w:val="00F4763B"/>
    <w:rsid w:val="00F47909"/>
    <w:rsid w:val="00F50157"/>
    <w:rsid w:val="00F52287"/>
    <w:rsid w:val="00F56D95"/>
    <w:rsid w:val="00F61E53"/>
    <w:rsid w:val="00F62630"/>
    <w:rsid w:val="00F64F7D"/>
    <w:rsid w:val="00F65428"/>
    <w:rsid w:val="00F665A9"/>
    <w:rsid w:val="00F675E9"/>
    <w:rsid w:val="00F7158F"/>
    <w:rsid w:val="00F716CF"/>
    <w:rsid w:val="00F7287E"/>
    <w:rsid w:val="00F733C3"/>
    <w:rsid w:val="00F7418F"/>
    <w:rsid w:val="00F74B74"/>
    <w:rsid w:val="00F75C58"/>
    <w:rsid w:val="00F7682D"/>
    <w:rsid w:val="00F775CC"/>
    <w:rsid w:val="00F777C0"/>
    <w:rsid w:val="00F77EDA"/>
    <w:rsid w:val="00F8111A"/>
    <w:rsid w:val="00F855D2"/>
    <w:rsid w:val="00F8599B"/>
    <w:rsid w:val="00F85AFB"/>
    <w:rsid w:val="00F877B0"/>
    <w:rsid w:val="00F90421"/>
    <w:rsid w:val="00F920EC"/>
    <w:rsid w:val="00F942C1"/>
    <w:rsid w:val="00FA2D7A"/>
    <w:rsid w:val="00FA38D9"/>
    <w:rsid w:val="00FA45B8"/>
    <w:rsid w:val="00FA564A"/>
    <w:rsid w:val="00FA5778"/>
    <w:rsid w:val="00FA7764"/>
    <w:rsid w:val="00FB0841"/>
    <w:rsid w:val="00FB1931"/>
    <w:rsid w:val="00FB25C3"/>
    <w:rsid w:val="00FB3026"/>
    <w:rsid w:val="00FB309E"/>
    <w:rsid w:val="00FB43A9"/>
    <w:rsid w:val="00FB51B8"/>
    <w:rsid w:val="00FB6AAE"/>
    <w:rsid w:val="00FB7294"/>
    <w:rsid w:val="00FC25E6"/>
    <w:rsid w:val="00FC4E63"/>
    <w:rsid w:val="00FC512E"/>
    <w:rsid w:val="00FC6B83"/>
    <w:rsid w:val="00FC7216"/>
    <w:rsid w:val="00FC7727"/>
    <w:rsid w:val="00FC7D9F"/>
    <w:rsid w:val="00FD2A90"/>
    <w:rsid w:val="00FD4116"/>
    <w:rsid w:val="00FD5049"/>
    <w:rsid w:val="00FD5BC4"/>
    <w:rsid w:val="00FD67A4"/>
    <w:rsid w:val="00FD70BD"/>
    <w:rsid w:val="00FE0D0C"/>
    <w:rsid w:val="00FE13E4"/>
    <w:rsid w:val="00FE1C70"/>
    <w:rsid w:val="00FE2A3A"/>
    <w:rsid w:val="00FE3CFD"/>
    <w:rsid w:val="00FF2E1A"/>
    <w:rsid w:val="00FF3389"/>
    <w:rsid w:val="00FF4222"/>
    <w:rsid w:val="00FF5CEB"/>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4DA4BE2"/>
  <w15:chartTrackingRefBased/>
  <w15:docId w15:val="{A7AFBBDA-BE91-4CA4-A8EE-9F24E2D24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da-DK"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qFormat="1"/>
    <w:lsdException w:name="heading 3" w:semiHidden="1" w:uiPriority="1" w:qFormat="1"/>
    <w:lsdException w:name="heading 4" w:semiHidden="1" w:uiPriority="1" w:qFormat="1"/>
    <w:lsdException w:name="heading 5" w:semiHidden="1" w:uiPriority="1"/>
    <w:lsdException w:name="heading 6" w:semiHidden="1" w:uiPriority="1"/>
    <w:lsdException w:name="heading 7" w:semiHidden="1" w:uiPriority="1"/>
    <w:lsdException w:name="heading 8" w:semiHidden="1" w:uiPriority="1"/>
    <w:lsdException w:name="heading 9" w:semiHidden="1" w:uiPriority="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8"/>
    <w:lsdException w:name="annotation text" w:semiHidden="1"/>
    <w:lsdException w:name="header" w:semiHidden="1"/>
    <w:lsdException w:name="footer" w:semiHidden="1"/>
    <w:lsdException w:name="index heading" w:semiHidden="1"/>
    <w:lsdException w:name="caption" w:semiHidden="1" w:uiPriority="3"/>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uiPriority="8" w:qFormat="1"/>
    <w:lsdException w:name="table of authorities" w:semiHidden="1"/>
    <w:lsdException w:name="macro" w:semiHidden="1"/>
    <w:lsdException w:name="toa heading" w:semiHidden="1"/>
    <w:lsdException w:name="List" w:semiHidden="1"/>
    <w:lsdException w:name="List Bullet" w:semiHidden="1" w:uiPriority="2" w:qFormat="1"/>
    <w:lsdException w:name="List Number" w:semiHidden="1" w:uiPriority="2"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8" w:qFormat="1"/>
    <w:lsdException w:name="Emphasis" w:uiPriority="8"/>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lsdException w:name="TOC Heading" w:semiHidden="1" w:uiPriority="39"/>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36407A"/>
    <w:pPr>
      <w:spacing w:after="130"/>
    </w:pPr>
    <w:rPr>
      <w:lang w:val="nb-NO"/>
    </w:rPr>
  </w:style>
  <w:style w:type="paragraph" w:styleId="Overskrift1">
    <w:name w:val="heading 1"/>
    <w:basedOn w:val="Normal"/>
    <w:next w:val="Normal"/>
    <w:link w:val="Overskrift1Tegn"/>
    <w:uiPriority w:val="9"/>
    <w:qFormat/>
    <w:rsid w:val="003606ED"/>
    <w:pPr>
      <w:keepNext/>
      <w:keepLines/>
      <w:numPr>
        <w:numId w:val="26"/>
      </w:numPr>
      <w:suppressAutoHyphens/>
      <w:spacing w:before="240" w:line="400" w:lineRule="atLeast"/>
      <w:contextualSpacing/>
      <w:outlineLvl w:val="0"/>
    </w:pPr>
    <w:rPr>
      <w:rFonts w:eastAsiaTheme="majorEastAsia" w:cs="Arial"/>
      <w:sz w:val="36"/>
      <w:szCs w:val="32"/>
    </w:rPr>
  </w:style>
  <w:style w:type="paragraph" w:styleId="Overskrift2">
    <w:name w:val="heading 2"/>
    <w:basedOn w:val="Normal"/>
    <w:next w:val="Normal"/>
    <w:link w:val="Overskrift2Tegn"/>
    <w:uiPriority w:val="1"/>
    <w:qFormat/>
    <w:rsid w:val="003606ED"/>
    <w:pPr>
      <w:keepNext/>
      <w:keepLines/>
      <w:numPr>
        <w:ilvl w:val="1"/>
        <w:numId w:val="26"/>
      </w:numPr>
      <w:suppressAutoHyphens/>
      <w:spacing w:before="240" w:after="110" w:line="320" w:lineRule="atLeast"/>
      <w:contextualSpacing/>
      <w:outlineLvl w:val="1"/>
    </w:pPr>
    <w:rPr>
      <w:rFonts w:eastAsiaTheme="majorEastAsia" w:cs="Arial"/>
      <w:sz w:val="28"/>
      <w:szCs w:val="26"/>
    </w:rPr>
  </w:style>
  <w:style w:type="paragraph" w:styleId="Overskrift3">
    <w:name w:val="heading 3"/>
    <w:basedOn w:val="Normal"/>
    <w:next w:val="Normal"/>
    <w:link w:val="Overskrift3Tegn"/>
    <w:uiPriority w:val="1"/>
    <w:qFormat/>
    <w:rsid w:val="003606ED"/>
    <w:pPr>
      <w:keepNext/>
      <w:keepLines/>
      <w:numPr>
        <w:ilvl w:val="2"/>
        <w:numId w:val="26"/>
      </w:numPr>
      <w:suppressAutoHyphens/>
      <w:spacing w:before="240" w:after="90" w:line="280" w:lineRule="atLeast"/>
      <w:contextualSpacing/>
      <w:outlineLvl w:val="2"/>
    </w:pPr>
    <w:rPr>
      <w:rFonts w:eastAsiaTheme="majorEastAsia" w:cs="Arial"/>
      <w:sz w:val="24"/>
      <w:szCs w:val="24"/>
    </w:rPr>
  </w:style>
  <w:style w:type="paragraph" w:styleId="Overskrift4">
    <w:name w:val="heading 4"/>
    <w:basedOn w:val="Normal"/>
    <w:next w:val="Normal"/>
    <w:link w:val="Overskrift4Tegn"/>
    <w:uiPriority w:val="1"/>
    <w:qFormat/>
    <w:rsid w:val="003606ED"/>
    <w:pPr>
      <w:keepNext/>
      <w:keepLines/>
      <w:numPr>
        <w:ilvl w:val="3"/>
        <w:numId w:val="26"/>
      </w:numPr>
      <w:suppressAutoHyphens/>
      <w:spacing w:before="240" w:after="90" w:line="280" w:lineRule="atLeast"/>
      <w:contextualSpacing/>
      <w:outlineLvl w:val="3"/>
    </w:pPr>
    <w:rPr>
      <w:rFonts w:eastAsiaTheme="majorEastAsia" w:cs="Arial"/>
      <w:i/>
      <w:iCs/>
      <w:sz w:val="24"/>
    </w:rPr>
  </w:style>
  <w:style w:type="paragraph" w:styleId="Overskrift5">
    <w:name w:val="heading 5"/>
    <w:basedOn w:val="Normal"/>
    <w:next w:val="Normal"/>
    <w:link w:val="Overskrift5Tegn"/>
    <w:uiPriority w:val="1"/>
    <w:semiHidden/>
    <w:rsid w:val="003606ED"/>
    <w:pPr>
      <w:keepNext/>
      <w:keepLines/>
      <w:numPr>
        <w:ilvl w:val="4"/>
        <w:numId w:val="26"/>
      </w:numPr>
      <w:suppressAutoHyphens/>
      <w:spacing w:before="240" w:after="0" w:line="280" w:lineRule="atLeast"/>
      <w:contextualSpacing/>
      <w:outlineLvl w:val="4"/>
    </w:pPr>
    <w:rPr>
      <w:rFonts w:eastAsiaTheme="majorEastAsia" w:cs="Arial"/>
      <w:sz w:val="24"/>
    </w:rPr>
  </w:style>
  <w:style w:type="paragraph" w:styleId="Overskrift6">
    <w:name w:val="heading 6"/>
    <w:basedOn w:val="Normal"/>
    <w:next w:val="Normal"/>
    <w:link w:val="Overskrift6Tegn"/>
    <w:uiPriority w:val="1"/>
    <w:semiHidden/>
    <w:rsid w:val="003606ED"/>
    <w:pPr>
      <w:keepNext/>
      <w:keepLines/>
      <w:numPr>
        <w:ilvl w:val="5"/>
        <w:numId w:val="26"/>
      </w:numPr>
      <w:suppressAutoHyphens/>
      <w:spacing w:before="240" w:after="0" w:line="280" w:lineRule="atLeast"/>
      <w:contextualSpacing/>
      <w:outlineLvl w:val="5"/>
    </w:pPr>
    <w:rPr>
      <w:rFonts w:eastAsiaTheme="majorEastAsia" w:cs="Arial"/>
      <w:sz w:val="24"/>
    </w:rPr>
  </w:style>
  <w:style w:type="paragraph" w:styleId="Overskrift7">
    <w:name w:val="heading 7"/>
    <w:basedOn w:val="Normal"/>
    <w:next w:val="Normal"/>
    <w:link w:val="Overskrift7Tegn"/>
    <w:uiPriority w:val="1"/>
    <w:semiHidden/>
    <w:rsid w:val="003606ED"/>
    <w:pPr>
      <w:keepNext/>
      <w:keepLines/>
      <w:numPr>
        <w:ilvl w:val="6"/>
        <w:numId w:val="26"/>
      </w:numPr>
      <w:suppressAutoHyphens/>
      <w:spacing w:before="240" w:after="0" w:line="280" w:lineRule="atLeast"/>
      <w:contextualSpacing/>
      <w:outlineLvl w:val="6"/>
    </w:pPr>
    <w:rPr>
      <w:rFonts w:eastAsiaTheme="majorEastAsia" w:cs="Arial"/>
      <w:iCs/>
      <w:sz w:val="24"/>
    </w:rPr>
  </w:style>
  <w:style w:type="paragraph" w:styleId="Overskrift8">
    <w:name w:val="heading 8"/>
    <w:basedOn w:val="Normal"/>
    <w:next w:val="Normal"/>
    <w:link w:val="Overskrift8Tegn"/>
    <w:uiPriority w:val="1"/>
    <w:semiHidden/>
    <w:rsid w:val="003606ED"/>
    <w:pPr>
      <w:keepNext/>
      <w:keepLines/>
      <w:numPr>
        <w:ilvl w:val="7"/>
        <w:numId w:val="26"/>
      </w:numPr>
      <w:suppressAutoHyphens/>
      <w:spacing w:before="240" w:after="0" w:line="280" w:lineRule="atLeast"/>
      <w:contextualSpacing/>
      <w:outlineLvl w:val="7"/>
    </w:pPr>
    <w:rPr>
      <w:rFonts w:eastAsiaTheme="majorEastAsia" w:cs="Arial"/>
      <w:sz w:val="24"/>
      <w:szCs w:val="21"/>
    </w:rPr>
  </w:style>
  <w:style w:type="paragraph" w:styleId="Overskrift9">
    <w:name w:val="heading 9"/>
    <w:basedOn w:val="Normal"/>
    <w:next w:val="Normal"/>
    <w:link w:val="Overskrift9Tegn"/>
    <w:uiPriority w:val="1"/>
    <w:semiHidden/>
    <w:rsid w:val="003606ED"/>
    <w:pPr>
      <w:keepNext/>
      <w:keepLines/>
      <w:numPr>
        <w:ilvl w:val="8"/>
        <w:numId w:val="26"/>
      </w:numPr>
      <w:suppressAutoHyphens/>
      <w:spacing w:before="240" w:after="0" w:line="280" w:lineRule="atLeast"/>
      <w:contextualSpacing/>
      <w:outlineLvl w:val="8"/>
    </w:pPr>
    <w:rPr>
      <w:rFonts w:eastAsiaTheme="majorEastAsia" w:cs="Arial"/>
      <w:iCs/>
      <w:sz w:val="24"/>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11111">
    <w:name w:val="Outline List 2"/>
    <w:basedOn w:val="Ingenliste"/>
    <w:uiPriority w:val="99"/>
    <w:semiHidden/>
    <w:rsid w:val="003606ED"/>
    <w:pPr>
      <w:numPr>
        <w:numId w:val="10"/>
      </w:numPr>
    </w:pPr>
  </w:style>
  <w:style w:type="numbering" w:styleId="1ai">
    <w:name w:val="Outline List 1"/>
    <w:basedOn w:val="Ingenliste"/>
    <w:uiPriority w:val="99"/>
    <w:semiHidden/>
    <w:rsid w:val="003606ED"/>
    <w:pPr>
      <w:numPr>
        <w:numId w:val="11"/>
      </w:numPr>
    </w:pPr>
  </w:style>
  <w:style w:type="paragraph" w:styleId="Bobletekst">
    <w:name w:val="Balloon Text"/>
    <w:basedOn w:val="Normal"/>
    <w:link w:val="BobletekstTegn"/>
    <w:uiPriority w:val="99"/>
    <w:semiHidden/>
    <w:rsid w:val="003606ED"/>
    <w:pPr>
      <w:spacing w:after="0" w:line="240" w:lineRule="auto"/>
    </w:pPr>
    <w:rPr>
      <w:rFonts w:cs="Arial"/>
    </w:rPr>
  </w:style>
  <w:style w:type="character" w:customStyle="1" w:styleId="BobletekstTegn">
    <w:name w:val="Bobletekst Tegn"/>
    <w:basedOn w:val="Standardskriftforavsnitt"/>
    <w:link w:val="Bobletekst"/>
    <w:uiPriority w:val="99"/>
    <w:semiHidden/>
    <w:rsid w:val="003606ED"/>
    <w:rPr>
      <w:rFonts w:cs="Arial"/>
      <w:lang w:val="nb-NO"/>
    </w:rPr>
  </w:style>
  <w:style w:type="paragraph" w:styleId="Bibliografi">
    <w:name w:val="Bibliography"/>
    <w:basedOn w:val="Normal"/>
    <w:next w:val="Normal"/>
    <w:uiPriority w:val="99"/>
    <w:semiHidden/>
    <w:rsid w:val="003606ED"/>
    <w:pPr>
      <w:spacing w:after="0"/>
    </w:pPr>
  </w:style>
  <w:style w:type="paragraph" w:styleId="Blokktekst">
    <w:name w:val="Block Text"/>
    <w:basedOn w:val="Normal"/>
    <w:uiPriority w:val="99"/>
    <w:semiHidden/>
    <w:rsid w:val="003606ED"/>
    <w:pPr>
      <w:pBdr>
        <w:top w:val="single" w:sz="2" w:space="10" w:color="3F6730" w:themeColor="accent1"/>
        <w:left w:val="single" w:sz="2" w:space="10" w:color="3F6730" w:themeColor="accent1"/>
        <w:bottom w:val="single" w:sz="2" w:space="10" w:color="3F6730" w:themeColor="accent1"/>
        <w:right w:val="single" w:sz="2" w:space="10" w:color="3F6730" w:themeColor="accent1"/>
      </w:pBdr>
      <w:spacing w:after="0"/>
      <w:ind w:left="1152" w:right="1152"/>
    </w:pPr>
    <w:rPr>
      <w:rFonts w:eastAsiaTheme="minorEastAsia" w:cs="Arial"/>
      <w:i/>
      <w:iCs/>
      <w:color w:val="3F6730" w:themeColor="accent1"/>
    </w:rPr>
  </w:style>
  <w:style w:type="paragraph" w:styleId="Brdtekst">
    <w:name w:val="Body Text"/>
    <w:basedOn w:val="Normal"/>
    <w:link w:val="BrdtekstTegn"/>
    <w:uiPriority w:val="99"/>
    <w:semiHidden/>
    <w:rsid w:val="003606ED"/>
    <w:pPr>
      <w:spacing w:after="120"/>
    </w:pPr>
  </w:style>
  <w:style w:type="character" w:customStyle="1" w:styleId="BrdtekstTegn">
    <w:name w:val="Brødtekst Tegn"/>
    <w:basedOn w:val="Standardskriftforavsnitt"/>
    <w:link w:val="Brdtekst"/>
    <w:uiPriority w:val="99"/>
    <w:semiHidden/>
    <w:rsid w:val="003606ED"/>
    <w:rPr>
      <w:lang w:val="nb-NO"/>
    </w:rPr>
  </w:style>
  <w:style w:type="paragraph" w:styleId="Brdtekst2">
    <w:name w:val="Body Text 2"/>
    <w:basedOn w:val="Normal"/>
    <w:link w:val="Brdtekst2Tegn"/>
    <w:uiPriority w:val="99"/>
    <w:semiHidden/>
    <w:rsid w:val="003606ED"/>
    <w:pPr>
      <w:spacing w:after="120" w:line="480" w:lineRule="auto"/>
    </w:pPr>
  </w:style>
  <w:style w:type="character" w:customStyle="1" w:styleId="Brdtekst2Tegn">
    <w:name w:val="Brødtekst 2 Tegn"/>
    <w:basedOn w:val="Standardskriftforavsnitt"/>
    <w:link w:val="Brdtekst2"/>
    <w:uiPriority w:val="99"/>
    <w:semiHidden/>
    <w:rsid w:val="003606ED"/>
    <w:rPr>
      <w:lang w:val="nb-NO"/>
    </w:rPr>
  </w:style>
  <w:style w:type="paragraph" w:styleId="Brdtekst3">
    <w:name w:val="Body Text 3"/>
    <w:basedOn w:val="Normal"/>
    <w:link w:val="Brdtekst3Tegn"/>
    <w:uiPriority w:val="99"/>
    <w:semiHidden/>
    <w:rsid w:val="003606ED"/>
    <w:pPr>
      <w:spacing w:after="120"/>
    </w:pPr>
    <w:rPr>
      <w:sz w:val="16"/>
      <w:szCs w:val="16"/>
    </w:rPr>
  </w:style>
  <w:style w:type="character" w:customStyle="1" w:styleId="Brdtekst3Tegn">
    <w:name w:val="Brødtekst 3 Tegn"/>
    <w:basedOn w:val="Standardskriftforavsnitt"/>
    <w:link w:val="Brdtekst3"/>
    <w:uiPriority w:val="99"/>
    <w:semiHidden/>
    <w:rsid w:val="003606ED"/>
    <w:rPr>
      <w:sz w:val="16"/>
      <w:szCs w:val="16"/>
      <w:lang w:val="nb-NO"/>
    </w:rPr>
  </w:style>
  <w:style w:type="paragraph" w:styleId="Brdtekst-frsteinnrykk">
    <w:name w:val="Body Text First Indent"/>
    <w:basedOn w:val="Brdtekst"/>
    <w:link w:val="Brdtekst-frsteinnrykkTegn"/>
    <w:uiPriority w:val="99"/>
    <w:semiHidden/>
    <w:rsid w:val="003606ED"/>
    <w:pPr>
      <w:spacing w:after="0"/>
      <w:ind w:firstLine="360"/>
    </w:pPr>
  </w:style>
  <w:style w:type="character" w:customStyle="1" w:styleId="Brdtekst-frsteinnrykkTegn">
    <w:name w:val="Brødtekst - første innrykk Tegn"/>
    <w:basedOn w:val="BrdtekstTegn"/>
    <w:link w:val="Brdtekst-frsteinnrykk"/>
    <w:uiPriority w:val="99"/>
    <w:semiHidden/>
    <w:rsid w:val="003606ED"/>
    <w:rPr>
      <w:lang w:val="nb-NO"/>
    </w:rPr>
  </w:style>
  <w:style w:type="paragraph" w:styleId="Brdtekstinnrykk">
    <w:name w:val="Body Text Indent"/>
    <w:basedOn w:val="Normal"/>
    <w:link w:val="BrdtekstinnrykkTegn"/>
    <w:uiPriority w:val="99"/>
    <w:semiHidden/>
    <w:rsid w:val="003606ED"/>
    <w:pPr>
      <w:spacing w:after="120"/>
      <w:ind w:left="283"/>
    </w:pPr>
  </w:style>
  <w:style w:type="character" w:customStyle="1" w:styleId="BrdtekstinnrykkTegn">
    <w:name w:val="Brødtekstinnrykk Tegn"/>
    <w:basedOn w:val="Standardskriftforavsnitt"/>
    <w:link w:val="Brdtekstinnrykk"/>
    <w:uiPriority w:val="99"/>
    <w:semiHidden/>
    <w:rsid w:val="003606ED"/>
    <w:rPr>
      <w:lang w:val="nb-NO"/>
    </w:rPr>
  </w:style>
  <w:style w:type="paragraph" w:styleId="Brdtekst-frsteinnrykk2">
    <w:name w:val="Body Text First Indent 2"/>
    <w:basedOn w:val="Brdtekstinnrykk"/>
    <w:link w:val="Brdtekst-frsteinnrykk2Tegn"/>
    <w:uiPriority w:val="99"/>
    <w:semiHidden/>
    <w:rsid w:val="003606ED"/>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3606ED"/>
    <w:rPr>
      <w:lang w:val="nb-NO"/>
    </w:rPr>
  </w:style>
  <w:style w:type="paragraph" w:styleId="Brdtekstinnrykk2">
    <w:name w:val="Body Text Indent 2"/>
    <w:basedOn w:val="Normal"/>
    <w:link w:val="Brdtekstinnrykk2Tegn"/>
    <w:uiPriority w:val="99"/>
    <w:semiHidden/>
    <w:rsid w:val="003606ED"/>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606ED"/>
    <w:rPr>
      <w:lang w:val="nb-NO"/>
    </w:rPr>
  </w:style>
  <w:style w:type="paragraph" w:styleId="Brdtekstinnrykk3">
    <w:name w:val="Body Text Indent 3"/>
    <w:basedOn w:val="Normal"/>
    <w:link w:val="Brdtekstinnrykk3Tegn"/>
    <w:uiPriority w:val="99"/>
    <w:semiHidden/>
    <w:rsid w:val="003606ED"/>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606ED"/>
    <w:rPr>
      <w:sz w:val="16"/>
      <w:szCs w:val="16"/>
      <w:lang w:val="nb-NO"/>
    </w:rPr>
  </w:style>
  <w:style w:type="character" w:styleId="Boktittel">
    <w:name w:val="Book Title"/>
    <w:basedOn w:val="Standardskriftforavsnitt"/>
    <w:uiPriority w:val="99"/>
    <w:semiHidden/>
    <w:qFormat/>
    <w:rsid w:val="003606ED"/>
    <w:rPr>
      <w:b/>
      <w:bCs/>
      <w:i/>
      <w:iCs/>
      <w:spacing w:val="5"/>
      <w:lang w:val="nb-NO"/>
    </w:rPr>
  </w:style>
  <w:style w:type="paragraph" w:styleId="Bildetekst">
    <w:name w:val="caption"/>
    <w:basedOn w:val="Normal"/>
    <w:next w:val="Normal"/>
    <w:uiPriority w:val="3"/>
    <w:rsid w:val="003606ED"/>
    <w:pPr>
      <w:spacing w:before="70" w:after="120" w:line="200" w:lineRule="atLeast"/>
    </w:pPr>
    <w:rPr>
      <w:iCs/>
      <w:sz w:val="16"/>
    </w:rPr>
  </w:style>
  <w:style w:type="paragraph" w:styleId="Hilsen">
    <w:name w:val="Closing"/>
    <w:basedOn w:val="Normal"/>
    <w:link w:val="HilsenTegn"/>
    <w:uiPriority w:val="99"/>
    <w:semiHidden/>
    <w:rsid w:val="003606ED"/>
    <w:pPr>
      <w:spacing w:after="0" w:line="240" w:lineRule="auto"/>
      <w:ind w:left="4252"/>
    </w:pPr>
  </w:style>
  <w:style w:type="character" w:customStyle="1" w:styleId="HilsenTegn">
    <w:name w:val="Hilsen Tegn"/>
    <w:basedOn w:val="Standardskriftforavsnitt"/>
    <w:link w:val="Hilsen"/>
    <w:uiPriority w:val="99"/>
    <w:semiHidden/>
    <w:rsid w:val="003606ED"/>
    <w:rPr>
      <w:lang w:val="nb-NO"/>
    </w:rPr>
  </w:style>
  <w:style w:type="table" w:styleId="Fargeriktrutenett">
    <w:name w:val="Colorful Grid"/>
    <w:basedOn w:val="Vanligtabell"/>
    <w:uiPriority w:val="99"/>
    <w:semiHidden/>
    <w:unhideWhenUsed/>
    <w:rsid w:val="003606E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99"/>
    <w:semiHidden/>
    <w:unhideWhenUsed/>
    <w:rsid w:val="003606E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E8CD" w:themeFill="accent1" w:themeFillTint="33"/>
    </w:tcPr>
    <w:tblStylePr w:type="firstRow">
      <w:rPr>
        <w:b/>
        <w:bCs/>
      </w:rPr>
      <w:tblPr/>
      <w:tcPr>
        <w:shd w:val="clear" w:color="auto" w:fill="ABD19D" w:themeFill="accent1" w:themeFillTint="66"/>
      </w:tcPr>
    </w:tblStylePr>
    <w:tblStylePr w:type="lastRow">
      <w:rPr>
        <w:b/>
        <w:bCs/>
        <w:color w:val="000000" w:themeColor="text1"/>
      </w:rPr>
      <w:tblPr/>
      <w:tcPr>
        <w:shd w:val="clear" w:color="auto" w:fill="ABD19D" w:themeFill="accent1" w:themeFillTint="66"/>
      </w:tcPr>
    </w:tblStylePr>
    <w:tblStylePr w:type="firstCol">
      <w:rPr>
        <w:color w:val="FFFFFF" w:themeColor="background1"/>
      </w:rPr>
      <w:tblPr/>
      <w:tcPr>
        <w:shd w:val="clear" w:color="auto" w:fill="2F4D24" w:themeFill="accent1" w:themeFillShade="BF"/>
      </w:tcPr>
    </w:tblStylePr>
    <w:tblStylePr w:type="lastCol">
      <w:rPr>
        <w:color w:val="FFFFFF" w:themeColor="background1"/>
      </w:rPr>
      <w:tblPr/>
      <w:tcPr>
        <w:shd w:val="clear" w:color="auto" w:fill="2F4D24" w:themeFill="accent1" w:themeFillShade="BF"/>
      </w:tcPr>
    </w:tblStylePr>
    <w:tblStylePr w:type="band1Vert">
      <w:tblPr/>
      <w:tcPr>
        <w:shd w:val="clear" w:color="auto" w:fill="96C684" w:themeFill="accent1" w:themeFillTint="7F"/>
      </w:tcPr>
    </w:tblStylePr>
    <w:tblStylePr w:type="band1Horz">
      <w:tblPr/>
      <w:tcPr>
        <w:shd w:val="clear" w:color="auto" w:fill="96C684" w:themeFill="accent1" w:themeFillTint="7F"/>
      </w:tcPr>
    </w:tblStylePr>
  </w:style>
  <w:style w:type="table" w:styleId="Fargeriktrutenettuthevingsfarge2">
    <w:name w:val="Colorful Grid Accent 2"/>
    <w:basedOn w:val="Vanligtabell"/>
    <w:uiPriority w:val="99"/>
    <w:semiHidden/>
    <w:unhideWhenUsed/>
    <w:rsid w:val="003606E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1F9EE" w:themeFill="accent2" w:themeFillTint="33"/>
    </w:tcPr>
    <w:tblStylePr w:type="firstRow">
      <w:rPr>
        <w:b/>
        <w:bCs/>
      </w:rPr>
      <w:tblPr/>
      <w:tcPr>
        <w:shd w:val="clear" w:color="auto" w:fill="E4F3DE" w:themeFill="accent2" w:themeFillTint="66"/>
      </w:tcPr>
    </w:tblStylePr>
    <w:tblStylePr w:type="lastRow">
      <w:rPr>
        <w:b/>
        <w:bCs/>
        <w:color w:val="000000" w:themeColor="text1"/>
      </w:rPr>
      <w:tblPr/>
      <w:tcPr>
        <w:shd w:val="clear" w:color="auto" w:fill="E4F3DE" w:themeFill="accent2" w:themeFillTint="66"/>
      </w:tcPr>
    </w:tblStylePr>
    <w:tblStylePr w:type="firstCol">
      <w:rPr>
        <w:color w:val="FFFFFF" w:themeColor="background1"/>
      </w:rPr>
      <w:tblPr/>
      <w:tcPr>
        <w:shd w:val="clear" w:color="auto" w:fill="7FC864" w:themeFill="accent2" w:themeFillShade="BF"/>
      </w:tcPr>
    </w:tblStylePr>
    <w:tblStylePr w:type="lastCol">
      <w:rPr>
        <w:color w:val="FFFFFF" w:themeColor="background1"/>
      </w:rPr>
      <w:tblPr/>
      <w:tcPr>
        <w:shd w:val="clear" w:color="auto" w:fill="7FC864" w:themeFill="accent2" w:themeFillShade="BF"/>
      </w:tcPr>
    </w:tblStylePr>
    <w:tblStylePr w:type="band1Vert">
      <w:tblPr/>
      <w:tcPr>
        <w:shd w:val="clear" w:color="auto" w:fill="DDF1D7" w:themeFill="accent2" w:themeFillTint="7F"/>
      </w:tcPr>
    </w:tblStylePr>
    <w:tblStylePr w:type="band1Horz">
      <w:tblPr/>
      <w:tcPr>
        <w:shd w:val="clear" w:color="auto" w:fill="DDF1D7" w:themeFill="accent2" w:themeFillTint="7F"/>
      </w:tcPr>
    </w:tblStylePr>
  </w:style>
  <w:style w:type="table" w:styleId="Fargeriktrutenettuthevingsfarge3">
    <w:name w:val="Colorful Grid Accent 3"/>
    <w:basedOn w:val="Vanligtabell"/>
    <w:uiPriority w:val="99"/>
    <w:semiHidden/>
    <w:unhideWhenUsed/>
    <w:rsid w:val="003606E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7F2E3" w:themeFill="accent3" w:themeFillTint="33"/>
    </w:tcPr>
    <w:tblStylePr w:type="firstRow">
      <w:rPr>
        <w:b/>
        <w:bCs/>
      </w:rPr>
      <w:tblPr/>
      <w:tcPr>
        <w:shd w:val="clear" w:color="auto" w:fill="CFE5C7" w:themeFill="accent3" w:themeFillTint="66"/>
      </w:tcPr>
    </w:tblStylePr>
    <w:tblStylePr w:type="lastRow">
      <w:rPr>
        <w:b/>
        <w:bCs/>
        <w:color w:val="000000" w:themeColor="text1"/>
      </w:rPr>
      <w:tblPr/>
      <w:tcPr>
        <w:shd w:val="clear" w:color="auto" w:fill="CFE5C7" w:themeFill="accent3" w:themeFillTint="66"/>
      </w:tcPr>
    </w:tblStylePr>
    <w:tblStylePr w:type="firstCol">
      <w:rPr>
        <w:color w:val="FFFFFF" w:themeColor="background1"/>
      </w:rPr>
      <w:tblPr/>
      <w:tcPr>
        <w:shd w:val="clear" w:color="auto" w:fill="5E9B48" w:themeFill="accent3" w:themeFillShade="BF"/>
      </w:tcPr>
    </w:tblStylePr>
    <w:tblStylePr w:type="lastCol">
      <w:rPr>
        <w:color w:val="FFFFFF" w:themeColor="background1"/>
      </w:rPr>
      <w:tblPr/>
      <w:tcPr>
        <w:shd w:val="clear" w:color="auto" w:fill="5E9B48" w:themeFill="accent3" w:themeFillShade="BF"/>
      </w:tcPr>
    </w:tblStylePr>
    <w:tblStylePr w:type="band1Vert">
      <w:tblPr/>
      <w:tcPr>
        <w:shd w:val="clear" w:color="auto" w:fill="C3DEB9" w:themeFill="accent3" w:themeFillTint="7F"/>
      </w:tcPr>
    </w:tblStylePr>
    <w:tblStylePr w:type="band1Horz">
      <w:tblPr/>
      <w:tcPr>
        <w:shd w:val="clear" w:color="auto" w:fill="C3DEB9" w:themeFill="accent3" w:themeFillTint="7F"/>
      </w:tcPr>
    </w:tblStylePr>
  </w:style>
  <w:style w:type="table" w:styleId="Fargeriktrutenettuthevingsfarge4">
    <w:name w:val="Colorful Grid Accent 4"/>
    <w:basedOn w:val="Vanligtabell"/>
    <w:uiPriority w:val="99"/>
    <w:semiHidden/>
    <w:unhideWhenUsed/>
    <w:rsid w:val="003606E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FCFCF" w:themeFill="accent4" w:themeFillTint="33"/>
    </w:tcPr>
    <w:tblStylePr w:type="firstRow">
      <w:rPr>
        <w:b/>
        <w:bCs/>
      </w:rPr>
      <w:tblPr/>
      <w:tcPr>
        <w:shd w:val="clear" w:color="auto" w:fill="9F9F9F" w:themeFill="accent4" w:themeFillTint="66"/>
      </w:tcPr>
    </w:tblStylePr>
    <w:tblStylePr w:type="lastRow">
      <w:rPr>
        <w:b/>
        <w:bCs/>
        <w:color w:val="000000" w:themeColor="text1"/>
      </w:rPr>
      <w:tblPr/>
      <w:tcPr>
        <w:shd w:val="clear" w:color="auto" w:fill="9F9F9F" w:themeFill="accent4" w:themeFillTint="66"/>
      </w:tcPr>
    </w:tblStylePr>
    <w:tblStylePr w:type="firstCol">
      <w:rPr>
        <w:color w:val="FFFFFF" w:themeColor="background1"/>
      </w:rPr>
      <w:tblPr/>
      <w:tcPr>
        <w:shd w:val="clear" w:color="auto" w:fill="0C0C0C" w:themeFill="accent4" w:themeFillShade="BF"/>
      </w:tcPr>
    </w:tblStylePr>
    <w:tblStylePr w:type="lastCol">
      <w:rPr>
        <w:color w:val="FFFFFF" w:themeColor="background1"/>
      </w:rPr>
      <w:tblPr/>
      <w:tcPr>
        <w:shd w:val="clear" w:color="auto" w:fill="0C0C0C" w:themeFill="accent4" w:themeFillShade="BF"/>
      </w:tcPr>
    </w:tblStylePr>
    <w:tblStylePr w:type="band1Vert">
      <w:tblPr/>
      <w:tcPr>
        <w:shd w:val="clear" w:color="auto" w:fill="888888" w:themeFill="accent4" w:themeFillTint="7F"/>
      </w:tcPr>
    </w:tblStylePr>
    <w:tblStylePr w:type="band1Horz">
      <w:tblPr/>
      <w:tcPr>
        <w:shd w:val="clear" w:color="auto" w:fill="888888" w:themeFill="accent4" w:themeFillTint="7F"/>
      </w:tcPr>
    </w:tblStylePr>
  </w:style>
  <w:style w:type="table" w:styleId="Fargeriktrutenettuthevingsfarge5">
    <w:name w:val="Colorful Grid Accent 5"/>
    <w:basedOn w:val="Vanligtabell"/>
    <w:uiPriority w:val="99"/>
    <w:semiHidden/>
    <w:unhideWhenUsed/>
    <w:rsid w:val="003606E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9F9F9" w:themeFill="accent5" w:themeFillTint="33"/>
    </w:tcPr>
    <w:tblStylePr w:type="firstRow">
      <w:rPr>
        <w:b/>
        <w:bCs/>
      </w:rPr>
      <w:tblPr/>
      <w:tcPr>
        <w:shd w:val="clear" w:color="auto" w:fill="F3F3F3" w:themeFill="accent5" w:themeFillTint="66"/>
      </w:tcPr>
    </w:tblStylePr>
    <w:tblStylePr w:type="lastRow">
      <w:rPr>
        <w:b/>
        <w:bCs/>
        <w:color w:val="000000" w:themeColor="text1"/>
      </w:rPr>
      <w:tblPr/>
      <w:tcPr>
        <w:shd w:val="clear" w:color="auto" w:fill="F3F3F3" w:themeFill="accent5" w:themeFillTint="66"/>
      </w:tcPr>
    </w:tblStylePr>
    <w:tblStylePr w:type="firstCol">
      <w:rPr>
        <w:color w:val="FFFFFF" w:themeColor="background1"/>
      </w:rPr>
      <w:tblPr/>
      <w:tcPr>
        <w:shd w:val="clear" w:color="auto" w:fill="A8A8A8" w:themeFill="accent5" w:themeFillShade="BF"/>
      </w:tcPr>
    </w:tblStylePr>
    <w:tblStylePr w:type="lastCol">
      <w:rPr>
        <w:color w:val="FFFFFF" w:themeColor="background1"/>
      </w:rPr>
      <w:tblPr/>
      <w:tcPr>
        <w:shd w:val="clear" w:color="auto" w:fill="A8A8A8" w:themeFill="accent5" w:themeFillShade="BF"/>
      </w:tcPr>
    </w:tblStylePr>
    <w:tblStylePr w:type="band1Vert">
      <w:tblPr/>
      <w:tcPr>
        <w:shd w:val="clear" w:color="auto" w:fill="F0F0F0" w:themeFill="accent5" w:themeFillTint="7F"/>
      </w:tcPr>
    </w:tblStylePr>
    <w:tblStylePr w:type="band1Horz">
      <w:tblPr/>
      <w:tcPr>
        <w:shd w:val="clear" w:color="auto" w:fill="F0F0F0" w:themeFill="accent5" w:themeFillTint="7F"/>
      </w:tcPr>
    </w:tblStylePr>
  </w:style>
  <w:style w:type="table" w:styleId="Fargeriktrutenettuthevingsfarge6">
    <w:name w:val="Colorful Grid Accent 6"/>
    <w:basedOn w:val="Vanligtabell"/>
    <w:uiPriority w:val="99"/>
    <w:semiHidden/>
    <w:unhideWhenUsed/>
    <w:rsid w:val="003606E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FEFEF" w:themeFill="accent6" w:themeFillTint="33"/>
    </w:tcPr>
    <w:tblStylePr w:type="firstRow">
      <w:rPr>
        <w:b/>
        <w:bCs/>
      </w:rPr>
      <w:tblPr/>
      <w:tcPr>
        <w:shd w:val="clear" w:color="auto" w:fill="E0E0E0" w:themeFill="accent6" w:themeFillTint="66"/>
      </w:tcPr>
    </w:tblStylePr>
    <w:tblStylePr w:type="lastRow">
      <w:rPr>
        <w:b/>
        <w:bCs/>
        <w:color w:val="000000" w:themeColor="text1"/>
      </w:rPr>
      <w:tblPr/>
      <w:tcPr>
        <w:shd w:val="clear" w:color="auto" w:fill="E0E0E0" w:themeFill="accent6" w:themeFillTint="66"/>
      </w:tcPr>
    </w:tblStylePr>
    <w:tblStylePr w:type="firstCol">
      <w:rPr>
        <w:color w:val="FFFFFF" w:themeColor="background1"/>
      </w:rPr>
      <w:tblPr/>
      <w:tcPr>
        <w:shd w:val="clear" w:color="auto" w:fill="858585" w:themeFill="accent6" w:themeFillShade="BF"/>
      </w:tcPr>
    </w:tblStylePr>
    <w:tblStylePr w:type="lastCol">
      <w:rPr>
        <w:color w:val="FFFFFF" w:themeColor="background1"/>
      </w:rPr>
      <w:tblPr/>
      <w:tcPr>
        <w:shd w:val="clear" w:color="auto" w:fill="858585" w:themeFill="accent6" w:themeFillShade="BF"/>
      </w:tcPr>
    </w:tblStylePr>
    <w:tblStylePr w:type="band1Vert">
      <w:tblPr/>
      <w:tcPr>
        <w:shd w:val="clear" w:color="auto" w:fill="D8D8D8" w:themeFill="accent6" w:themeFillTint="7F"/>
      </w:tcPr>
    </w:tblStylePr>
    <w:tblStylePr w:type="band1Horz">
      <w:tblPr/>
      <w:tcPr>
        <w:shd w:val="clear" w:color="auto" w:fill="D8D8D8" w:themeFill="accent6" w:themeFillTint="7F"/>
      </w:tcPr>
    </w:tblStylePr>
  </w:style>
  <w:style w:type="table" w:styleId="Fargerikliste">
    <w:name w:val="Colorful List"/>
    <w:basedOn w:val="Vanligtabell"/>
    <w:uiPriority w:val="99"/>
    <w:semiHidden/>
    <w:unhideWhenUsed/>
    <w:rsid w:val="003606ED"/>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BCE73" w:themeFill="accent2" w:themeFillShade="CC"/>
      </w:tcPr>
    </w:tblStylePr>
    <w:tblStylePr w:type="lastRow">
      <w:rPr>
        <w:b/>
        <w:bCs/>
        <w:color w:val="8BCE7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99"/>
    <w:semiHidden/>
    <w:unhideWhenUsed/>
    <w:rsid w:val="003606ED"/>
    <w:pPr>
      <w:spacing w:line="240" w:lineRule="auto"/>
    </w:pPr>
    <w:rPr>
      <w:color w:val="000000" w:themeColor="text1"/>
    </w:rPr>
    <w:tblPr>
      <w:tblStyleRowBandSize w:val="1"/>
      <w:tblStyleColBandSize w:val="1"/>
    </w:tblPr>
    <w:tcPr>
      <w:shd w:val="clear" w:color="auto" w:fill="EAF3E6" w:themeFill="accent1" w:themeFillTint="19"/>
    </w:tcPr>
    <w:tblStylePr w:type="firstRow">
      <w:rPr>
        <w:b/>
        <w:bCs/>
        <w:color w:val="FFFFFF" w:themeColor="background1"/>
      </w:rPr>
      <w:tblPr/>
      <w:tcPr>
        <w:tcBorders>
          <w:bottom w:val="single" w:sz="12" w:space="0" w:color="FFFFFF" w:themeColor="background1"/>
        </w:tcBorders>
        <w:shd w:val="clear" w:color="auto" w:fill="8BCE73" w:themeFill="accent2" w:themeFillShade="CC"/>
      </w:tcPr>
    </w:tblStylePr>
    <w:tblStylePr w:type="lastRow">
      <w:rPr>
        <w:b/>
        <w:bCs/>
        <w:color w:val="8BCE7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E2C2" w:themeFill="accent1" w:themeFillTint="3F"/>
      </w:tcPr>
    </w:tblStylePr>
    <w:tblStylePr w:type="band1Horz">
      <w:tblPr/>
      <w:tcPr>
        <w:shd w:val="clear" w:color="auto" w:fill="D4E8CD" w:themeFill="accent1" w:themeFillTint="33"/>
      </w:tcPr>
    </w:tblStylePr>
  </w:style>
  <w:style w:type="table" w:styleId="Fargeriklisteuthevingsfarge2">
    <w:name w:val="Colorful List Accent 2"/>
    <w:basedOn w:val="Vanligtabell"/>
    <w:uiPriority w:val="99"/>
    <w:semiHidden/>
    <w:unhideWhenUsed/>
    <w:rsid w:val="003606ED"/>
    <w:pPr>
      <w:spacing w:line="240" w:lineRule="auto"/>
    </w:pPr>
    <w:rPr>
      <w:color w:val="000000" w:themeColor="text1"/>
    </w:rPr>
    <w:tblPr>
      <w:tblStyleRowBandSize w:val="1"/>
      <w:tblStyleColBandSize w:val="1"/>
    </w:tblPr>
    <w:tcPr>
      <w:shd w:val="clear" w:color="auto" w:fill="F8FCF7" w:themeFill="accent2" w:themeFillTint="19"/>
    </w:tcPr>
    <w:tblStylePr w:type="firstRow">
      <w:rPr>
        <w:b/>
        <w:bCs/>
        <w:color w:val="FFFFFF" w:themeColor="background1"/>
      </w:rPr>
      <w:tblPr/>
      <w:tcPr>
        <w:tcBorders>
          <w:bottom w:val="single" w:sz="12" w:space="0" w:color="FFFFFF" w:themeColor="background1"/>
        </w:tcBorders>
        <w:shd w:val="clear" w:color="auto" w:fill="8BCE73" w:themeFill="accent2" w:themeFillShade="CC"/>
      </w:tcPr>
    </w:tblStylePr>
    <w:tblStylePr w:type="lastRow">
      <w:rPr>
        <w:b/>
        <w:bCs/>
        <w:color w:val="8BCE7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EF8EB" w:themeFill="accent2" w:themeFillTint="3F"/>
      </w:tcPr>
    </w:tblStylePr>
    <w:tblStylePr w:type="band1Horz">
      <w:tblPr/>
      <w:tcPr>
        <w:shd w:val="clear" w:color="auto" w:fill="F1F9EE" w:themeFill="accent2" w:themeFillTint="33"/>
      </w:tcPr>
    </w:tblStylePr>
  </w:style>
  <w:style w:type="table" w:styleId="Fargeriklisteuthevingsfarge3">
    <w:name w:val="Colorful List Accent 3"/>
    <w:basedOn w:val="Vanligtabell"/>
    <w:uiPriority w:val="99"/>
    <w:semiHidden/>
    <w:unhideWhenUsed/>
    <w:rsid w:val="003606ED"/>
    <w:pPr>
      <w:spacing w:line="240" w:lineRule="auto"/>
    </w:pPr>
    <w:rPr>
      <w:color w:val="000000" w:themeColor="text1"/>
    </w:rPr>
    <w:tblPr>
      <w:tblStyleRowBandSize w:val="1"/>
      <w:tblStyleColBandSize w:val="1"/>
    </w:tblPr>
    <w:tcPr>
      <w:shd w:val="clear" w:color="auto" w:fill="F3F8F1" w:themeFill="accent3" w:themeFillTint="19"/>
    </w:tcPr>
    <w:tblStylePr w:type="firstRow">
      <w:rPr>
        <w:b/>
        <w:bCs/>
        <w:color w:val="FFFFFF" w:themeColor="background1"/>
      </w:rPr>
      <w:tblPr/>
      <w:tcPr>
        <w:tcBorders>
          <w:bottom w:val="single" w:sz="12" w:space="0" w:color="FFFFFF" w:themeColor="background1"/>
        </w:tcBorders>
        <w:shd w:val="clear" w:color="auto" w:fill="0D0D0D" w:themeFill="accent4" w:themeFillShade="CC"/>
      </w:tcPr>
    </w:tblStylePr>
    <w:tblStylePr w:type="lastRow">
      <w:rPr>
        <w:b/>
        <w:bCs/>
        <w:color w:val="0D0D0D"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EFDC" w:themeFill="accent3" w:themeFillTint="3F"/>
      </w:tcPr>
    </w:tblStylePr>
    <w:tblStylePr w:type="band1Horz">
      <w:tblPr/>
      <w:tcPr>
        <w:shd w:val="clear" w:color="auto" w:fill="E7F2E3" w:themeFill="accent3" w:themeFillTint="33"/>
      </w:tcPr>
    </w:tblStylePr>
  </w:style>
  <w:style w:type="table" w:styleId="Fargeriklisteuthevingsfarge4">
    <w:name w:val="Colorful List Accent 4"/>
    <w:basedOn w:val="Vanligtabell"/>
    <w:uiPriority w:val="99"/>
    <w:semiHidden/>
    <w:unhideWhenUsed/>
    <w:rsid w:val="003606ED"/>
    <w:pPr>
      <w:spacing w:line="240" w:lineRule="auto"/>
    </w:pPr>
    <w:rPr>
      <w:color w:val="000000" w:themeColor="text1"/>
    </w:rPr>
    <w:tblPr>
      <w:tblStyleRowBandSize w:val="1"/>
      <w:tblStyleColBandSize w:val="1"/>
    </w:tblPr>
    <w:tcPr>
      <w:shd w:val="clear" w:color="auto" w:fill="E7E7E7" w:themeFill="accent4" w:themeFillTint="19"/>
    </w:tcPr>
    <w:tblStylePr w:type="firstRow">
      <w:rPr>
        <w:b/>
        <w:bCs/>
        <w:color w:val="FFFFFF" w:themeColor="background1"/>
      </w:rPr>
      <w:tblPr/>
      <w:tcPr>
        <w:tcBorders>
          <w:bottom w:val="single" w:sz="12" w:space="0" w:color="FFFFFF" w:themeColor="background1"/>
        </w:tcBorders>
        <w:shd w:val="clear" w:color="auto" w:fill="65A64D" w:themeFill="accent3" w:themeFillShade="CC"/>
      </w:tcPr>
    </w:tblStylePr>
    <w:tblStylePr w:type="lastRow">
      <w:rPr>
        <w:b/>
        <w:bCs/>
        <w:color w:val="65A64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C4C4" w:themeFill="accent4" w:themeFillTint="3F"/>
      </w:tcPr>
    </w:tblStylePr>
    <w:tblStylePr w:type="band1Horz">
      <w:tblPr/>
      <w:tcPr>
        <w:shd w:val="clear" w:color="auto" w:fill="CFCFCF" w:themeFill="accent4" w:themeFillTint="33"/>
      </w:tcPr>
    </w:tblStylePr>
  </w:style>
  <w:style w:type="table" w:styleId="Fargeriklisteuthevingsfarge5">
    <w:name w:val="Colorful List Accent 5"/>
    <w:basedOn w:val="Vanligtabell"/>
    <w:uiPriority w:val="99"/>
    <w:semiHidden/>
    <w:unhideWhenUsed/>
    <w:rsid w:val="003606ED"/>
    <w:pPr>
      <w:spacing w:line="240" w:lineRule="auto"/>
    </w:pPr>
    <w:rPr>
      <w:color w:val="000000" w:themeColor="text1"/>
    </w:rPr>
    <w:tblPr>
      <w:tblStyleRowBandSize w:val="1"/>
      <w:tblStyleColBandSize w:val="1"/>
    </w:tblPr>
    <w:tcPr>
      <w:shd w:val="clear" w:color="auto" w:fill="FCFCFC" w:themeFill="accent5" w:themeFillTint="19"/>
    </w:tcPr>
    <w:tblStylePr w:type="firstRow">
      <w:rPr>
        <w:b/>
        <w:bCs/>
        <w:color w:val="FFFFFF" w:themeColor="background1"/>
      </w:rPr>
      <w:tblPr/>
      <w:tcPr>
        <w:tcBorders>
          <w:bottom w:val="single" w:sz="12" w:space="0" w:color="FFFFFF" w:themeColor="background1"/>
        </w:tcBorders>
        <w:shd w:val="clear" w:color="auto" w:fill="8E8E8E" w:themeFill="accent6" w:themeFillShade="CC"/>
      </w:tcPr>
    </w:tblStylePr>
    <w:tblStylePr w:type="lastRow">
      <w:rPr>
        <w:b/>
        <w:bCs/>
        <w:color w:val="8E8E8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7F7" w:themeFill="accent5" w:themeFillTint="3F"/>
      </w:tcPr>
    </w:tblStylePr>
    <w:tblStylePr w:type="band1Horz">
      <w:tblPr/>
      <w:tcPr>
        <w:shd w:val="clear" w:color="auto" w:fill="F9F9F9" w:themeFill="accent5" w:themeFillTint="33"/>
      </w:tcPr>
    </w:tblStylePr>
  </w:style>
  <w:style w:type="table" w:styleId="Fargeriklisteuthevingsfarge6">
    <w:name w:val="Colorful List Accent 6"/>
    <w:basedOn w:val="Vanligtabell"/>
    <w:uiPriority w:val="99"/>
    <w:semiHidden/>
    <w:unhideWhenUsed/>
    <w:rsid w:val="003606ED"/>
    <w:pPr>
      <w:spacing w:line="240" w:lineRule="auto"/>
    </w:pPr>
    <w:rPr>
      <w:color w:val="000000" w:themeColor="text1"/>
    </w:rPr>
    <w:tblPr>
      <w:tblStyleRowBandSize w:val="1"/>
      <w:tblStyleColBandSize w:val="1"/>
    </w:tblPr>
    <w:tcPr>
      <w:shd w:val="clear" w:color="auto" w:fill="F7F7F7" w:themeFill="accent6" w:themeFillTint="19"/>
    </w:tcPr>
    <w:tblStylePr w:type="firstRow">
      <w:rPr>
        <w:b/>
        <w:bCs/>
        <w:color w:val="FFFFFF" w:themeColor="background1"/>
      </w:rPr>
      <w:tblPr/>
      <w:tcPr>
        <w:tcBorders>
          <w:bottom w:val="single" w:sz="12" w:space="0" w:color="FFFFFF" w:themeColor="background1"/>
        </w:tcBorders>
        <w:shd w:val="clear" w:color="auto" w:fill="B4B4B4" w:themeFill="accent5" w:themeFillShade="CC"/>
      </w:tcPr>
    </w:tblStylePr>
    <w:tblStylePr w:type="lastRow">
      <w:rPr>
        <w:b/>
        <w:bCs/>
        <w:color w:val="B4B4B4"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6" w:themeFillTint="3F"/>
      </w:tcPr>
    </w:tblStylePr>
    <w:tblStylePr w:type="band1Horz">
      <w:tblPr/>
      <w:tcPr>
        <w:shd w:val="clear" w:color="auto" w:fill="EFEFEF" w:themeFill="accent6" w:themeFillTint="33"/>
      </w:tcPr>
    </w:tblStylePr>
  </w:style>
  <w:style w:type="table" w:styleId="Fargerikskyggelegging">
    <w:name w:val="Colorful Shading"/>
    <w:basedOn w:val="Vanligtabell"/>
    <w:uiPriority w:val="99"/>
    <w:semiHidden/>
    <w:unhideWhenUsed/>
    <w:rsid w:val="003606ED"/>
    <w:pPr>
      <w:spacing w:line="240" w:lineRule="auto"/>
    </w:pPr>
    <w:rPr>
      <w:color w:val="000000" w:themeColor="text1"/>
    </w:rPr>
    <w:tblPr>
      <w:tblStyleRowBandSize w:val="1"/>
      <w:tblStyleColBandSize w:val="1"/>
      <w:tblBorders>
        <w:top w:val="single" w:sz="24" w:space="0" w:color="BDE3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DE3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99"/>
    <w:semiHidden/>
    <w:unhideWhenUsed/>
    <w:rsid w:val="003606ED"/>
    <w:pPr>
      <w:spacing w:line="240" w:lineRule="auto"/>
    </w:pPr>
    <w:rPr>
      <w:color w:val="000000" w:themeColor="text1"/>
    </w:rPr>
    <w:tblPr>
      <w:tblStyleRowBandSize w:val="1"/>
      <w:tblStyleColBandSize w:val="1"/>
      <w:tblBorders>
        <w:top w:val="single" w:sz="24" w:space="0" w:color="BDE3AF" w:themeColor="accent2"/>
        <w:left w:val="single" w:sz="4" w:space="0" w:color="3F6730" w:themeColor="accent1"/>
        <w:bottom w:val="single" w:sz="4" w:space="0" w:color="3F6730" w:themeColor="accent1"/>
        <w:right w:val="single" w:sz="4" w:space="0" w:color="3F6730" w:themeColor="accent1"/>
        <w:insideH w:val="single" w:sz="4" w:space="0" w:color="FFFFFF" w:themeColor="background1"/>
        <w:insideV w:val="single" w:sz="4" w:space="0" w:color="FFFFFF" w:themeColor="background1"/>
      </w:tblBorders>
    </w:tblPr>
    <w:tcPr>
      <w:shd w:val="clear" w:color="auto" w:fill="EAF3E6" w:themeFill="accent1" w:themeFillTint="19"/>
    </w:tcPr>
    <w:tblStylePr w:type="firstRow">
      <w:rPr>
        <w:b/>
        <w:bCs/>
      </w:rPr>
      <w:tblPr/>
      <w:tcPr>
        <w:tcBorders>
          <w:top w:val="nil"/>
          <w:left w:val="nil"/>
          <w:bottom w:val="single" w:sz="24" w:space="0" w:color="BDE3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3D1C" w:themeFill="accent1" w:themeFillShade="99"/>
      </w:tcPr>
    </w:tblStylePr>
    <w:tblStylePr w:type="firstCol">
      <w:rPr>
        <w:color w:val="FFFFFF" w:themeColor="background1"/>
      </w:rPr>
      <w:tblPr/>
      <w:tcPr>
        <w:tcBorders>
          <w:top w:val="nil"/>
          <w:left w:val="nil"/>
          <w:bottom w:val="nil"/>
          <w:right w:val="nil"/>
          <w:insideH w:val="single" w:sz="4" w:space="0" w:color="253D1C" w:themeColor="accent1" w:themeShade="99"/>
          <w:insideV w:val="nil"/>
        </w:tcBorders>
        <w:shd w:val="clear" w:color="auto" w:fill="253D1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3D1C" w:themeFill="accent1" w:themeFillShade="99"/>
      </w:tcPr>
    </w:tblStylePr>
    <w:tblStylePr w:type="band1Vert">
      <w:tblPr/>
      <w:tcPr>
        <w:shd w:val="clear" w:color="auto" w:fill="ABD19D" w:themeFill="accent1" w:themeFillTint="66"/>
      </w:tcPr>
    </w:tblStylePr>
    <w:tblStylePr w:type="band1Horz">
      <w:tblPr/>
      <w:tcPr>
        <w:shd w:val="clear" w:color="auto" w:fill="96C684"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99"/>
    <w:semiHidden/>
    <w:unhideWhenUsed/>
    <w:rsid w:val="003606ED"/>
    <w:pPr>
      <w:spacing w:line="240" w:lineRule="auto"/>
    </w:pPr>
    <w:rPr>
      <w:color w:val="000000" w:themeColor="text1"/>
    </w:rPr>
    <w:tblPr>
      <w:tblStyleRowBandSize w:val="1"/>
      <w:tblStyleColBandSize w:val="1"/>
      <w:tblBorders>
        <w:top w:val="single" w:sz="24" w:space="0" w:color="BDE3AF" w:themeColor="accent2"/>
        <w:left w:val="single" w:sz="4" w:space="0" w:color="BDE3AF" w:themeColor="accent2"/>
        <w:bottom w:val="single" w:sz="4" w:space="0" w:color="BDE3AF" w:themeColor="accent2"/>
        <w:right w:val="single" w:sz="4" w:space="0" w:color="BDE3AF" w:themeColor="accent2"/>
        <w:insideH w:val="single" w:sz="4" w:space="0" w:color="FFFFFF" w:themeColor="background1"/>
        <w:insideV w:val="single" w:sz="4" w:space="0" w:color="FFFFFF" w:themeColor="background1"/>
      </w:tblBorders>
    </w:tblPr>
    <w:tcPr>
      <w:shd w:val="clear" w:color="auto" w:fill="F8FCF7" w:themeFill="accent2" w:themeFillTint="19"/>
    </w:tcPr>
    <w:tblStylePr w:type="firstRow">
      <w:rPr>
        <w:b/>
        <w:bCs/>
      </w:rPr>
      <w:tblPr/>
      <w:tcPr>
        <w:tcBorders>
          <w:top w:val="nil"/>
          <w:left w:val="nil"/>
          <w:bottom w:val="single" w:sz="24" w:space="0" w:color="BDE3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B23E" w:themeFill="accent2" w:themeFillShade="99"/>
      </w:tcPr>
    </w:tblStylePr>
    <w:tblStylePr w:type="firstCol">
      <w:rPr>
        <w:color w:val="FFFFFF" w:themeColor="background1"/>
      </w:rPr>
      <w:tblPr/>
      <w:tcPr>
        <w:tcBorders>
          <w:top w:val="nil"/>
          <w:left w:val="nil"/>
          <w:bottom w:val="nil"/>
          <w:right w:val="nil"/>
          <w:insideH w:val="single" w:sz="4" w:space="0" w:color="5DB23E" w:themeColor="accent2" w:themeShade="99"/>
          <w:insideV w:val="nil"/>
        </w:tcBorders>
        <w:shd w:val="clear" w:color="auto" w:fill="5DB23E"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5DB23E" w:themeFill="accent2" w:themeFillShade="99"/>
      </w:tcPr>
    </w:tblStylePr>
    <w:tblStylePr w:type="band1Vert">
      <w:tblPr/>
      <w:tcPr>
        <w:shd w:val="clear" w:color="auto" w:fill="E4F3DE" w:themeFill="accent2" w:themeFillTint="66"/>
      </w:tcPr>
    </w:tblStylePr>
    <w:tblStylePr w:type="band1Horz">
      <w:tblPr/>
      <w:tcPr>
        <w:shd w:val="clear" w:color="auto" w:fill="DDF1D7"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99"/>
    <w:semiHidden/>
    <w:unhideWhenUsed/>
    <w:rsid w:val="003606ED"/>
    <w:pPr>
      <w:spacing w:line="240" w:lineRule="auto"/>
    </w:pPr>
    <w:rPr>
      <w:color w:val="000000" w:themeColor="text1"/>
    </w:rPr>
    <w:tblPr>
      <w:tblStyleRowBandSize w:val="1"/>
      <w:tblStyleColBandSize w:val="1"/>
      <w:tblBorders>
        <w:top w:val="single" w:sz="24" w:space="0" w:color="111111" w:themeColor="accent4"/>
        <w:left w:val="single" w:sz="4" w:space="0" w:color="87BE73" w:themeColor="accent3"/>
        <w:bottom w:val="single" w:sz="4" w:space="0" w:color="87BE73" w:themeColor="accent3"/>
        <w:right w:val="single" w:sz="4" w:space="0" w:color="87BE73" w:themeColor="accent3"/>
        <w:insideH w:val="single" w:sz="4" w:space="0" w:color="FFFFFF" w:themeColor="background1"/>
        <w:insideV w:val="single" w:sz="4" w:space="0" w:color="FFFFFF" w:themeColor="background1"/>
      </w:tblBorders>
    </w:tblPr>
    <w:tcPr>
      <w:shd w:val="clear" w:color="auto" w:fill="F3F8F1" w:themeFill="accent3" w:themeFillTint="19"/>
    </w:tcPr>
    <w:tblStylePr w:type="firstRow">
      <w:rPr>
        <w:b/>
        <w:bCs/>
      </w:rPr>
      <w:tblPr/>
      <w:tcPr>
        <w:tcBorders>
          <w:top w:val="nil"/>
          <w:left w:val="nil"/>
          <w:bottom w:val="single" w:sz="24" w:space="0" w:color="111111"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B7C3A" w:themeFill="accent3" w:themeFillShade="99"/>
      </w:tcPr>
    </w:tblStylePr>
    <w:tblStylePr w:type="firstCol">
      <w:rPr>
        <w:color w:val="FFFFFF" w:themeColor="background1"/>
      </w:rPr>
      <w:tblPr/>
      <w:tcPr>
        <w:tcBorders>
          <w:top w:val="nil"/>
          <w:left w:val="nil"/>
          <w:bottom w:val="nil"/>
          <w:right w:val="nil"/>
          <w:insideH w:val="single" w:sz="4" w:space="0" w:color="4B7C3A" w:themeColor="accent3" w:themeShade="99"/>
          <w:insideV w:val="nil"/>
        </w:tcBorders>
        <w:shd w:val="clear" w:color="auto" w:fill="4B7C3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B7C3A" w:themeFill="accent3" w:themeFillShade="99"/>
      </w:tcPr>
    </w:tblStylePr>
    <w:tblStylePr w:type="band1Vert">
      <w:tblPr/>
      <w:tcPr>
        <w:shd w:val="clear" w:color="auto" w:fill="CFE5C7" w:themeFill="accent3" w:themeFillTint="66"/>
      </w:tcPr>
    </w:tblStylePr>
    <w:tblStylePr w:type="band1Horz">
      <w:tblPr/>
      <w:tcPr>
        <w:shd w:val="clear" w:color="auto" w:fill="C3DEB9" w:themeFill="accent3" w:themeFillTint="7F"/>
      </w:tcPr>
    </w:tblStylePr>
  </w:style>
  <w:style w:type="table" w:styleId="Fargerikskyggelegginguthevingsfarge4">
    <w:name w:val="Colorful Shading Accent 4"/>
    <w:basedOn w:val="Vanligtabell"/>
    <w:uiPriority w:val="99"/>
    <w:semiHidden/>
    <w:unhideWhenUsed/>
    <w:rsid w:val="003606ED"/>
    <w:pPr>
      <w:spacing w:line="240" w:lineRule="auto"/>
    </w:pPr>
    <w:rPr>
      <w:color w:val="000000" w:themeColor="text1"/>
    </w:rPr>
    <w:tblPr>
      <w:tblStyleRowBandSize w:val="1"/>
      <w:tblStyleColBandSize w:val="1"/>
      <w:tblBorders>
        <w:top w:val="single" w:sz="24" w:space="0" w:color="87BE73" w:themeColor="accent3"/>
        <w:left w:val="single" w:sz="4" w:space="0" w:color="111111" w:themeColor="accent4"/>
        <w:bottom w:val="single" w:sz="4" w:space="0" w:color="111111" w:themeColor="accent4"/>
        <w:right w:val="single" w:sz="4" w:space="0" w:color="111111" w:themeColor="accent4"/>
        <w:insideH w:val="single" w:sz="4" w:space="0" w:color="FFFFFF" w:themeColor="background1"/>
        <w:insideV w:val="single" w:sz="4" w:space="0" w:color="FFFFFF" w:themeColor="background1"/>
      </w:tblBorders>
    </w:tblPr>
    <w:tcPr>
      <w:shd w:val="clear" w:color="auto" w:fill="E7E7E7" w:themeFill="accent4" w:themeFillTint="19"/>
    </w:tcPr>
    <w:tblStylePr w:type="firstRow">
      <w:rPr>
        <w:b/>
        <w:bCs/>
      </w:rPr>
      <w:tblPr/>
      <w:tcPr>
        <w:tcBorders>
          <w:top w:val="nil"/>
          <w:left w:val="nil"/>
          <w:bottom w:val="single" w:sz="24" w:space="0" w:color="87BE7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A0A0A" w:themeFill="accent4" w:themeFillShade="99"/>
      </w:tcPr>
    </w:tblStylePr>
    <w:tblStylePr w:type="firstCol">
      <w:rPr>
        <w:color w:val="FFFFFF" w:themeColor="background1"/>
      </w:rPr>
      <w:tblPr/>
      <w:tcPr>
        <w:tcBorders>
          <w:top w:val="nil"/>
          <w:left w:val="nil"/>
          <w:bottom w:val="nil"/>
          <w:right w:val="nil"/>
          <w:insideH w:val="single" w:sz="4" w:space="0" w:color="0A0A0A" w:themeColor="accent4" w:themeShade="99"/>
          <w:insideV w:val="nil"/>
        </w:tcBorders>
        <w:shd w:val="clear" w:color="auto" w:fill="0A0A0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A0A0A" w:themeFill="accent4" w:themeFillShade="99"/>
      </w:tcPr>
    </w:tblStylePr>
    <w:tblStylePr w:type="band1Vert">
      <w:tblPr/>
      <w:tcPr>
        <w:shd w:val="clear" w:color="auto" w:fill="9F9F9F" w:themeFill="accent4" w:themeFillTint="66"/>
      </w:tcPr>
    </w:tblStylePr>
    <w:tblStylePr w:type="band1Horz">
      <w:tblPr/>
      <w:tcPr>
        <w:shd w:val="clear" w:color="auto" w:fill="888888"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99"/>
    <w:semiHidden/>
    <w:unhideWhenUsed/>
    <w:rsid w:val="003606ED"/>
    <w:pPr>
      <w:spacing w:line="240" w:lineRule="auto"/>
    </w:pPr>
    <w:rPr>
      <w:color w:val="000000" w:themeColor="text1"/>
    </w:rPr>
    <w:tblPr>
      <w:tblStyleRowBandSize w:val="1"/>
      <w:tblStyleColBandSize w:val="1"/>
      <w:tblBorders>
        <w:top w:val="single" w:sz="24" w:space="0" w:color="B2B2B2" w:themeColor="accent6"/>
        <w:left w:val="single" w:sz="4" w:space="0" w:color="E1E1E1" w:themeColor="accent5"/>
        <w:bottom w:val="single" w:sz="4" w:space="0" w:color="E1E1E1" w:themeColor="accent5"/>
        <w:right w:val="single" w:sz="4" w:space="0" w:color="E1E1E1" w:themeColor="accent5"/>
        <w:insideH w:val="single" w:sz="4" w:space="0" w:color="FFFFFF" w:themeColor="background1"/>
        <w:insideV w:val="single" w:sz="4" w:space="0" w:color="FFFFFF" w:themeColor="background1"/>
      </w:tblBorders>
    </w:tblPr>
    <w:tcPr>
      <w:shd w:val="clear" w:color="auto" w:fill="FCFCFC" w:themeFill="accent5" w:themeFillTint="19"/>
    </w:tcPr>
    <w:tblStylePr w:type="firstRow">
      <w:rPr>
        <w:b/>
        <w:bCs/>
      </w:rPr>
      <w:tblPr/>
      <w:tcPr>
        <w:tcBorders>
          <w:top w:val="nil"/>
          <w:left w:val="nil"/>
          <w:bottom w:val="single" w:sz="24" w:space="0" w:color="B2B2B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78787" w:themeFill="accent5" w:themeFillShade="99"/>
      </w:tcPr>
    </w:tblStylePr>
    <w:tblStylePr w:type="firstCol">
      <w:rPr>
        <w:color w:val="FFFFFF" w:themeColor="background1"/>
      </w:rPr>
      <w:tblPr/>
      <w:tcPr>
        <w:tcBorders>
          <w:top w:val="nil"/>
          <w:left w:val="nil"/>
          <w:bottom w:val="nil"/>
          <w:right w:val="nil"/>
          <w:insideH w:val="single" w:sz="4" w:space="0" w:color="878787" w:themeColor="accent5" w:themeShade="99"/>
          <w:insideV w:val="nil"/>
        </w:tcBorders>
        <w:shd w:val="clear" w:color="auto" w:fill="87878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878787" w:themeFill="accent5" w:themeFillShade="99"/>
      </w:tcPr>
    </w:tblStylePr>
    <w:tblStylePr w:type="band1Vert">
      <w:tblPr/>
      <w:tcPr>
        <w:shd w:val="clear" w:color="auto" w:fill="F3F3F3" w:themeFill="accent5" w:themeFillTint="66"/>
      </w:tcPr>
    </w:tblStylePr>
    <w:tblStylePr w:type="band1Horz">
      <w:tblPr/>
      <w:tcPr>
        <w:shd w:val="clear" w:color="auto" w:fill="F0F0F0"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99"/>
    <w:semiHidden/>
    <w:unhideWhenUsed/>
    <w:rsid w:val="003606ED"/>
    <w:pPr>
      <w:spacing w:line="240" w:lineRule="auto"/>
    </w:pPr>
    <w:rPr>
      <w:color w:val="000000" w:themeColor="text1"/>
    </w:rPr>
    <w:tblPr>
      <w:tblStyleRowBandSize w:val="1"/>
      <w:tblStyleColBandSize w:val="1"/>
      <w:tblBorders>
        <w:top w:val="single" w:sz="24" w:space="0" w:color="E1E1E1" w:themeColor="accent5"/>
        <w:left w:val="single" w:sz="4" w:space="0" w:color="B2B2B2" w:themeColor="accent6"/>
        <w:bottom w:val="single" w:sz="4" w:space="0" w:color="B2B2B2" w:themeColor="accent6"/>
        <w:right w:val="single" w:sz="4" w:space="0" w:color="B2B2B2" w:themeColor="accent6"/>
        <w:insideH w:val="single" w:sz="4" w:space="0" w:color="FFFFFF" w:themeColor="background1"/>
        <w:insideV w:val="single" w:sz="4" w:space="0" w:color="FFFFFF" w:themeColor="background1"/>
      </w:tblBorders>
    </w:tblPr>
    <w:tcPr>
      <w:shd w:val="clear" w:color="auto" w:fill="F7F7F7" w:themeFill="accent6" w:themeFillTint="19"/>
    </w:tcPr>
    <w:tblStylePr w:type="firstRow">
      <w:rPr>
        <w:b/>
        <w:bCs/>
      </w:rPr>
      <w:tblPr/>
      <w:tcPr>
        <w:tcBorders>
          <w:top w:val="nil"/>
          <w:left w:val="nil"/>
          <w:bottom w:val="single" w:sz="24" w:space="0" w:color="E1E1E1"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6" w:themeFillShade="99"/>
      </w:tcPr>
    </w:tblStylePr>
    <w:tblStylePr w:type="firstCol">
      <w:rPr>
        <w:color w:val="FFFFFF" w:themeColor="background1"/>
      </w:rPr>
      <w:tblPr/>
      <w:tcPr>
        <w:tcBorders>
          <w:top w:val="nil"/>
          <w:left w:val="nil"/>
          <w:bottom w:val="nil"/>
          <w:right w:val="nil"/>
          <w:insideH w:val="single" w:sz="4" w:space="0" w:color="6A6A6A" w:themeColor="accent6" w:themeShade="99"/>
          <w:insideV w:val="nil"/>
        </w:tcBorders>
        <w:shd w:val="clear" w:color="auto" w:fill="6A6A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6" w:themeFillShade="99"/>
      </w:tcPr>
    </w:tblStylePr>
    <w:tblStylePr w:type="band1Vert">
      <w:tblPr/>
      <w:tcPr>
        <w:shd w:val="clear" w:color="auto" w:fill="E0E0E0" w:themeFill="accent6" w:themeFillTint="66"/>
      </w:tcPr>
    </w:tblStylePr>
    <w:tblStylePr w:type="band1Horz">
      <w:tblPr/>
      <w:tcPr>
        <w:shd w:val="clear" w:color="auto" w:fill="D8D8D8" w:themeFill="accent6" w:themeFillTint="7F"/>
      </w:tcPr>
    </w:tblStylePr>
    <w:tblStylePr w:type="neCell">
      <w:rPr>
        <w:color w:val="000000" w:themeColor="text1"/>
      </w:rPr>
    </w:tblStylePr>
    <w:tblStylePr w:type="nwCell">
      <w:rPr>
        <w:color w:val="000000" w:themeColor="text1"/>
      </w:rPr>
    </w:tblStylePr>
  </w:style>
  <w:style w:type="character" w:styleId="Merknadsreferanse">
    <w:name w:val="annotation reference"/>
    <w:basedOn w:val="Standardskriftforavsnitt"/>
    <w:uiPriority w:val="99"/>
    <w:semiHidden/>
    <w:rsid w:val="003606ED"/>
    <w:rPr>
      <w:sz w:val="16"/>
      <w:szCs w:val="16"/>
      <w:lang w:val="nb-NO"/>
    </w:rPr>
  </w:style>
  <w:style w:type="paragraph" w:styleId="Merknadstekst">
    <w:name w:val="annotation text"/>
    <w:basedOn w:val="Normal"/>
    <w:link w:val="MerknadstekstTegn"/>
    <w:uiPriority w:val="99"/>
    <w:semiHidden/>
    <w:rsid w:val="003606ED"/>
    <w:pPr>
      <w:spacing w:after="0" w:line="240" w:lineRule="auto"/>
    </w:pPr>
  </w:style>
  <w:style w:type="character" w:customStyle="1" w:styleId="MerknadstekstTegn">
    <w:name w:val="Merknadstekst Tegn"/>
    <w:basedOn w:val="Standardskriftforavsnitt"/>
    <w:link w:val="Merknadstekst"/>
    <w:uiPriority w:val="99"/>
    <w:semiHidden/>
    <w:rsid w:val="003606ED"/>
    <w:rPr>
      <w:lang w:val="nb-NO"/>
    </w:rPr>
  </w:style>
  <w:style w:type="paragraph" w:styleId="Kommentaremne">
    <w:name w:val="annotation subject"/>
    <w:basedOn w:val="Merknadstekst"/>
    <w:next w:val="Merknadstekst"/>
    <w:link w:val="KommentaremneTegn"/>
    <w:uiPriority w:val="99"/>
    <w:semiHidden/>
    <w:rsid w:val="003606ED"/>
    <w:rPr>
      <w:b/>
      <w:bCs/>
    </w:rPr>
  </w:style>
  <w:style w:type="character" w:customStyle="1" w:styleId="KommentaremneTegn">
    <w:name w:val="Kommentaremne Tegn"/>
    <w:basedOn w:val="MerknadstekstTegn"/>
    <w:link w:val="Kommentaremne"/>
    <w:uiPriority w:val="99"/>
    <w:semiHidden/>
    <w:rsid w:val="003606ED"/>
    <w:rPr>
      <w:b/>
      <w:bCs/>
      <w:lang w:val="nb-NO"/>
    </w:rPr>
  </w:style>
  <w:style w:type="table" w:styleId="Mrkliste">
    <w:name w:val="Dark List"/>
    <w:basedOn w:val="Vanligtabell"/>
    <w:uiPriority w:val="99"/>
    <w:semiHidden/>
    <w:unhideWhenUsed/>
    <w:rsid w:val="003606ED"/>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99"/>
    <w:semiHidden/>
    <w:unhideWhenUsed/>
    <w:rsid w:val="003606ED"/>
    <w:pPr>
      <w:spacing w:line="240" w:lineRule="auto"/>
    </w:pPr>
    <w:rPr>
      <w:color w:val="FFFFFF" w:themeColor="background1"/>
    </w:rPr>
    <w:tblPr>
      <w:tblStyleRowBandSize w:val="1"/>
      <w:tblStyleColBandSize w:val="1"/>
    </w:tblPr>
    <w:tcPr>
      <w:shd w:val="clear" w:color="auto" w:fill="3F6730"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31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4D24"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4D24" w:themeFill="accent1" w:themeFillShade="BF"/>
      </w:tcPr>
    </w:tblStylePr>
    <w:tblStylePr w:type="band1Vert">
      <w:tblPr/>
      <w:tcPr>
        <w:tcBorders>
          <w:top w:val="nil"/>
          <w:left w:val="nil"/>
          <w:bottom w:val="nil"/>
          <w:right w:val="nil"/>
          <w:insideH w:val="nil"/>
          <w:insideV w:val="nil"/>
        </w:tcBorders>
        <w:shd w:val="clear" w:color="auto" w:fill="2F4D24" w:themeFill="accent1" w:themeFillShade="BF"/>
      </w:tcPr>
    </w:tblStylePr>
    <w:tblStylePr w:type="band1Horz">
      <w:tblPr/>
      <w:tcPr>
        <w:tcBorders>
          <w:top w:val="nil"/>
          <w:left w:val="nil"/>
          <w:bottom w:val="nil"/>
          <w:right w:val="nil"/>
          <w:insideH w:val="nil"/>
          <w:insideV w:val="nil"/>
        </w:tcBorders>
        <w:shd w:val="clear" w:color="auto" w:fill="2F4D24" w:themeFill="accent1" w:themeFillShade="BF"/>
      </w:tcPr>
    </w:tblStylePr>
  </w:style>
  <w:style w:type="table" w:styleId="Mrklisteuthevingsfarge2">
    <w:name w:val="Dark List Accent 2"/>
    <w:basedOn w:val="Vanligtabell"/>
    <w:uiPriority w:val="99"/>
    <w:semiHidden/>
    <w:unhideWhenUsed/>
    <w:rsid w:val="003606ED"/>
    <w:pPr>
      <w:spacing w:line="240" w:lineRule="auto"/>
    </w:pPr>
    <w:rPr>
      <w:color w:val="FFFFFF" w:themeColor="background1"/>
    </w:rPr>
    <w:tblPr>
      <w:tblStyleRowBandSize w:val="1"/>
      <w:tblStyleColBandSize w:val="1"/>
    </w:tblPr>
    <w:tcPr>
      <w:shd w:val="clear" w:color="auto" w:fill="BDE3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9434"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7FC8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7FC864" w:themeFill="accent2" w:themeFillShade="BF"/>
      </w:tcPr>
    </w:tblStylePr>
    <w:tblStylePr w:type="band1Vert">
      <w:tblPr/>
      <w:tcPr>
        <w:tcBorders>
          <w:top w:val="nil"/>
          <w:left w:val="nil"/>
          <w:bottom w:val="nil"/>
          <w:right w:val="nil"/>
          <w:insideH w:val="nil"/>
          <w:insideV w:val="nil"/>
        </w:tcBorders>
        <w:shd w:val="clear" w:color="auto" w:fill="7FC864" w:themeFill="accent2" w:themeFillShade="BF"/>
      </w:tcPr>
    </w:tblStylePr>
    <w:tblStylePr w:type="band1Horz">
      <w:tblPr/>
      <w:tcPr>
        <w:tcBorders>
          <w:top w:val="nil"/>
          <w:left w:val="nil"/>
          <w:bottom w:val="nil"/>
          <w:right w:val="nil"/>
          <w:insideH w:val="nil"/>
          <w:insideV w:val="nil"/>
        </w:tcBorders>
        <w:shd w:val="clear" w:color="auto" w:fill="7FC864" w:themeFill="accent2" w:themeFillShade="BF"/>
      </w:tcPr>
    </w:tblStylePr>
  </w:style>
  <w:style w:type="table" w:styleId="Mrklisteuthevingsfarge3">
    <w:name w:val="Dark List Accent 3"/>
    <w:basedOn w:val="Vanligtabell"/>
    <w:uiPriority w:val="99"/>
    <w:semiHidden/>
    <w:unhideWhenUsed/>
    <w:rsid w:val="003606ED"/>
    <w:pPr>
      <w:spacing w:line="240" w:lineRule="auto"/>
    </w:pPr>
    <w:rPr>
      <w:color w:val="FFFFFF" w:themeColor="background1"/>
    </w:rPr>
    <w:tblPr>
      <w:tblStyleRowBandSize w:val="1"/>
      <w:tblStyleColBandSize w:val="1"/>
    </w:tblPr>
    <w:tcPr>
      <w:shd w:val="clear" w:color="auto" w:fill="87BE7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E673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E9B4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E9B48" w:themeFill="accent3" w:themeFillShade="BF"/>
      </w:tcPr>
    </w:tblStylePr>
    <w:tblStylePr w:type="band1Vert">
      <w:tblPr/>
      <w:tcPr>
        <w:tcBorders>
          <w:top w:val="nil"/>
          <w:left w:val="nil"/>
          <w:bottom w:val="nil"/>
          <w:right w:val="nil"/>
          <w:insideH w:val="nil"/>
          <w:insideV w:val="nil"/>
        </w:tcBorders>
        <w:shd w:val="clear" w:color="auto" w:fill="5E9B48" w:themeFill="accent3" w:themeFillShade="BF"/>
      </w:tcPr>
    </w:tblStylePr>
    <w:tblStylePr w:type="band1Horz">
      <w:tblPr/>
      <w:tcPr>
        <w:tcBorders>
          <w:top w:val="nil"/>
          <w:left w:val="nil"/>
          <w:bottom w:val="nil"/>
          <w:right w:val="nil"/>
          <w:insideH w:val="nil"/>
          <w:insideV w:val="nil"/>
        </w:tcBorders>
        <w:shd w:val="clear" w:color="auto" w:fill="5E9B48" w:themeFill="accent3" w:themeFillShade="BF"/>
      </w:tcPr>
    </w:tblStylePr>
  </w:style>
  <w:style w:type="table" w:styleId="Mrklisteuthevingsfarge4">
    <w:name w:val="Dark List Accent 4"/>
    <w:basedOn w:val="Vanligtabell"/>
    <w:uiPriority w:val="99"/>
    <w:semiHidden/>
    <w:unhideWhenUsed/>
    <w:rsid w:val="003606ED"/>
    <w:pPr>
      <w:spacing w:line="240" w:lineRule="auto"/>
    </w:pPr>
    <w:rPr>
      <w:color w:val="FFFFFF" w:themeColor="background1"/>
    </w:rPr>
    <w:tblPr>
      <w:tblStyleRowBandSize w:val="1"/>
      <w:tblStyleColBandSize w:val="1"/>
    </w:tblPr>
    <w:tcPr>
      <w:shd w:val="clear" w:color="auto" w:fill="111111"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808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C0C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C0C0C" w:themeFill="accent4" w:themeFillShade="BF"/>
      </w:tcPr>
    </w:tblStylePr>
    <w:tblStylePr w:type="band1Vert">
      <w:tblPr/>
      <w:tcPr>
        <w:tcBorders>
          <w:top w:val="nil"/>
          <w:left w:val="nil"/>
          <w:bottom w:val="nil"/>
          <w:right w:val="nil"/>
          <w:insideH w:val="nil"/>
          <w:insideV w:val="nil"/>
        </w:tcBorders>
        <w:shd w:val="clear" w:color="auto" w:fill="0C0C0C" w:themeFill="accent4" w:themeFillShade="BF"/>
      </w:tcPr>
    </w:tblStylePr>
    <w:tblStylePr w:type="band1Horz">
      <w:tblPr/>
      <w:tcPr>
        <w:tcBorders>
          <w:top w:val="nil"/>
          <w:left w:val="nil"/>
          <w:bottom w:val="nil"/>
          <w:right w:val="nil"/>
          <w:insideH w:val="nil"/>
          <w:insideV w:val="nil"/>
        </w:tcBorders>
        <w:shd w:val="clear" w:color="auto" w:fill="0C0C0C" w:themeFill="accent4" w:themeFillShade="BF"/>
      </w:tcPr>
    </w:tblStylePr>
  </w:style>
  <w:style w:type="table" w:styleId="Mrklisteuthevingsfarge5">
    <w:name w:val="Dark List Accent 5"/>
    <w:basedOn w:val="Vanligtabell"/>
    <w:uiPriority w:val="99"/>
    <w:semiHidden/>
    <w:unhideWhenUsed/>
    <w:rsid w:val="003606ED"/>
    <w:pPr>
      <w:spacing w:line="240" w:lineRule="auto"/>
    </w:pPr>
    <w:rPr>
      <w:color w:val="FFFFFF" w:themeColor="background1"/>
    </w:rPr>
    <w:tblPr>
      <w:tblStyleRowBandSize w:val="1"/>
      <w:tblStyleColBandSize w:val="1"/>
    </w:tblPr>
    <w:tcPr>
      <w:shd w:val="clear" w:color="auto" w:fill="E1E1E1"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0707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A8A8A8"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A8A8A8" w:themeFill="accent5" w:themeFillShade="BF"/>
      </w:tcPr>
    </w:tblStylePr>
    <w:tblStylePr w:type="band1Vert">
      <w:tblPr/>
      <w:tcPr>
        <w:tcBorders>
          <w:top w:val="nil"/>
          <w:left w:val="nil"/>
          <w:bottom w:val="nil"/>
          <w:right w:val="nil"/>
          <w:insideH w:val="nil"/>
          <w:insideV w:val="nil"/>
        </w:tcBorders>
        <w:shd w:val="clear" w:color="auto" w:fill="A8A8A8" w:themeFill="accent5" w:themeFillShade="BF"/>
      </w:tcPr>
    </w:tblStylePr>
    <w:tblStylePr w:type="band1Horz">
      <w:tblPr/>
      <w:tcPr>
        <w:tcBorders>
          <w:top w:val="nil"/>
          <w:left w:val="nil"/>
          <w:bottom w:val="nil"/>
          <w:right w:val="nil"/>
          <w:insideH w:val="nil"/>
          <w:insideV w:val="nil"/>
        </w:tcBorders>
        <w:shd w:val="clear" w:color="auto" w:fill="A8A8A8" w:themeFill="accent5" w:themeFillShade="BF"/>
      </w:tcPr>
    </w:tblStylePr>
  </w:style>
  <w:style w:type="table" w:styleId="Mrklisteuthevingsfarge6">
    <w:name w:val="Dark List Accent 6"/>
    <w:basedOn w:val="Vanligtabell"/>
    <w:uiPriority w:val="99"/>
    <w:semiHidden/>
    <w:unhideWhenUsed/>
    <w:rsid w:val="003606ED"/>
    <w:pPr>
      <w:spacing w:line="240" w:lineRule="auto"/>
    </w:pPr>
    <w:rPr>
      <w:color w:val="FFFFFF" w:themeColor="background1"/>
    </w:rPr>
    <w:tblPr>
      <w:tblStyleRowBandSize w:val="1"/>
      <w:tblStyleColBandSize w:val="1"/>
    </w:tblPr>
    <w:tcPr>
      <w:shd w:val="clear" w:color="auto" w:fill="B2B2B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6" w:themeFillShade="BF"/>
      </w:tcPr>
    </w:tblStylePr>
    <w:tblStylePr w:type="band1Vert">
      <w:tblPr/>
      <w:tcPr>
        <w:tcBorders>
          <w:top w:val="nil"/>
          <w:left w:val="nil"/>
          <w:bottom w:val="nil"/>
          <w:right w:val="nil"/>
          <w:insideH w:val="nil"/>
          <w:insideV w:val="nil"/>
        </w:tcBorders>
        <w:shd w:val="clear" w:color="auto" w:fill="858585" w:themeFill="accent6" w:themeFillShade="BF"/>
      </w:tcPr>
    </w:tblStylePr>
    <w:tblStylePr w:type="band1Horz">
      <w:tblPr/>
      <w:tcPr>
        <w:tcBorders>
          <w:top w:val="nil"/>
          <w:left w:val="nil"/>
          <w:bottom w:val="nil"/>
          <w:right w:val="nil"/>
          <w:insideH w:val="nil"/>
          <w:insideV w:val="nil"/>
        </w:tcBorders>
        <w:shd w:val="clear" w:color="auto" w:fill="858585" w:themeFill="accent6" w:themeFillShade="BF"/>
      </w:tcPr>
    </w:tblStylePr>
  </w:style>
  <w:style w:type="paragraph" w:styleId="Dato">
    <w:name w:val="Date"/>
    <w:basedOn w:val="Normal"/>
    <w:next w:val="Normal"/>
    <w:link w:val="DatoTegn"/>
    <w:uiPriority w:val="99"/>
    <w:semiHidden/>
    <w:rsid w:val="003606ED"/>
    <w:pPr>
      <w:spacing w:after="0"/>
    </w:pPr>
  </w:style>
  <w:style w:type="character" w:customStyle="1" w:styleId="DatoTegn">
    <w:name w:val="Dato Tegn"/>
    <w:basedOn w:val="Standardskriftforavsnitt"/>
    <w:link w:val="Dato"/>
    <w:uiPriority w:val="99"/>
    <w:semiHidden/>
    <w:rsid w:val="003606ED"/>
    <w:rPr>
      <w:lang w:val="nb-NO"/>
    </w:rPr>
  </w:style>
  <w:style w:type="paragraph" w:styleId="Dokumentkart">
    <w:name w:val="Document Map"/>
    <w:basedOn w:val="Normal"/>
    <w:link w:val="DokumentkartTegn"/>
    <w:uiPriority w:val="99"/>
    <w:semiHidden/>
    <w:rsid w:val="003606ED"/>
    <w:pPr>
      <w:spacing w:after="0" w:line="240" w:lineRule="auto"/>
    </w:pPr>
    <w:rPr>
      <w:rFonts w:cs="Arial"/>
      <w:sz w:val="16"/>
      <w:szCs w:val="16"/>
    </w:rPr>
  </w:style>
  <w:style w:type="character" w:customStyle="1" w:styleId="DokumentkartTegn">
    <w:name w:val="Dokumentkart Tegn"/>
    <w:basedOn w:val="Standardskriftforavsnitt"/>
    <w:link w:val="Dokumentkart"/>
    <w:uiPriority w:val="99"/>
    <w:semiHidden/>
    <w:rsid w:val="003606ED"/>
    <w:rPr>
      <w:rFonts w:cs="Arial"/>
      <w:sz w:val="16"/>
      <w:szCs w:val="16"/>
      <w:lang w:val="nb-NO"/>
    </w:rPr>
  </w:style>
  <w:style w:type="paragraph" w:styleId="E-postsignatur">
    <w:name w:val="E-mail Signature"/>
    <w:basedOn w:val="Normal"/>
    <w:link w:val="E-postsignaturTegn"/>
    <w:uiPriority w:val="99"/>
    <w:semiHidden/>
    <w:rsid w:val="003606ED"/>
    <w:pPr>
      <w:spacing w:after="0" w:line="240" w:lineRule="auto"/>
    </w:pPr>
  </w:style>
  <w:style w:type="character" w:customStyle="1" w:styleId="E-postsignaturTegn">
    <w:name w:val="E-postsignatur Tegn"/>
    <w:basedOn w:val="Standardskriftforavsnitt"/>
    <w:link w:val="E-postsignatur"/>
    <w:uiPriority w:val="99"/>
    <w:semiHidden/>
    <w:rsid w:val="003606ED"/>
    <w:rPr>
      <w:lang w:val="nb-NO"/>
    </w:rPr>
  </w:style>
  <w:style w:type="character" w:styleId="Utheving">
    <w:name w:val="Emphasis"/>
    <w:basedOn w:val="Standardskriftforavsnitt"/>
    <w:uiPriority w:val="8"/>
    <w:semiHidden/>
    <w:rsid w:val="003606ED"/>
    <w:rPr>
      <w:i/>
      <w:iCs/>
      <w:lang w:val="nb-NO"/>
    </w:rPr>
  </w:style>
  <w:style w:type="character" w:styleId="Sluttnotereferanse">
    <w:name w:val="endnote reference"/>
    <w:basedOn w:val="Standardskriftforavsnitt"/>
    <w:uiPriority w:val="13"/>
    <w:semiHidden/>
    <w:rsid w:val="003606ED"/>
    <w:rPr>
      <w:vertAlign w:val="superscript"/>
      <w:lang w:val="nb-NO"/>
    </w:rPr>
  </w:style>
  <w:style w:type="paragraph" w:styleId="Sluttnotetekst">
    <w:name w:val="endnote text"/>
    <w:basedOn w:val="Normal"/>
    <w:link w:val="SluttnotetekstTegn"/>
    <w:uiPriority w:val="13"/>
    <w:semiHidden/>
    <w:qFormat/>
    <w:rsid w:val="003606ED"/>
    <w:pPr>
      <w:spacing w:after="0" w:line="240" w:lineRule="auto"/>
      <w:ind w:left="113" w:hanging="113"/>
    </w:pPr>
  </w:style>
  <w:style w:type="character" w:customStyle="1" w:styleId="SluttnotetekstTegn">
    <w:name w:val="Sluttnotetekst Tegn"/>
    <w:basedOn w:val="Standardskriftforavsnitt"/>
    <w:link w:val="Sluttnotetekst"/>
    <w:uiPriority w:val="13"/>
    <w:semiHidden/>
    <w:rsid w:val="003606ED"/>
    <w:rPr>
      <w:lang w:val="nb-NO"/>
    </w:rPr>
  </w:style>
  <w:style w:type="paragraph" w:styleId="Konvoluttadresse">
    <w:name w:val="envelope address"/>
    <w:basedOn w:val="Normal"/>
    <w:uiPriority w:val="99"/>
    <w:semiHidden/>
    <w:rsid w:val="003606ED"/>
    <w:pPr>
      <w:framePr w:w="7920" w:h="1980" w:hRule="exact" w:hSpace="141" w:wrap="auto" w:hAnchor="page" w:xAlign="center" w:yAlign="bottom"/>
      <w:spacing w:after="0" w:line="240" w:lineRule="auto"/>
      <w:ind w:left="2880"/>
    </w:pPr>
    <w:rPr>
      <w:rFonts w:eastAsiaTheme="majorEastAsia" w:cs="Arial"/>
      <w:sz w:val="24"/>
      <w:szCs w:val="24"/>
    </w:rPr>
  </w:style>
  <w:style w:type="paragraph" w:styleId="Avsenderadresse">
    <w:name w:val="envelope return"/>
    <w:basedOn w:val="Normal"/>
    <w:uiPriority w:val="99"/>
    <w:semiHidden/>
    <w:rsid w:val="003606ED"/>
    <w:pPr>
      <w:spacing w:after="0" w:line="240" w:lineRule="auto"/>
    </w:pPr>
    <w:rPr>
      <w:rFonts w:eastAsiaTheme="majorEastAsia" w:cs="Arial"/>
    </w:rPr>
  </w:style>
  <w:style w:type="character" w:styleId="Fulgthyperkobling">
    <w:name w:val="FollowedHyperlink"/>
    <w:basedOn w:val="Standardskriftforavsnitt"/>
    <w:uiPriority w:val="14"/>
    <w:semiHidden/>
    <w:rsid w:val="003606ED"/>
    <w:rPr>
      <w:color w:val="B2B2B2" w:themeColor="followedHyperlink"/>
      <w:u w:val="single"/>
      <w:lang w:val="nb-NO"/>
    </w:rPr>
  </w:style>
  <w:style w:type="paragraph" w:styleId="Bunntekst">
    <w:name w:val="footer"/>
    <w:basedOn w:val="Normal"/>
    <w:link w:val="BunntekstTegn"/>
    <w:uiPriority w:val="99"/>
    <w:rsid w:val="003606ED"/>
    <w:pPr>
      <w:spacing w:after="0" w:line="200" w:lineRule="atLeast"/>
    </w:pPr>
    <w:rPr>
      <w:sz w:val="12"/>
    </w:rPr>
  </w:style>
  <w:style w:type="character" w:customStyle="1" w:styleId="BunntekstTegn">
    <w:name w:val="Bunntekst Tegn"/>
    <w:basedOn w:val="Standardskriftforavsnitt"/>
    <w:link w:val="Bunntekst"/>
    <w:uiPriority w:val="99"/>
    <w:rsid w:val="003606ED"/>
    <w:rPr>
      <w:sz w:val="12"/>
      <w:lang w:val="nb-NO"/>
    </w:rPr>
  </w:style>
  <w:style w:type="character" w:styleId="Fotnotereferanse">
    <w:name w:val="footnote reference"/>
    <w:basedOn w:val="Standardskriftforavsnitt"/>
    <w:uiPriority w:val="13"/>
    <w:semiHidden/>
    <w:rsid w:val="00AB5BA4"/>
    <w:rPr>
      <w:vertAlign w:val="superscript"/>
      <w:lang w:val="nb-NO"/>
    </w:rPr>
  </w:style>
  <w:style w:type="paragraph" w:styleId="Fotnotetekst">
    <w:name w:val="footnote text"/>
    <w:basedOn w:val="Normal"/>
    <w:link w:val="FotnotetekstTegn"/>
    <w:uiPriority w:val="13"/>
    <w:semiHidden/>
    <w:rsid w:val="003606ED"/>
    <w:pPr>
      <w:spacing w:after="0" w:line="200" w:lineRule="atLeast"/>
      <w:ind w:left="113" w:hanging="113"/>
    </w:pPr>
    <w:rPr>
      <w:sz w:val="16"/>
    </w:rPr>
  </w:style>
  <w:style w:type="character" w:customStyle="1" w:styleId="FotnotetekstTegn">
    <w:name w:val="Fotnotetekst Tegn"/>
    <w:basedOn w:val="Standardskriftforavsnitt"/>
    <w:link w:val="Fotnotetekst"/>
    <w:uiPriority w:val="13"/>
    <w:semiHidden/>
    <w:rsid w:val="003606ED"/>
    <w:rPr>
      <w:sz w:val="16"/>
      <w:lang w:val="nb-NO"/>
    </w:rPr>
  </w:style>
  <w:style w:type="table" w:styleId="Rutenettabell1lys">
    <w:name w:val="Grid Table 1 Light"/>
    <w:basedOn w:val="Vanligtabell"/>
    <w:uiPriority w:val="99"/>
    <w:rsid w:val="003606ED"/>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99"/>
    <w:rsid w:val="003606ED"/>
    <w:pPr>
      <w:spacing w:line="240" w:lineRule="auto"/>
    </w:pPr>
    <w:tblPr>
      <w:tblStyleRowBandSize w:val="1"/>
      <w:tblStyleColBandSize w:val="1"/>
      <w:tblBorders>
        <w:top w:val="single" w:sz="4" w:space="0" w:color="ABD19D" w:themeColor="accent1" w:themeTint="66"/>
        <w:left w:val="single" w:sz="4" w:space="0" w:color="ABD19D" w:themeColor="accent1" w:themeTint="66"/>
        <w:bottom w:val="single" w:sz="4" w:space="0" w:color="ABD19D" w:themeColor="accent1" w:themeTint="66"/>
        <w:right w:val="single" w:sz="4" w:space="0" w:color="ABD19D" w:themeColor="accent1" w:themeTint="66"/>
        <w:insideH w:val="single" w:sz="4" w:space="0" w:color="ABD19D" w:themeColor="accent1" w:themeTint="66"/>
        <w:insideV w:val="single" w:sz="4" w:space="0" w:color="ABD19D" w:themeColor="accent1" w:themeTint="66"/>
      </w:tblBorders>
    </w:tblPr>
    <w:tblStylePr w:type="firstRow">
      <w:rPr>
        <w:b/>
        <w:bCs/>
      </w:rPr>
      <w:tblPr/>
      <w:tcPr>
        <w:tcBorders>
          <w:bottom w:val="single" w:sz="12" w:space="0" w:color="81BA6B" w:themeColor="accent1" w:themeTint="99"/>
        </w:tcBorders>
      </w:tcPr>
    </w:tblStylePr>
    <w:tblStylePr w:type="lastRow">
      <w:rPr>
        <w:b/>
        <w:bCs/>
      </w:rPr>
      <w:tblPr/>
      <w:tcPr>
        <w:tcBorders>
          <w:top w:val="double" w:sz="2" w:space="0" w:color="81BA6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99"/>
    <w:rsid w:val="003606ED"/>
    <w:pPr>
      <w:spacing w:line="240" w:lineRule="auto"/>
    </w:pPr>
    <w:tblPr>
      <w:tblStyleRowBandSize w:val="1"/>
      <w:tblStyleColBandSize w:val="1"/>
      <w:tblBorders>
        <w:top w:val="single" w:sz="4" w:space="0" w:color="E4F3DE" w:themeColor="accent2" w:themeTint="66"/>
        <w:left w:val="single" w:sz="4" w:space="0" w:color="E4F3DE" w:themeColor="accent2" w:themeTint="66"/>
        <w:bottom w:val="single" w:sz="4" w:space="0" w:color="E4F3DE" w:themeColor="accent2" w:themeTint="66"/>
        <w:right w:val="single" w:sz="4" w:space="0" w:color="E4F3DE" w:themeColor="accent2" w:themeTint="66"/>
        <w:insideH w:val="single" w:sz="4" w:space="0" w:color="E4F3DE" w:themeColor="accent2" w:themeTint="66"/>
        <w:insideV w:val="single" w:sz="4" w:space="0" w:color="E4F3DE" w:themeColor="accent2" w:themeTint="66"/>
      </w:tblBorders>
    </w:tblPr>
    <w:tblStylePr w:type="firstRow">
      <w:rPr>
        <w:b/>
        <w:bCs/>
      </w:rPr>
      <w:tblPr/>
      <w:tcPr>
        <w:tcBorders>
          <w:bottom w:val="single" w:sz="12" w:space="0" w:color="D7EECE" w:themeColor="accent2" w:themeTint="99"/>
        </w:tcBorders>
      </w:tcPr>
    </w:tblStylePr>
    <w:tblStylePr w:type="lastRow">
      <w:rPr>
        <w:b/>
        <w:bCs/>
      </w:rPr>
      <w:tblPr/>
      <w:tcPr>
        <w:tcBorders>
          <w:top w:val="double" w:sz="2" w:space="0" w:color="D7EECE"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99"/>
    <w:rsid w:val="003606ED"/>
    <w:pPr>
      <w:spacing w:line="240" w:lineRule="auto"/>
    </w:pPr>
    <w:tblPr>
      <w:tblStyleRowBandSize w:val="1"/>
      <w:tblStyleColBandSize w:val="1"/>
      <w:tblBorders>
        <w:top w:val="single" w:sz="4" w:space="0" w:color="CFE5C7" w:themeColor="accent3" w:themeTint="66"/>
        <w:left w:val="single" w:sz="4" w:space="0" w:color="CFE5C7" w:themeColor="accent3" w:themeTint="66"/>
        <w:bottom w:val="single" w:sz="4" w:space="0" w:color="CFE5C7" w:themeColor="accent3" w:themeTint="66"/>
        <w:right w:val="single" w:sz="4" w:space="0" w:color="CFE5C7" w:themeColor="accent3" w:themeTint="66"/>
        <w:insideH w:val="single" w:sz="4" w:space="0" w:color="CFE5C7" w:themeColor="accent3" w:themeTint="66"/>
        <w:insideV w:val="single" w:sz="4" w:space="0" w:color="CFE5C7" w:themeColor="accent3" w:themeTint="66"/>
      </w:tblBorders>
    </w:tblPr>
    <w:tblStylePr w:type="firstRow">
      <w:rPr>
        <w:b/>
        <w:bCs/>
      </w:rPr>
      <w:tblPr/>
      <w:tcPr>
        <w:tcBorders>
          <w:bottom w:val="single" w:sz="12" w:space="0" w:color="B7D8AB" w:themeColor="accent3" w:themeTint="99"/>
        </w:tcBorders>
      </w:tcPr>
    </w:tblStylePr>
    <w:tblStylePr w:type="lastRow">
      <w:rPr>
        <w:b/>
        <w:bCs/>
      </w:rPr>
      <w:tblPr/>
      <w:tcPr>
        <w:tcBorders>
          <w:top w:val="double" w:sz="2" w:space="0" w:color="B7D8A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99"/>
    <w:rsid w:val="003606ED"/>
    <w:pPr>
      <w:spacing w:line="240" w:lineRule="auto"/>
    </w:pPr>
    <w:tblPr>
      <w:tblStyleRowBandSize w:val="1"/>
      <w:tblStyleColBandSize w:val="1"/>
      <w:tblBorders>
        <w:top w:val="single" w:sz="4" w:space="0" w:color="9F9F9F" w:themeColor="accent4" w:themeTint="66"/>
        <w:left w:val="single" w:sz="4" w:space="0" w:color="9F9F9F" w:themeColor="accent4" w:themeTint="66"/>
        <w:bottom w:val="single" w:sz="4" w:space="0" w:color="9F9F9F" w:themeColor="accent4" w:themeTint="66"/>
        <w:right w:val="single" w:sz="4" w:space="0" w:color="9F9F9F" w:themeColor="accent4" w:themeTint="66"/>
        <w:insideH w:val="single" w:sz="4" w:space="0" w:color="9F9F9F" w:themeColor="accent4" w:themeTint="66"/>
        <w:insideV w:val="single" w:sz="4" w:space="0" w:color="9F9F9F" w:themeColor="accent4" w:themeTint="66"/>
      </w:tblBorders>
    </w:tblPr>
    <w:tblStylePr w:type="firstRow">
      <w:rPr>
        <w:b/>
        <w:bCs/>
      </w:rPr>
      <w:tblPr/>
      <w:tcPr>
        <w:tcBorders>
          <w:bottom w:val="single" w:sz="12" w:space="0" w:color="707070" w:themeColor="accent4" w:themeTint="99"/>
        </w:tcBorders>
      </w:tcPr>
    </w:tblStylePr>
    <w:tblStylePr w:type="lastRow">
      <w:rPr>
        <w:b/>
        <w:bCs/>
      </w:rPr>
      <w:tblPr/>
      <w:tcPr>
        <w:tcBorders>
          <w:top w:val="double" w:sz="2" w:space="0" w:color="707070"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99"/>
    <w:rsid w:val="003606ED"/>
    <w:pPr>
      <w:spacing w:line="240" w:lineRule="auto"/>
    </w:pPr>
    <w:tblPr>
      <w:tblStyleRowBandSize w:val="1"/>
      <w:tblStyleColBandSize w:val="1"/>
      <w:tblBorders>
        <w:top w:val="single" w:sz="4" w:space="0" w:color="F3F3F3" w:themeColor="accent5" w:themeTint="66"/>
        <w:left w:val="single" w:sz="4" w:space="0" w:color="F3F3F3" w:themeColor="accent5" w:themeTint="66"/>
        <w:bottom w:val="single" w:sz="4" w:space="0" w:color="F3F3F3" w:themeColor="accent5" w:themeTint="66"/>
        <w:right w:val="single" w:sz="4" w:space="0" w:color="F3F3F3" w:themeColor="accent5" w:themeTint="66"/>
        <w:insideH w:val="single" w:sz="4" w:space="0" w:color="F3F3F3" w:themeColor="accent5" w:themeTint="66"/>
        <w:insideV w:val="single" w:sz="4" w:space="0" w:color="F3F3F3" w:themeColor="accent5" w:themeTint="66"/>
      </w:tblBorders>
    </w:tblPr>
    <w:tblStylePr w:type="firstRow">
      <w:rPr>
        <w:b/>
        <w:bCs/>
      </w:rPr>
      <w:tblPr/>
      <w:tcPr>
        <w:tcBorders>
          <w:bottom w:val="single" w:sz="12" w:space="0" w:color="EDEDED" w:themeColor="accent5" w:themeTint="99"/>
        </w:tcBorders>
      </w:tcPr>
    </w:tblStylePr>
    <w:tblStylePr w:type="lastRow">
      <w:rPr>
        <w:b/>
        <w:bCs/>
      </w:rPr>
      <w:tblPr/>
      <w:tcPr>
        <w:tcBorders>
          <w:top w:val="double" w:sz="2" w:space="0" w:color="EDEDED"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99"/>
    <w:rsid w:val="003606ED"/>
    <w:pPr>
      <w:spacing w:line="240" w:lineRule="auto"/>
    </w:pPr>
    <w:tblPr>
      <w:tblStyleRowBandSize w:val="1"/>
      <w:tblStyleColBandSize w:val="1"/>
      <w:tblBorders>
        <w:top w:val="single" w:sz="4" w:space="0" w:color="E0E0E0" w:themeColor="accent6" w:themeTint="66"/>
        <w:left w:val="single" w:sz="4" w:space="0" w:color="E0E0E0" w:themeColor="accent6" w:themeTint="66"/>
        <w:bottom w:val="single" w:sz="4" w:space="0" w:color="E0E0E0" w:themeColor="accent6" w:themeTint="66"/>
        <w:right w:val="single" w:sz="4" w:space="0" w:color="E0E0E0" w:themeColor="accent6" w:themeTint="66"/>
        <w:insideH w:val="single" w:sz="4" w:space="0" w:color="E0E0E0" w:themeColor="accent6" w:themeTint="66"/>
        <w:insideV w:val="single" w:sz="4" w:space="0" w:color="E0E0E0" w:themeColor="accent6" w:themeTint="66"/>
      </w:tblBorders>
    </w:tblPr>
    <w:tblStylePr w:type="firstRow">
      <w:rPr>
        <w:b/>
        <w:bCs/>
      </w:rPr>
      <w:tblPr/>
      <w:tcPr>
        <w:tcBorders>
          <w:bottom w:val="single" w:sz="12" w:space="0" w:color="D0D0D0" w:themeColor="accent6" w:themeTint="99"/>
        </w:tcBorders>
      </w:tcPr>
    </w:tblStylePr>
    <w:tblStylePr w:type="lastRow">
      <w:rPr>
        <w:b/>
        <w:bCs/>
      </w:rPr>
      <w:tblPr/>
      <w:tcPr>
        <w:tcBorders>
          <w:top w:val="double" w:sz="2" w:space="0" w:color="D0D0D0"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99"/>
    <w:rsid w:val="003606ED"/>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99"/>
    <w:rsid w:val="003606ED"/>
    <w:pPr>
      <w:spacing w:line="240" w:lineRule="auto"/>
    </w:pPr>
    <w:tblPr>
      <w:tblStyleRowBandSize w:val="1"/>
      <w:tblStyleColBandSize w:val="1"/>
      <w:tblBorders>
        <w:top w:val="single" w:sz="2" w:space="0" w:color="81BA6B" w:themeColor="accent1" w:themeTint="99"/>
        <w:bottom w:val="single" w:sz="2" w:space="0" w:color="81BA6B" w:themeColor="accent1" w:themeTint="99"/>
        <w:insideH w:val="single" w:sz="2" w:space="0" w:color="81BA6B" w:themeColor="accent1" w:themeTint="99"/>
        <w:insideV w:val="single" w:sz="2" w:space="0" w:color="81BA6B" w:themeColor="accent1" w:themeTint="99"/>
      </w:tblBorders>
    </w:tblPr>
    <w:tblStylePr w:type="firstRow">
      <w:rPr>
        <w:b/>
        <w:bCs/>
      </w:rPr>
      <w:tblPr/>
      <w:tcPr>
        <w:tcBorders>
          <w:top w:val="nil"/>
          <w:bottom w:val="single" w:sz="12" w:space="0" w:color="81BA6B" w:themeColor="accent1" w:themeTint="99"/>
          <w:insideH w:val="nil"/>
          <w:insideV w:val="nil"/>
        </w:tcBorders>
        <w:shd w:val="clear" w:color="auto" w:fill="FFFFFF" w:themeFill="background1"/>
      </w:tcPr>
    </w:tblStylePr>
    <w:tblStylePr w:type="lastRow">
      <w:rPr>
        <w:b/>
        <w:bCs/>
      </w:rPr>
      <w:tblPr/>
      <w:tcPr>
        <w:tcBorders>
          <w:top w:val="double" w:sz="2" w:space="0" w:color="81BA6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E8CD" w:themeFill="accent1" w:themeFillTint="33"/>
      </w:tcPr>
    </w:tblStylePr>
    <w:tblStylePr w:type="band1Horz">
      <w:tblPr/>
      <w:tcPr>
        <w:shd w:val="clear" w:color="auto" w:fill="D4E8CD" w:themeFill="accent1" w:themeFillTint="33"/>
      </w:tcPr>
    </w:tblStylePr>
  </w:style>
  <w:style w:type="table" w:styleId="Rutenettabell2uthevingsfarge2">
    <w:name w:val="Grid Table 2 Accent 2"/>
    <w:basedOn w:val="Vanligtabell"/>
    <w:uiPriority w:val="99"/>
    <w:rsid w:val="003606ED"/>
    <w:pPr>
      <w:spacing w:line="240" w:lineRule="auto"/>
    </w:pPr>
    <w:tblPr>
      <w:tblStyleRowBandSize w:val="1"/>
      <w:tblStyleColBandSize w:val="1"/>
      <w:tblBorders>
        <w:top w:val="single" w:sz="2" w:space="0" w:color="D7EECE" w:themeColor="accent2" w:themeTint="99"/>
        <w:bottom w:val="single" w:sz="2" w:space="0" w:color="D7EECE" w:themeColor="accent2" w:themeTint="99"/>
        <w:insideH w:val="single" w:sz="2" w:space="0" w:color="D7EECE" w:themeColor="accent2" w:themeTint="99"/>
        <w:insideV w:val="single" w:sz="2" w:space="0" w:color="D7EECE" w:themeColor="accent2" w:themeTint="99"/>
      </w:tblBorders>
    </w:tblPr>
    <w:tblStylePr w:type="firstRow">
      <w:rPr>
        <w:b/>
        <w:bCs/>
      </w:rPr>
      <w:tblPr/>
      <w:tcPr>
        <w:tcBorders>
          <w:top w:val="nil"/>
          <w:bottom w:val="single" w:sz="12" w:space="0" w:color="D7EECE" w:themeColor="accent2" w:themeTint="99"/>
          <w:insideH w:val="nil"/>
          <w:insideV w:val="nil"/>
        </w:tcBorders>
        <w:shd w:val="clear" w:color="auto" w:fill="FFFFFF" w:themeFill="background1"/>
      </w:tcPr>
    </w:tblStylePr>
    <w:tblStylePr w:type="lastRow">
      <w:rPr>
        <w:b/>
        <w:bCs/>
      </w:rPr>
      <w:tblPr/>
      <w:tcPr>
        <w:tcBorders>
          <w:top w:val="double" w:sz="2" w:space="0" w:color="D7EECE"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1F9EE" w:themeFill="accent2" w:themeFillTint="33"/>
      </w:tcPr>
    </w:tblStylePr>
    <w:tblStylePr w:type="band1Horz">
      <w:tblPr/>
      <w:tcPr>
        <w:shd w:val="clear" w:color="auto" w:fill="F1F9EE" w:themeFill="accent2" w:themeFillTint="33"/>
      </w:tcPr>
    </w:tblStylePr>
  </w:style>
  <w:style w:type="table" w:styleId="Rutenettabell2uthevingsfarge3">
    <w:name w:val="Grid Table 2 Accent 3"/>
    <w:basedOn w:val="Vanligtabell"/>
    <w:uiPriority w:val="99"/>
    <w:rsid w:val="003606ED"/>
    <w:pPr>
      <w:spacing w:line="240" w:lineRule="auto"/>
    </w:pPr>
    <w:tblPr>
      <w:tblStyleRowBandSize w:val="1"/>
      <w:tblStyleColBandSize w:val="1"/>
      <w:tblBorders>
        <w:top w:val="single" w:sz="2" w:space="0" w:color="B7D8AB" w:themeColor="accent3" w:themeTint="99"/>
        <w:bottom w:val="single" w:sz="2" w:space="0" w:color="B7D8AB" w:themeColor="accent3" w:themeTint="99"/>
        <w:insideH w:val="single" w:sz="2" w:space="0" w:color="B7D8AB" w:themeColor="accent3" w:themeTint="99"/>
        <w:insideV w:val="single" w:sz="2" w:space="0" w:color="B7D8AB" w:themeColor="accent3" w:themeTint="99"/>
      </w:tblBorders>
    </w:tblPr>
    <w:tblStylePr w:type="firstRow">
      <w:rPr>
        <w:b/>
        <w:bCs/>
      </w:rPr>
      <w:tblPr/>
      <w:tcPr>
        <w:tcBorders>
          <w:top w:val="nil"/>
          <w:bottom w:val="single" w:sz="12" w:space="0" w:color="B7D8AB" w:themeColor="accent3" w:themeTint="99"/>
          <w:insideH w:val="nil"/>
          <w:insideV w:val="nil"/>
        </w:tcBorders>
        <w:shd w:val="clear" w:color="auto" w:fill="FFFFFF" w:themeFill="background1"/>
      </w:tcPr>
    </w:tblStylePr>
    <w:tblStylePr w:type="lastRow">
      <w:rPr>
        <w:b/>
        <w:bCs/>
      </w:rPr>
      <w:tblPr/>
      <w:tcPr>
        <w:tcBorders>
          <w:top w:val="double" w:sz="2" w:space="0" w:color="B7D8A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F2E3" w:themeFill="accent3" w:themeFillTint="33"/>
      </w:tcPr>
    </w:tblStylePr>
    <w:tblStylePr w:type="band1Horz">
      <w:tblPr/>
      <w:tcPr>
        <w:shd w:val="clear" w:color="auto" w:fill="E7F2E3" w:themeFill="accent3" w:themeFillTint="33"/>
      </w:tcPr>
    </w:tblStylePr>
  </w:style>
  <w:style w:type="table" w:styleId="Rutenettabell2uthevingsfarge4">
    <w:name w:val="Grid Table 2 Accent 4"/>
    <w:basedOn w:val="Vanligtabell"/>
    <w:uiPriority w:val="99"/>
    <w:rsid w:val="003606ED"/>
    <w:pPr>
      <w:spacing w:line="240" w:lineRule="auto"/>
    </w:pPr>
    <w:tblPr>
      <w:tblStyleRowBandSize w:val="1"/>
      <w:tblStyleColBandSize w:val="1"/>
      <w:tblBorders>
        <w:top w:val="single" w:sz="2" w:space="0" w:color="707070" w:themeColor="accent4" w:themeTint="99"/>
        <w:bottom w:val="single" w:sz="2" w:space="0" w:color="707070" w:themeColor="accent4" w:themeTint="99"/>
        <w:insideH w:val="single" w:sz="2" w:space="0" w:color="707070" w:themeColor="accent4" w:themeTint="99"/>
        <w:insideV w:val="single" w:sz="2" w:space="0" w:color="707070" w:themeColor="accent4" w:themeTint="99"/>
      </w:tblBorders>
    </w:tblPr>
    <w:tblStylePr w:type="firstRow">
      <w:rPr>
        <w:b/>
        <w:bCs/>
      </w:rPr>
      <w:tblPr/>
      <w:tcPr>
        <w:tcBorders>
          <w:top w:val="nil"/>
          <w:bottom w:val="single" w:sz="12" w:space="0" w:color="707070" w:themeColor="accent4" w:themeTint="99"/>
          <w:insideH w:val="nil"/>
          <w:insideV w:val="nil"/>
        </w:tcBorders>
        <w:shd w:val="clear" w:color="auto" w:fill="FFFFFF" w:themeFill="background1"/>
      </w:tcPr>
    </w:tblStylePr>
    <w:tblStylePr w:type="lastRow">
      <w:rPr>
        <w:b/>
        <w:bCs/>
      </w:rPr>
      <w:tblPr/>
      <w:tcPr>
        <w:tcBorders>
          <w:top w:val="double" w:sz="2" w:space="0" w:color="707070"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FCFCF" w:themeFill="accent4" w:themeFillTint="33"/>
      </w:tcPr>
    </w:tblStylePr>
    <w:tblStylePr w:type="band1Horz">
      <w:tblPr/>
      <w:tcPr>
        <w:shd w:val="clear" w:color="auto" w:fill="CFCFCF" w:themeFill="accent4" w:themeFillTint="33"/>
      </w:tcPr>
    </w:tblStylePr>
  </w:style>
  <w:style w:type="table" w:styleId="Rutenettabell2uthevingsfarge5">
    <w:name w:val="Grid Table 2 Accent 5"/>
    <w:basedOn w:val="Vanligtabell"/>
    <w:uiPriority w:val="99"/>
    <w:rsid w:val="003606ED"/>
    <w:pPr>
      <w:spacing w:line="240" w:lineRule="auto"/>
    </w:pPr>
    <w:tblPr>
      <w:tblStyleRowBandSize w:val="1"/>
      <w:tblStyleColBandSize w:val="1"/>
      <w:tblBorders>
        <w:top w:val="single" w:sz="2" w:space="0" w:color="EDEDED" w:themeColor="accent5" w:themeTint="99"/>
        <w:bottom w:val="single" w:sz="2" w:space="0" w:color="EDEDED" w:themeColor="accent5" w:themeTint="99"/>
        <w:insideH w:val="single" w:sz="2" w:space="0" w:color="EDEDED" w:themeColor="accent5" w:themeTint="99"/>
        <w:insideV w:val="single" w:sz="2" w:space="0" w:color="EDEDED" w:themeColor="accent5" w:themeTint="99"/>
      </w:tblBorders>
    </w:tblPr>
    <w:tblStylePr w:type="firstRow">
      <w:rPr>
        <w:b/>
        <w:bCs/>
      </w:rPr>
      <w:tblPr/>
      <w:tcPr>
        <w:tcBorders>
          <w:top w:val="nil"/>
          <w:bottom w:val="single" w:sz="12" w:space="0" w:color="EDEDED" w:themeColor="accent5" w:themeTint="99"/>
          <w:insideH w:val="nil"/>
          <w:insideV w:val="nil"/>
        </w:tcBorders>
        <w:shd w:val="clear" w:color="auto" w:fill="FFFFFF" w:themeFill="background1"/>
      </w:tcPr>
    </w:tblStylePr>
    <w:tblStylePr w:type="lastRow">
      <w:rPr>
        <w:b/>
        <w:bCs/>
      </w:rPr>
      <w:tblPr/>
      <w:tcPr>
        <w:tcBorders>
          <w:top w:val="double" w:sz="2" w:space="0" w:color="EDEDED"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F9F9" w:themeFill="accent5" w:themeFillTint="33"/>
      </w:tcPr>
    </w:tblStylePr>
    <w:tblStylePr w:type="band1Horz">
      <w:tblPr/>
      <w:tcPr>
        <w:shd w:val="clear" w:color="auto" w:fill="F9F9F9" w:themeFill="accent5" w:themeFillTint="33"/>
      </w:tcPr>
    </w:tblStylePr>
  </w:style>
  <w:style w:type="table" w:styleId="Rutenettabell2uthevingsfarge6">
    <w:name w:val="Grid Table 2 Accent 6"/>
    <w:basedOn w:val="Vanligtabell"/>
    <w:uiPriority w:val="99"/>
    <w:rsid w:val="003606ED"/>
    <w:pPr>
      <w:spacing w:line="240" w:lineRule="auto"/>
    </w:pPr>
    <w:tblPr>
      <w:tblStyleRowBandSize w:val="1"/>
      <w:tblStyleColBandSize w:val="1"/>
      <w:tblBorders>
        <w:top w:val="single" w:sz="2" w:space="0" w:color="D0D0D0" w:themeColor="accent6" w:themeTint="99"/>
        <w:bottom w:val="single" w:sz="2" w:space="0" w:color="D0D0D0" w:themeColor="accent6" w:themeTint="99"/>
        <w:insideH w:val="single" w:sz="2" w:space="0" w:color="D0D0D0" w:themeColor="accent6" w:themeTint="99"/>
        <w:insideV w:val="single" w:sz="2" w:space="0" w:color="D0D0D0" w:themeColor="accent6" w:themeTint="99"/>
      </w:tblBorders>
    </w:tblPr>
    <w:tblStylePr w:type="firstRow">
      <w:rPr>
        <w:b/>
        <w:bCs/>
      </w:rPr>
      <w:tblPr/>
      <w:tcPr>
        <w:tcBorders>
          <w:top w:val="nil"/>
          <w:bottom w:val="single" w:sz="12" w:space="0" w:color="D0D0D0" w:themeColor="accent6" w:themeTint="99"/>
          <w:insideH w:val="nil"/>
          <w:insideV w:val="nil"/>
        </w:tcBorders>
        <w:shd w:val="clear" w:color="auto" w:fill="FFFFFF" w:themeFill="background1"/>
      </w:tcPr>
    </w:tblStylePr>
    <w:tblStylePr w:type="lastRow">
      <w:rPr>
        <w:b/>
        <w:bCs/>
      </w:rPr>
      <w:tblPr/>
      <w:tcPr>
        <w:tcBorders>
          <w:top w:val="double" w:sz="2" w:space="0" w:color="D0D0D0"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FEFEF" w:themeFill="accent6" w:themeFillTint="33"/>
      </w:tcPr>
    </w:tblStylePr>
    <w:tblStylePr w:type="band1Horz">
      <w:tblPr/>
      <w:tcPr>
        <w:shd w:val="clear" w:color="auto" w:fill="EFEFEF" w:themeFill="accent6" w:themeFillTint="33"/>
      </w:tcPr>
    </w:tblStylePr>
  </w:style>
  <w:style w:type="table" w:styleId="Rutenettabell3">
    <w:name w:val="Grid Table 3"/>
    <w:basedOn w:val="Vanligtabell"/>
    <w:uiPriority w:val="99"/>
    <w:rsid w:val="003606ED"/>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99"/>
    <w:rsid w:val="003606ED"/>
    <w:pPr>
      <w:spacing w:line="240" w:lineRule="auto"/>
    </w:pPr>
    <w:tblPr>
      <w:tblStyleRowBandSize w:val="1"/>
      <w:tblStyleColBandSize w:val="1"/>
      <w:tblBorders>
        <w:top w:val="single" w:sz="4" w:space="0" w:color="81BA6B" w:themeColor="accent1" w:themeTint="99"/>
        <w:left w:val="single" w:sz="4" w:space="0" w:color="81BA6B" w:themeColor="accent1" w:themeTint="99"/>
        <w:bottom w:val="single" w:sz="4" w:space="0" w:color="81BA6B" w:themeColor="accent1" w:themeTint="99"/>
        <w:right w:val="single" w:sz="4" w:space="0" w:color="81BA6B" w:themeColor="accent1" w:themeTint="99"/>
        <w:insideH w:val="single" w:sz="4" w:space="0" w:color="81BA6B" w:themeColor="accent1" w:themeTint="99"/>
        <w:insideV w:val="single" w:sz="4" w:space="0" w:color="81BA6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E8CD" w:themeFill="accent1" w:themeFillTint="33"/>
      </w:tcPr>
    </w:tblStylePr>
    <w:tblStylePr w:type="band1Horz">
      <w:tblPr/>
      <w:tcPr>
        <w:shd w:val="clear" w:color="auto" w:fill="D4E8CD" w:themeFill="accent1" w:themeFillTint="33"/>
      </w:tcPr>
    </w:tblStylePr>
    <w:tblStylePr w:type="neCell">
      <w:tblPr/>
      <w:tcPr>
        <w:tcBorders>
          <w:bottom w:val="single" w:sz="4" w:space="0" w:color="81BA6B" w:themeColor="accent1" w:themeTint="99"/>
        </w:tcBorders>
      </w:tcPr>
    </w:tblStylePr>
    <w:tblStylePr w:type="nwCell">
      <w:tblPr/>
      <w:tcPr>
        <w:tcBorders>
          <w:bottom w:val="single" w:sz="4" w:space="0" w:color="81BA6B" w:themeColor="accent1" w:themeTint="99"/>
        </w:tcBorders>
      </w:tcPr>
    </w:tblStylePr>
    <w:tblStylePr w:type="seCell">
      <w:tblPr/>
      <w:tcPr>
        <w:tcBorders>
          <w:top w:val="single" w:sz="4" w:space="0" w:color="81BA6B" w:themeColor="accent1" w:themeTint="99"/>
        </w:tcBorders>
      </w:tcPr>
    </w:tblStylePr>
    <w:tblStylePr w:type="swCell">
      <w:tblPr/>
      <w:tcPr>
        <w:tcBorders>
          <w:top w:val="single" w:sz="4" w:space="0" w:color="81BA6B" w:themeColor="accent1" w:themeTint="99"/>
        </w:tcBorders>
      </w:tcPr>
    </w:tblStylePr>
  </w:style>
  <w:style w:type="table" w:styleId="Rutenettabell3uthevingsfarge2">
    <w:name w:val="Grid Table 3 Accent 2"/>
    <w:basedOn w:val="Vanligtabell"/>
    <w:uiPriority w:val="99"/>
    <w:rsid w:val="003606ED"/>
    <w:pPr>
      <w:spacing w:line="240" w:lineRule="auto"/>
    </w:pPr>
    <w:tblPr>
      <w:tblStyleRowBandSize w:val="1"/>
      <w:tblStyleColBandSize w:val="1"/>
      <w:tblBorders>
        <w:top w:val="single" w:sz="4" w:space="0" w:color="D7EECE" w:themeColor="accent2" w:themeTint="99"/>
        <w:left w:val="single" w:sz="4" w:space="0" w:color="D7EECE" w:themeColor="accent2" w:themeTint="99"/>
        <w:bottom w:val="single" w:sz="4" w:space="0" w:color="D7EECE" w:themeColor="accent2" w:themeTint="99"/>
        <w:right w:val="single" w:sz="4" w:space="0" w:color="D7EECE" w:themeColor="accent2" w:themeTint="99"/>
        <w:insideH w:val="single" w:sz="4" w:space="0" w:color="D7EECE" w:themeColor="accent2" w:themeTint="99"/>
        <w:insideV w:val="single" w:sz="4" w:space="0" w:color="D7EEC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9EE" w:themeFill="accent2" w:themeFillTint="33"/>
      </w:tcPr>
    </w:tblStylePr>
    <w:tblStylePr w:type="band1Horz">
      <w:tblPr/>
      <w:tcPr>
        <w:shd w:val="clear" w:color="auto" w:fill="F1F9EE" w:themeFill="accent2" w:themeFillTint="33"/>
      </w:tcPr>
    </w:tblStylePr>
    <w:tblStylePr w:type="neCell">
      <w:tblPr/>
      <w:tcPr>
        <w:tcBorders>
          <w:bottom w:val="single" w:sz="4" w:space="0" w:color="D7EECE" w:themeColor="accent2" w:themeTint="99"/>
        </w:tcBorders>
      </w:tcPr>
    </w:tblStylePr>
    <w:tblStylePr w:type="nwCell">
      <w:tblPr/>
      <w:tcPr>
        <w:tcBorders>
          <w:bottom w:val="single" w:sz="4" w:space="0" w:color="D7EECE" w:themeColor="accent2" w:themeTint="99"/>
        </w:tcBorders>
      </w:tcPr>
    </w:tblStylePr>
    <w:tblStylePr w:type="seCell">
      <w:tblPr/>
      <w:tcPr>
        <w:tcBorders>
          <w:top w:val="single" w:sz="4" w:space="0" w:color="D7EECE" w:themeColor="accent2" w:themeTint="99"/>
        </w:tcBorders>
      </w:tcPr>
    </w:tblStylePr>
    <w:tblStylePr w:type="swCell">
      <w:tblPr/>
      <w:tcPr>
        <w:tcBorders>
          <w:top w:val="single" w:sz="4" w:space="0" w:color="D7EECE" w:themeColor="accent2" w:themeTint="99"/>
        </w:tcBorders>
      </w:tcPr>
    </w:tblStylePr>
  </w:style>
  <w:style w:type="table" w:styleId="Rutenettabell3uthevingsfarge3">
    <w:name w:val="Grid Table 3 Accent 3"/>
    <w:basedOn w:val="Vanligtabell"/>
    <w:uiPriority w:val="99"/>
    <w:rsid w:val="003606ED"/>
    <w:pPr>
      <w:spacing w:line="240" w:lineRule="auto"/>
    </w:pPr>
    <w:tblPr>
      <w:tblStyleRowBandSize w:val="1"/>
      <w:tblStyleColBandSize w:val="1"/>
      <w:tblBorders>
        <w:top w:val="single" w:sz="4" w:space="0" w:color="B7D8AB" w:themeColor="accent3" w:themeTint="99"/>
        <w:left w:val="single" w:sz="4" w:space="0" w:color="B7D8AB" w:themeColor="accent3" w:themeTint="99"/>
        <w:bottom w:val="single" w:sz="4" w:space="0" w:color="B7D8AB" w:themeColor="accent3" w:themeTint="99"/>
        <w:right w:val="single" w:sz="4" w:space="0" w:color="B7D8AB" w:themeColor="accent3" w:themeTint="99"/>
        <w:insideH w:val="single" w:sz="4" w:space="0" w:color="B7D8AB" w:themeColor="accent3" w:themeTint="99"/>
        <w:insideV w:val="single" w:sz="4" w:space="0" w:color="B7D8A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F2E3" w:themeFill="accent3" w:themeFillTint="33"/>
      </w:tcPr>
    </w:tblStylePr>
    <w:tblStylePr w:type="band1Horz">
      <w:tblPr/>
      <w:tcPr>
        <w:shd w:val="clear" w:color="auto" w:fill="E7F2E3" w:themeFill="accent3" w:themeFillTint="33"/>
      </w:tcPr>
    </w:tblStylePr>
    <w:tblStylePr w:type="neCell">
      <w:tblPr/>
      <w:tcPr>
        <w:tcBorders>
          <w:bottom w:val="single" w:sz="4" w:space="0" w:color="B7D8AB" w:themeColor="accent3" w:themeTint="99"/>
        </w:tcBorders>
      </w:tcPr>
    </w:tblStylePr>
    <w:tblStylePr w:type="nwCell">
      <w:tblPr/>
      <w:tcPr>
        <w:tcBorders>
          <w:bottom w:val="single" w:sz="4" w:space="0" w:color="B7D8AB" w:themeColor="accent3" w:themeTint="99"/>
        </w:tcBorders>
      </w:tcPr>
    </w:tblStylePr>
    <w:tblStylePr w:type="seCell">
      <w:tblPr/>
      <w:tcPr>
        <w:tcBorders>
          <w:top w:val="single" w:sz="4" w:space="0" w:color="B7D8AB" w:themeColor="accent3" w:themeTint="99"/>
        </w:tcBorders>
      </w:tcPr>
    </w:tblStylePr>
    <w:tblStylePr w:type="swCell">
      <w:tblPr/>
      <w:tcPr>
        <w:tcBorders>
          <w:top w:val="single" w:sz="4" w:space="0" w:color="B7D8AB" w:themeColor="accent3" w:themeTint="99"/>
        </w:tcBorders>
      </w:tcPr>
    </w:tblStylePr>
  </w:style>
  <w:style w:type="table" w:styleId="Rutenettabell3uthevingsfarge4">
    <w:name w:val="Grid Table 3 Accent 4"/>
    <w:basedOn w:val="Vanligtabell"/>
    <w:uiPriority w:val="99"/>
    <w:rsid w:val="003606ED"/>
    <w:pPr>
      <w:spacing w:line="240" w:lineRule="auto"/>
    </w:pPr>
    <w:tblPr>
      <w:tblStyleRowBandSize w:val="1"/>
      <w:tblStyleColBandSize w:val="1"/>
      <w:tblBorders>
        <w:top w:val="single" w:sz="4" w:space="0" w:color="707070" w:themeColor="accent4" w:themeTint="99"/>
        <w:left w:val="single" w:sz="4" w:space="0" w:color="707070" w:themeColor="accent4" w:themeTint="99"/>
        <w:bottom w:val="single" w:sz="4" w:space="0" w:color="707070" w:themeColor="accent4" w:themeTint="99"/>
        <w:right w:val="single" w:sz="4" w:space="0" w:color="707070" w:themeColor="accent4" w:themeTint="99"/>
        <w:insideH w:val="single" w:sz="4" w:space="0" w:color="707070" w:themeColor="accent4" w:themeTint="99"/>
        <w:insideV w:val="single" w:sz="4" w:space="0" w:color="707070"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CFCF" w:themeFill="accent4" w:themeFillTint="33"/>
      </w:tcPr>
    </w:tblStylePr>
    <w:tblStylePr w:type="band1Horz">
      <w:tblPr/>
      <w:tcPr>
        <w:shd w:val="clear" w:color="auto" w:fill="CFCFCF" w:themeFill="accent4" w:themeFillTint="33"/>
      </w:tcPr>
    </w:tblStylePr>
    <w:tblStylePr w:type="neCell">
      <w:tblPr/>
      <w:tcPr>
        <w:tcBorders>
          <w:bottom w:val="single" w:sz="4" w:space="0" w:color="707070" w:themeColor="accent4" w:themeTint="99"/>
        </w:tcBorders>
      </w:tcPr>
    </w:tblStylePr>
    <w:tblStylePr w:type="nwCell">
      <w:tblPr/>
      <w:tcPr>
        <w:tcBorders>
          <w:bottom w:val="single" w:sz="4" w:space="0" w:color="707070" w:themeColor="accent4" w:themeTint="99"/>
        </w:tcBorders>
      </w:tcPr>
    </w:tblStylePr>
    <w:tblStylePr w:type="seCell">
      <w:tblPr/>
      <w:tcPr>
        <w:tcBorders>
          <w:top w:val="single" w:sz="4" w:space="0" w:color="707070" w:themeColor="accent4" w:themeTint="99"/>
        </w:tcBorders>
      </w:tcPr>
    </w:tblStylePr>
    <w:tblStylePr w:type="swCell">
      <w:tblPr/>
      <w:tcPr>
        <w:tcBorders>
          <w:top w:val="single" w:sz="4" w:space="0" w:color="707070" w:themeColor="accent4" w:themeTint="99"/>
        </w:tcBorders>
      </w:tcPr>
    </w:tblStylePr>
  </w:style>
  <w:style w:type="table" w:styleId="Rutenettabell3uthevingsfarge5">
    <w:name w:val="Grid Table 3 Accent 5"/>
    <w:basedOn w:val="Vanligtabell"/>
    <w:uiPriority w:val="99"/>
    <w:rsid w:val="003606ED"/>
    <w:pPr>
      <w:spacing w:line="240" w:lineRule="auto"/>
    </w:pPr>
    <w:tblPr>
      <w:tblStyleRowBandSize w:val="1"/>
      <w:tblStyleColBandSize w:val="1"/>
      <w:tblBorders>
        <w:top w:val="single" w:sz="4" w:space="0" w:color="EDEDED" w:themeColor="accent5" w:themeTint="99"/>
        <w:left w:val="single" w:sz="4" w:space="0" w:color="EDEDED" w:themeColor="accent5" w:themeTint="99"/>
        <w:bottom w:val="single" w:sz="4" w:space="0" w:color="EDEDED" w:themeColor="accent5" w:themeTint="99"/>
        <w:right w:val="single" w:sz="4" w:space="0" w:color="EDEDED" w:themeColor="accent5" w:themeTint="99"/>
        <w:insideH w:val="single" w:sz="4" w:space="0" w:color="EDEDED" w:themeColor="accent5" w:themeTint="99"/>
        <w:insideV w:val="single" w:sz="4" w:space="0" w:color="EDEDE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9F9" w:themeFill="accent5" w:themeFillTint="33"/>
      </w:tcPr>
    </w:tblStylePr>
    <w:tblStylePr w:type="band1Horz">
      <w:tblPr/>
      <w:tcPr>
        <w:shd w:val="clear" w:color="auto" w:fill="F9F9F9" w:themeFill="accent5" w:themeFillTint="33"/>
      </w:tcPr>
    </w:tblStylePr>
    <w:tblStylePr w:type="neCell">
      <w:tblPr/>
      <w:tcPr>
        <w:tcBorders>
          <w:bottom w:val="single" w:sz="4" w:space="0" w:color="EDEDED" w:themeColor="accent5" w:themeTint="99"/>
        </w:tcBorders>
      </w:tcPr>
    </w:tblStylePr>
    <w:tblStylePr w:type="nwCell">
      <w:tblPr/>
      <w:tcPr>
        <w:tcBorders>
          <w:bottom w:val="single" w:sz="4" w:space="0" w:color="EDEDED" w:themeColor="accent5" w:themeTint="99"/>
        </w:tcBorders>
      </w:tcPr>
    </w:tblStylePr>
    <w:tblStylePr w:type="seCell">
      <w:tblPr/>
      <w:tcPr>
        <w:tcBorders>
          <w:top w:val="single" w:sz="4" w:space="0" w:color="EDEDED" w:themeColor="accent5" w:themeTint="99"/>
        </w:tcBorders>
      </w:tcPr>
    </w:tblStylePr>
    <w:tblStylePr w:type="swCell">
      <w:tblPr/>
      <w:tcPr>
        <w:tcBorders>
          <w:top w:val="single" w:sz="4" w:space="0" w:color="EDEDED" w:themeColor="accent5" w:themeTint="99"/>
        </w:tcBorders>
      </w:tcPr>
    </w:tblStylePr>
  </w:style>
  <w:style w:type="table" w:styleId="Rutenettabell3uthevingsfarge6">
    <w:name w:val="Grid Table 3 Accent 6"/>
    <w:basedOn w:val="Vanligtabell"/>
    <w:uiPriority w:val="99"/>
    <w:rsid w:val="003606ED"/>
    <w:pPr>
      <w:spacing w:line="240" w:lineRule="auto"/>
    </w:pPr>
    <w:tblPr>
      <w:tblStyleRowBandSize w:val="1"/>
      <w:tblStyleColBandSize w:val="1"/>
      <w:tblBorders>
        <w:top w:val="single" w:sz="4" w:space="0" w:color="D0D0D0" w:themeColor="accent6" w:themeTint="99"/>
        <w:left w:val="single" w:sz="4" w:space="0" w:color="D0D0D0" w:themeColor="accent6" w:themeTint="99"/>
        <w:bottom w:val="single" w:sz="4" w:space="0" w:color="D0D0D0" w:themeColor="accent6" w:themeTint="99"/>
        <w:right w:val="single" w:sz="4" w:space="0" w:color="D0D0D0" w:themeColor="accent6" w:themeTint="99"/>
        <w:insideH w:val="single" w:sz="4" w:space="0" w:color="D0D0D0" w:themeColor="accent6" w:themeTint="99"/>
        <w:insideV w:val="single" w:sz="4" w:space="0" w:color="D0D0D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EFEF" w:themeFill="accent6" w:themeFillTint="33"/>
      </w:tcPr>
    </w:tblStylePr>
    <w:tblStylePr w:type="band1Horz">
      <w:tblPr/>
      <w:tcPr>
        <w:shd w:val="clear" w:color="auto" w:fill="EFEFEF" w:themeFill="accent6" w:themeFillTint="33"/>
      </w:tcPr>
    </w:tblStylePr>
    <w:tblStylePr w:type="neCell">
      <w:tblPr/>
      <w:tcPr>
        <w:tcBorders>
          <w:bottom w:val="single" w:sz="4" w:space="0" w:color="D0D0D0" w:themeColor="accent6" w:themeTint="99"/>
        </w:tcBorders>
      </w:tcPr>
    </w:tblStylePr>
    <w:tblStylePr w:type="nwCell">
      <w:tblPr/>
      <w:tcPr>
        <w:tcBorders>
          <w:bottom w:val="single" w:sz="4" w:space="0" w:color="D0D0D0" w:themeColor="accent6" w:themeTint="99"/>
        </w:tcBorders>
      </w:tcPr>
    </w:tblStylePr>
    <w:tblStylePr w:type="seCell">
      <w:tblPr/>
      <w:tcPr>
        <w:tcBorders>
          <w:top w:val="single" w:sz="4" w:space="0" w:color="D0D0D0" w:themeColor="accent6" w:themeTint="99"/>
        </w:tcBorders>
      </w:tcPr>
    </w:tblStylePr>
    <w:tblStylePr w:type="swCell">
      <w:tblPr/>
      <w:tcPr>
        <w:tcBorders>
          <w:top w:val="single" w:sz="4" w:space="0" w:color="D0D0D0" w:themeColor="accent6" w:themeTint="99"/>
        </w:tcBorders>
      </w:tcPr>
    </w:tblStylePr>
  </w:style>
  <w:style w:type="table" w:styleId="Rutenettabell4">
    <w:name w:val="Grid Table 4"/>
    <w:basedOn w:val="Vanligtabell"/>
    <w:uiPriority w:val="99"/>
    <w:rsid w:val="003606ED"/>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99"/>
    <w:rsid w:val="003606ED"/>
    <w:pPr>
      <w:spacing w:line="240" w:lineRule="auto"/>
    </w:pPr>
    <w:tblPr>
      <w:tblStyleRowBandSize w:val="1"/>
      <w:tblStyleColBandSize w:val="1"/>
      <w:tblBorders>
        <w:top w:val="single" w:sz="4" w:space="0" w:color="81BA6B" w:themeColor="accent1" w:themeTint="99"/>
        <w:left w:val="single" w:sz="4" w:space="0" w:color="81BA6B" w:themeColor="accent1" w:themeTint="99"/>
        <w:bottom w:val="single" w:sz="4" w:space="0" w:color="81BA6B" w:themeColor="accent1" w:themeTint="99"/>
        <w:right w:val="single" w:sz="4" w:space="0" w:color="81BA6B" w:themeColor="accent1" w:themeTint="99"/>
        <w:insideH w:val="single" w:sz="4" w:space="0" w:color="81BA6B" w:themeColor="accent1" w:themeTint="99"/>
        <w:insideV w:val="single" w:sz="4" w:space="0" w:color="81BA6B" w:themeColor="accent1" w:themeTint="99"/>
      </w:tblBorders>
    </w:tblPr>
    <w:tblStylePr w:type="firstRow">
      <w:rPr>
        <w:b/>
        <w:bCs/>
        <w:color w:val="FFFFFF" w:themeColor="background1"/>
      </w:rPr>
      <w:tblPr/>
      <w:tcPr>
        <w:tcBorders>
          <w:top w:val="single" w:sz="4" w:space="0" w:color="3F6730" w:themeColor="accent1"/>
          <w:left w:val="single" w:sz="4" w:space="0" w:color="3F6730" w:themeColor="accent1"/>
          <w:bottom w:val="single" w:sz="4" w:space="0" w:color="3F6730" w:themeColor="accent1"/>
          <w:right w:val="single" w:sz="4" w:space="0" w:color="3F6730" w:themeColor="accent1"/>
          <w:insideH w:val="nil"/>
          <w:insideV w:val="nil"/>
        </w:tcBorders>
        <w:shd w:val="clear" w:color="auto" w:fill="3F6730" w:themeFill="accent1"/>
      </w:tcPr>
    </w:tblStylePr>
    <w:tblStylePr w:type="lastRow">
      <w:rPr>
        <w:b/>
        <w:bCs/>
      </w:rPr>
      <w:tblPr/>
      <w:tcPr>
        <w:tcBorders>
          <w:top w:val="double" w:sz="4" w:space="0" w:color="3F6730" w:themeColor="accent1"/>
        </w:tcBorders>
      </w:tcPr>
    </w:tblStylePr>
    <w:tblStylePr w:type="firstCol">
      <w:rPr>
        <w:b/>
        <w:bCs/>
      </w:rPr>
    </w:tblStylePr>
    <w:tblStylePr w:type="lastCol">
      <w:rPr>
        <w:b/>
        <w:bCs/>
      </w:rPr>
    </w:tblStylePr>
    <w:tblStylePr w:type="band1Vert">
      <w:tblPr/>
      <w:tcPr>
        <w:shd w:val="clear" w:color="auto" w:fill="D4E8CD" w:themeFill="accent1" w:themeFillTint="33"/>
      </w:tcPr>
    </w:tblStylePr>
    <w:tblStylePr w:type="band1Horz">
      <w:tblPr/>
      <w:tcPr>
        <w:shd w:val="clear" w:color="auto" w:fill="D4E8CD" w:themeFill="accent1" w:themeFillTint="33"/>
      </w:tcPr>
    </w:tblStylePr>
  </w:style>
  <w:style w:type="table" w:styleId="Rutenettabell4uthevingsfarge2">
    <w:name w:val="Grid Table 4 Accent 2"/>
    <w:basedOn w:val="Vanligtabell"/>
    <w:uiPriority w:val="99"/>
    <w:rsid w:val="003606ED"/>
    <w:pPr>
      <w:spacing w:line="240" w:lineRule="auto"/>
    </w:pPr>
    <w:tblPr>
      <w:tblStyleRowBandSize w:val="1"/>
      <w:tblStyleColBandSize w:val="1"/>
      <w:tblBorders>
        <w:top w:val="single" w:sz="4" w:space="0" w:color="D7EECE" w:themeColor="accent2" w:themeTint="99"/>
        <w:left w:val="single" w:sz="4" w:space="0" w:color="D7EECE" w:themeColor="accent2" w:themeTint="99"/>
        <w:bottom w:val="single" w:sz="4" w:space="0" w:color="D7EECE" w:themeColor="accent2" w:themeTint="99"/>
        <w:right w:val="single" w:sz="4" w:space="0" w:color="D7EECE" w:themeColor="accent2" w:themeTint="99"/>
        <w:insideH w:val="single" w:sz="4" w:space="0" w:color="D7EECE" w:themeColor="accent2" w:themeTint="99"/>
        <w:insideV w:val="single" w:sz="4" w:space="0" w:color="D7EECE" w:themeColor="accent2" w:themeTint="99"/>
      </w:tblBorders>
    </w:tblPr>
    <w:tblStylePr w:type="firstRow">
      <w:rPr>
        <w:b/>
        <w:bCs/>
        <w:color w:val="FFFFFF" w:themeColor="background1"/>
      </w:rPr>
      <w:tblPr/>
      <w:tcPr>
        <w:tcBorders>
          <w:top w:val="single" w:sz="4" w:space="0" w:color="BDE3AF" w:themeColor="accent2"/>
          <w:left w:val="single" w:sz="4" w:space="0" w:color="BDE3AF" w:themeColor="accent2"/>
          <w:bottom w:val="single" w:sz="4" w:space="0" w:color="BDE3AF" w:themeColor="accent2"/>
          <w:right w:val="single" w:sz="4" w:space="0" w:color="BDE3AF" w:themeColor="accent2"/>
          <w:insideH w:val="nil"/>
          <w:insideV w:val="nil"/>
        </w:tcBorders>
        <w:shd w:val="clear" w:color="auto" w:fill="BDE3AF" w:themeFill="accent2"/>
      </w:tcPr>
    </w:tblStylePr>
    <w:tblStylePr w:type="lastRow">
      <w:rPr>
        <w:b/>
        <w:bCs/>
      </w:rPr>
      <w:tblPr/>
      <w:tcPr>
        <w:tcBorders>
          <w:top w:val="double" w:sz="4" w:space="0" w:color="BDE3AF" w:themeColor="accent2"/>
        </w:tcBorders>
      </w:tcPr>
    </w:tblStylePr>
    <w:tblStylePr w:type="firstCol">
      <w:rPr>
        <w:b/>
        <w:bCs/>
      </w:rPr>
    </w:tblStylePr>
    <w:tblStylePr w:type="lastCol">
      <w:rPr>
        <w:b/>
        <w:bCs/>
      </w:rPr>
    </w:tblStylePr>
    <w:tblStylePr w:type="band1Vert">
      <w:tblPr/>
      <w:tcPr>
        <w:shd w:val="clear" w:color="auto" w:fill="F1F9EE" w:themeFill="accent2" w:themeFillTint="33"/>
      </w:tcPr>
    </w:tblStylePr>
    <w:tblStylePr w:type="band1Horz">
      <w:tblPr/>
      <w:tcPr>
        <w:shd w:val="clear" w:color="auto" w:fill="F1F9EE" w:themeFill="accent2" w:themeFillTint="33"/>
      </w:tcPr>
    </w:tblStylePr>
  </w:style>
  <w:style w:type="table" w:styleId="Rutenettabell4uthevingsfarge3">
    <w:name w:val="Grid Table 4 Accent 3"/>
    <w:basedOn w:val="Vanligtabell"/>
    <w:uiPriority w:val="99"/>
    <w:rsid w:val="003606ED"/>
    <w:pPr>
      <w:spacing w:line="240" w:lineRule="auto"/>
    </w:pPr>
    <w:tblPr>
      <w:tblStyleRowBandSize w:val="1"/>
      <w:tblStyleColBandSize w:val="1"/>
      <w:tblBorders>
        <w:top w:val="single" w:sz="4" w:space="0" w:color="B7D8AB" w:themeColor="accent3" w:themeTint="99"/>
        <w:left w:val="single" w:sz="4" w:space="0" w:color="B7D8AB" w:themeColor="accent3" w:themeTint="99"/>
        <w:bottom w:val="single" w:sz="4" w:space="0" w:color="B7D8AB" w:themeColor="accent3" w:themeTint="99"/>
        <w:right w:val="single" w:sz="4" w:space="0" w:color="B7D8AB" w:themeColor="accent3" w:themeTint="99"/>
        <w:insideH w:val="single" w:sz="4" w:space="0" w:color="B7D8AB" w:themeColor="accent3" w:themeTint="99"/>
        <w:insideV w:val="single" w:sz="4" w:space="0" w:color="B7D8AB" w:themeColor="accent3" w:themeTint="99"/>
      </w:tblBorders>
    </w:tblPr>
    <w:tblStylePr w:type="firstRow">
      <w:rPr>
        <w:b/>
        <w:bCs/>
        <w:color w:val="FFFFFF" w:themeColor="background1"/>
      </w:rPr>
      <w:tblPr/>
      <w:tcPr>
        <w:tcBorders>
          <w:top w:val="single" w:sz="4" w:space="0" w:color="87BE73" w:themeColor="accent3"/>
          <w:left w:val="single" w:sz="4" w:space="0" w:color="87BE73" w:themeColor="accent3"/>
          <w:bottom w:val="single" w:sz="4" w:space="0" w:color="87BE73" w:themeColor="accent3"/>
          <w:right w:val="single" w:sz="4" w:space="0" w:color="87BE73" w:themeColor="accent3"/>
          <w:insideH w:val="nil"/>
          <w:insideV w:val="nil"/>
        </w:tcBorders>
        <w:shd w:val="clear" w:color="auto" w:fill="87BE73" w:themeFill="accent3"/>
      </w:tcPr>
    </w:tblStylePr>
    <w:tblStylePr w:type="lastRow">
      <w:rPr>
        <w:b/>
        <w:bCs/>
      </w:rPr>
      <w:tblPr/>
      <w:tcPr>
        <w:tcBorders>
          <w:top w:val="double" w:sz="4" w:space="0" w:color="87BE73" w:themeColor="accent3"/>
        </w:tcBorders>
      </w:tcPr>
    </w:tblStylePr>
    <w:tblStylePr w:type="firstCol">
      <w:rPr>
        <w:b/>
        <w:bCs/>
      </w:rPr>
    </w:tblStylePr>
    <w:tblStylePr w:type="lastCol">
      <w:rPr>
        <w:b/>
        <w:bCs/>
      </w:rPr>
    </w:tblStylePr>
    <w:tblStylePr w:type="band1Vert">
      <w:tblPr/>
      <w:tcPr>
        <w:shd w:val="clear" w:color="auto" w:fill="E7F2E3" w:themeFill="accent3" w:themeFillTint="33"/>
      </w:tcPr>
    </w:tblStylePr>
    <w:tblStylePr w:type="band1Horz">
      <w:tblPr/>
      <w:tcPr>
        <w:shd w:val="clear" w:color="auto" w:fill="E7F2E3" w:themeFill="accent3" w:themeFillTint="33"/>
      </w:tcPr>
    </w:tblStylePr>
  </w:style>
  <w:style w:type="table" w:styleId="Rutenettabell4uthevingsfarge4">
    <w:name w:val="Grid Table 4 Accent 4"/>
    <w:basedOn w:val="Vanligtabell"/>
    <w:uiPriority w:val="99"/>
    <w:rsid w:val="003606ED"/>
    <w:pPr>
      <w:spacing w:line="240" w:lineRule="auto"/>
    </w:pPr>
    <w:tblPr>
      <w:tblStyleRowBandSize w:val="1"/>
      <w:tblStyleColBandSize w:val="1"/>
      <w:tblBorders>
        <w:top w:val="single" w:sz="4" w:space="0" w:color="707070" w:themeColor="accent4" w:themeTint="99"/>
        <w:left w:val="single" w:sz="4" w:space="0" w:color="707070" w:themeColor="accent4" w:themeTint="99"/>
        <w:bottom w:val="single" w:sz="4" w:space="0" w:color="707070" w:themeColor="accent4" w:themeTint="99"/>
        <w:right w:val="single" w:sz="4" w:space="0" w:color="707070" w:themeColor="accent4" w:themeTint="99"/>
        <w:insideH w:val="single" w:sz="4" w:space="0" w:color="707070" w:themeColor="accent4" w:themeTint="99"/>
        <w:insideV w:val="single" w:sz="4" w:space="0" w:color="707070" w:themeColor="accent4" w:themeTint="99"/>
      </w:tblBorders>
    </w:tblPr>
    <w:tblStylePr w:type="firstRow">
      <w:rPr>
        <w:b/>
        <w:bCs/>
        <w:color w:val="FFFFFF" w:themeColor="background1"/>
      </w:rPr>
      <w:tblPr/>
      <w:tcPr>
        <w:tcBorders>
          <w:top w:val="single" w:sz="4" w:space="0" w:color="111111" w:themeColor="accent4"/>
          <w:left w:val="single" w:sz="4" w:space="0" w:color="111111" w:themeColor="accent4"/>
          <w:bottom w:val="single" w:sz="4" w:space="0" w:color="111111" w:themeColor="accent4"/>
          <w:right w:val="single" w:sz="4" w:space="0" w:color="111111" w:themeColor="accent4"/>
          <w:insideH w:val="nil"/>
          <w:insideV w:val="nil"/>
        </w:tcBorders>
        <w:shd w:val="clear" w:color="auto" w:fill="111111" w:themeFill="accent4"/>
      </w:tcPr>
    </w:tblStylePr>
    <w:tblStylePr w:type="lastRow">
      <w:rPr>
        <w:b/>
        <w:bCs/>
      </w:rPr>
      <w:tblPr/>
      <w:tcPr>
        <w:tcBorders>
          <w:top w:val="double" w:sz="4" w:space="0" w:color="111111" w:themeColor="accent4"/>
        </w:tcBorders>
      </w:tcPr>
    </w:tblStylePr>
    <w:tblStylePr w:type="firstCol">
      <w:rPr>
        <w:b/>
        <w:bCs/>
      </w:rPr>
    </w:tblStylePr>
    <w:tblStylePr w:type="lastCol">
      <w:rPr>
        <w:b/>
        <w:bCs/>
      </w:rPr>
    </w:tblStylePr>
    <w:tblStylePr w:type="band1Vert">
      <w:tblPr/>
      <w:tcPr>
        <w:shd w:val="clear" w:color="auto" w:fill="CFCFCF" w:themeFill="accent4" w:themeFillTint="33"/>
      </w:tcPr>
    </w:tblStylePr>
    <w:tblStylePr w:type="band1Horz">
      <w:tblPr/>
      <w:tcPr>
        <w:shd w:val="clear" w:color="auto" w:fill="CFCFCF" w:themeFill="accent4" w:themeFillTint="33"/>
      </w:tcPr>
    </w:tblStylePr>
  </w:style>
  <w:style w:type="table" w:styleId="Rutenettabell4uthevingsfarge5">
    <w:name w:val="Grid Table 4 Accent 5"/>
    <w:basedOn w:val="Vanligtabell"/>
    <w:uiPriority w:val="99"/>
    <w:rsid w:val="003606ED"/>
    <w:pPr>
      <w:spacing w:line="240" w:lineRule="auto"/>
    </w:pPr>
    <w:tblPr>
      <w:tblStyleRowBandSize w:val="1"/>
      <w:tblStyleColBandSize w:val="1"/>
      <w:tblBorders>
        <w:top w:val="single" w:sz="4" w:space="0" w:color="EDEDED" w:themeColor="accent5" w:themeTint="99"/>
        <w:left w:val="single" w:sz="4" w:space="0" w:color="EDEDED" w:themeColor="accent5" w:themeTint="99"/>
        <w:bottom w:val="single" w:sz="4" w:space="0" w:color="EDEDED" w:themeColor="accent5" w:themeTint="99"/>
        <w:right w:val="single" w:sz="4" w:space="0" w:color="EDEDED" w:themeColor="accent5" w:themeTint="99"/>
        <w:insideH w:val="single" w:sz="4" w:space="0" w:color="EDEDED" w:themeColor="accent5" w:themeTint="99"/>
        <w:insideV w:val="single" w:sz="4" w:space="0" w:color="EDEDED" w:themeColor="accent5" w:themeTint="99"/>
      </w:tblBorders>
    </w:tblPr>
    <w:tblStylePr w:type="firstRow">
      <w:rPr>
        <w:b/>
        <w:bCs/>
        <w:color w:val="FFFFFF" w:themeColor="background1"/>
      </w:rPr>
      <w:tblPr/>
      <w:tcPr>
        <w:tcBorders>
          <w:top w:val="single" w:sz="4" w:space="0" w:color="E1E1E1" w:themeColor="accent5"/>
          <w:left w:val="single" w:sz="4" w:space="0" w:color="E1E1E1" w:themeColor="accent5"/>
          <w:bottom w:val="single" w:sz="4" w:space="0" w:color="E1E1E1" w:themeColor="accent5"/>
          <w:right w:val="single" w:sz="4" w:space="0" w:color="E1E1E1" w:themeColor="accent5"/>
          <w:insideH w:val="nil"/>
          <w:insideV w:val="nil"/>
        </w:tcBorders>
        <w:shd w:val="clear" w:color="auto" w:fill="E1E1E1" w:themeFill="accent5"/>
      </w:tcPr>
    </w:tblStylePr>
    <w:tblStylePr w:type="lastRow">
      <w:rPr>
        <w:b/>
        <w:bCs/>
      </w:rPr>
      <w:tblPr/>
      <w:tcPr>
        <w:tcBorders>
          <w:top w:val="double" w:sz="4" w:space="0" w:color="E1E1E1" w:themeColor="accent5"/>
        </w:tcBorders>
      </w:tcPr>
    </w:tblStylePr>
    <w:tblStylePr w:type="firstCol">
      <w:rPr>
        <w:b/>
        <w:bCs/>
      </w:rPr>
    </w:tblStylePr>
    <w:tblStylePr w:type="lastCol">
      <w:rPr>
        <w:b/>
        <w:bCs/>
      </w:rPr>
    </w:tblStylePr>
    <w:tblStylePr w:type="band1Vert">
      <w:tblPr/>
      <w:tcPr>
        <w:shd w:val="clear" w:color="auto" w:fill="F9F9F9" w:themeFill="accent5" w:themeFillTint="33"/>
      </w:tcPr>
    </w:tblStylePr>
    <w:tblStylePr w:type="band1Horz">
      <w:tblPr/>
      <w:tcPr>
        <w:shd w:val="clear" w:color="auto" w:fill="F9F9F9" w:themeFill="accent5" w:themeFillTint="33"/>
      </w:tcPr>
    </w:tblStylePr>
  </w:style>
  <w:style w:type="table" w:styleId="Rutenettabell4uthevingsfarge6">
    <w:name w:val="Grid Table 4 Accent 6"/>
    <w:basedOn w:val="Vanligtabell"/>
    <w:uiPriority w:val="99"/>
    <w:rsid w:val="003606ED"/>
    <w:pPr>
      <w:spacing w:line="240" w:lineRule="auto"/>
    </w:pPr>
    <w:tblPr>
      <w:tblStyleRowBandSize w:val="1"/>
      <w:tblStyleColBandSize w:val="1"/>
      <w:tblBorders>
        <w:top w:val="single" w:sz="4" w:space="0" w:color="D0D0D0" w:themeColor="accent6" w:themeTint="99"/>
        <w:left w:val="single" w:sz="4" w:space="0" w:color="D0D0D0" w:themeColor="accent6" w:themeTint="99"/>
        <w:bottom w:val="single" w:sz="4" w:space="0" w:color="D0D0D0" w:themeColor="accent6" w:themeTint="99"/>
        <w:right w:val="single" w:sz="4" w:space="0" w:color="D0D0D0" w:themeColor="accent6" w:themeTint="99"/>
        <w:insideH w:val="single" w:sz="4" w:space="0" w:color="D0D0D0" w:themeColor="accent6" w:themeTint="99"/>
        <w:insideV w:val="single" w:sz="4" w:space="0" w:color="D0D0D0" w:themeColor="accent6" w:themeTint="99"/>
      </w:tblBorders>
    </w:tblPr>
    <w:tblStylePr w:type="firstRow">
      <w:rPr>
        <w:b/>
        <w:bCs/>
        <w:color w:val="FFFFFF" w:themeColor="background1"/>
      </w:rPr>
      <w:tblPr/>
      <w:tcPr>
        <w:tcBorders>
          <w:top w:val="single" w:sz="4" w:space="0" w:color="B2B2B2" w:themeColor="accent6"/>
          <w:left w:val="single" w:sz="4" w:space="0" w:color="B2B2B2" w:themeColor="accent6"/>
          <w:bottom w:val="single" w:sz="4" w:space="0" w:color="B2B2B2" w:themeColor="accent6"/>
          <w:right w:val="single" w:sz="4" w:space="0" w:color="B2B2B2" w:themeColor="accent6"/>
          <w:insideH w:val="nil"/>
          <w:insideV w:val="nil"/>
        </w:tcBorders>
        <w:shd w:val="clear" w:color="auto" w:fill="B2B2B2" w:themeFill="accent6"/>
      </w:tcPr>
    </w:tblStylePr>
    <w:tblStylePr w:type="lastRow">
      <w:rPr>
        <w:b/>
        <w:bCs/>
      </w:rPr>
      <w:tblPr/>
      <w:tcPr>
        <w:tcBorders>
          <w:top w:val="double" w:sz="4" w:space="0" w:color="B2B2B2" w:themeColor="accent6"/>
        </w:tcBorders>
      </w:tcPr>
    </w:tblStylePr>
    <w:tblStylePr w:type="firstCol">
      <w:rPr>
        <w:b/>
        <w:bCs/>
      </w:rPr>
    </w:tblStylePr>
    <w:tblStylePr w:type="lastCol">
      <w:rPr>
        <w:b/>
        <w:bCs/>
      </w:rPr>
    </w:tblStylePr>
    <w:tblStylePr w:type="band1Vert">
      <w:tblPr/>
      <w:tcPr>
        <w:shd w:val="clear" w:color="auto" w:fill="EFEFEF" w:themeFill="accent6" w:themeFillTint="33"/>
      </w:tcPr>
    </w:tblStylePr>
    <w:tblStylePr w:type="band1Horz">
      <w:tblPr/>
      <w:tcPr>
        <w:shd w:val="clear" w:color="auto" w:fill="EFEFEF" w:themeFill="accent6" w:themeFillTint="33"/>
      </w:tcPr>
    </w:tblStylePr>
  </w:style>
  <w:style w:type="table" w:styleId="Rutenettabell5mrk">
    <w:name w:val="Grid Table 5 Dark"/>
    <w:basedOn w:val="Vanligtabell"/>
    <w:uiPriority w:val="99"/>
    <w:rsid w:val="003606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99"/>
    <w:rsid w:val="003606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E8C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F673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F673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F673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F6730" w:themeFill="accent1"/>
      </w:tcPr>
    </w:tblStylePr>
    <w:tblStylePr w:type="band1Vert">
      <w:tblPr/>
      <w:tcPr>
        <w:shd w:val="clear" w:color="auto" w:fill="ABD19D" w:themeFill="accent1" w:themeFillTint="66"/>
      </w:tcPr>
    </w:tblStylePr>
    <w:tblStylePr w:type="band1Horz">
      <w:tblPr/>
      <w:tcPr>
        <w:shd w:val="clear" w:color="auto" w:fill="ABD19D" w:themeFill="accent1" w:themeFillTint="66"/>
      </w:tcPr>
    </w:tblStylePr>
  </w:style>
  <w:style w:type="table" w:styleId="Rutenettabell5mrkuthevingsfarge2">
    <w:name w:val="Grid Table 5 Dark Accent 2"/>
    <w:basedOn w:val="Vanligtabell"/>
    <w:uiPriority w:val="99"/>
    <w:rsid w:val="003606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F9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DE3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DE3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DE3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DE3AF" w:themeFill="accent2"/>
      </w:tcPr>
    </w:tblStylePr>
    <w:tblStylePr w:type="band1Vert">
      <w:tblPr/>
      <w:tcPr>
        <w:shd w:val="clear" w:color="auto" w:fill="E4F3DE" w:themeFill="accent2" w:themeFillTint="66"/>
      </w:tcPr>
    </w:tblStylePr>
    <w:tblStylePr w:type="band1Horz">
      <w:tblPr/>
      <w:tcPr>
        <w:shd w:val="clear" w:color="auto" w:fill="E4F3DE" w:themeFill="accent2" w:themeFillTint="66"/>
      </w:tcPr>
    </w:tblStylePr>
  </w:style>
  <w:style w:type="table" w:styleId="Rutenettabell5mrkuthevingsfarge3">
    <w:name w:val="Grid Table 5 Dark Accent 3"/>
    <w:basedOn w:val="Vanligtabell"/>
    <w:uiPriority w:val="99"/>
    <w:rsid w:val="003606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F2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7BE7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7BE7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7BE7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7BE73" w:themeFill="accent3"/>
      </w:tcPr>
    </w:tblStylePr>
    <w:tblStylePr w:type="band1Vert">
      <w:tblPr/>
      <w:tcPr>
        <w:shd w:val="clear" w:color="auto" w:fill="CFE5C7" w:themeFill="accent3" w:themeFillTint="66"/>
      </w:tcPr>
    </w:tblStylePr>
    <w:tblStylePr w:type="band1Horz">
      <w:tblPr/>
      <w:tcPr>
        <w:shd w:val="clear" w:color="auto" w:fill="CFE5C7" w:themeFill="accent3" w:themeFillTint="66"/>
      </w:tcPr>
    </w:tblStylePr>
  </w:style>
  <w:style w:type="table" w:styleId="Rutenettabell5mrkuthevingsfarge4">
    <w:name w:val="Grid Table 5 Dark Accent 4"/>
    <w:basedOn w:val="Vanligtabell"/>
    <w:uiPriority w:val="99"/>
    <w:rsid w:val="003606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FCFC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11111"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11111"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11111"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11111" w:themeFill="accent4"/>
      </w:tcPr>
    </w:tblStylePr>
    <w:tblStylePr w:type="band1Vert">
      <w:tblPr/>
      <w:tcPr>
        <w:shd w:val="clear" w:color="auto" w:fill="9F9F9F" w:themeFill="accent4" w:themeFillTint="66"/>
      </w:tcPr>
    </w:tblStylePr>
    <w:tblStylePr w:type="band1Horz">
      <w:tblPr/>
      <w:tcPr>
        <w:shd w:val="clear" w:color="auto" w:fill="9F9F9F" w:themeFill="accent4" w:themeFillTint="66"/>
      </w:tcPr>
    </w:tblStylePr>
  </w:style>
  <w:style w:type="table" w:styleId="Rutenettabell5mrkuthevingsfarge5">
    <w:name w:val="Grid Table 5 Dark Accent 5"/>
    <w:basedOn w:val="Vanligtabell"/>
    <w:uiPriority w:val="99"/>
    <w:rsid w:val="003606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9F9F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1E1E1"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1E1E1"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1E1E1"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1E1E1" w:themeFill="accent5"/>
      </w:tcPr>
    </w:tblStylePr>
    <w:tblStylePr w:type="band1Vert">
      <w:tblPr/>
      <w:tcPr>
        <w:shd w:val="clear" w:color="auto" w:fill="F3F3F3" w:themeFill="accent5" w:themeFillTint="66"/>
      </w:tcPr>
    </w:tblStylePr>
    <w:tblStylePr w:type="band1Horz">
      <w:tblPr/>
      <w:tcPr>
        <w:shd w:val="clear" w:color="auto" w:fill="F3F3F3" w:themeFill="accent5" w:themeFillTint="66"/>
      </w:tcPr>
    </w:tblStylePr>
  </w:style>
  <w:style w:type="table" w:styleId="Rutenettabell5mrkuthevingsfarge6">
    <w:name w:val="Grid Table 5 Dark Accent 6"/>
    <w:basedOn w:val="Vanligtabell"/>
    <w:uiPriority w:val="99"/>
    <w:rsid w:val="003606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EFE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2B2B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2B2B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2B2B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2B2B2" w:themeFill="accent6"/>
      </w:tcPr>
    </w:tblStylePr>
    <w:tblStylePr w:type="band1Vert">
      <w:tblPr/>
      <w:tcPr>
        <w:shd w:val="clear" w:color="auto" w:fill="E0E0E0" w:themeFill="accent6" w:themeFillTint="66"/>
      </w:tcPr>
    </w:tblStylePr>
    <w:tblStylePr w:type="band1Horz">
      <w:tblPr/>
      <w:tcPr>
        <w:shd w:val="clear" w:color="auto" w:fill="E0E0E0" w:themeFill="accent6" w:themeFillTint="66"/>
      </w:tcPr>
    </w:tblStylePr>
  </w:style>
  <w:style w:type="table" w:styleId="Rutenettabell6fargerik">
    <w:name w:val="Grid Table 6 Colorful"/>
    <w:basedOn w:val="Vanligtabell"/>
    <w:uiPriority w:val="99"/>
    <w:rsid w:val="003606ED"/>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99"/>
    <w:rsid w:val="003606ED"/>
    <w:pPr>
      <w:spacing w:line="240" w:lineRule="auto"/>
    </w:pPr>
    <w:rPr>
      <w:color w:val="2F4D24" w:themeColor="accent1" w:themeShade="BF"/>
    </w:rPr>
    <w:tblPr>
      <w:tblStyleRowBandSize w:val="1"/>
      <w:tblStyleColBandSize w:val="1"/>
      <w:tblBorders>
        <w:top w:val="single" w:sz="4" w:space="0" w:color="81BA6B" w:themeColor="accent1" w:themeTint="99"/>
        <w:left w:val="single" w:sz="4" w:space="0" w:color="81BA6B" w:themeColor="accent1" w:themeTint="99"/>
        <w:bottom w:val="single" w:sz="4" w:space="0" w:color="81BA6B" w:themeColor="accent1" w:themeTint="99"/>
        <w:right w:val="single" w:sz="4" w:space="0" w:color="81BA6B" w:themeColor="accent1" w:themeTint="99"/>
        <w:insideH w:val="single" w:sz="4" w:space="0" w:color="81BA6B" w:themeColor="accent1" w:themeTint="99"/>
        <w:insideV w:val="single" w:sz="4" w:space="0" w:color="81BA6B" w:themeColor="accent1" w:themeTint="99"/>
      </w:tblBorders>
    </w:tblPr>
    <w:tblStylePr w:type="firstRow">
      <w:rPr>
        <w:b/>
        <w:bCs/>
      </w:rPr>
      <w:tblPr/>
      <w:tcPr>
        <w:tcBorders>
          <w:bottom w:val="single" w:sz="12" w:space="0" w:color="81BA6B" w:themeColor="accent1" w:themeTint="99"/>
        </w:tcBorders>
      </w:tcPr>
    </w:tblStylePr>
    <w:tblStylePr w:type="lastRow">
      <w:rPr>
        <w:b/>
        <w:bCs/>
      </w:rPr>
      <w:tblPr/>
      <w:tcPr>
        <w:tcBorders>
          <w:top w:val="double" w:sz="4" w:space="0" w:color="81BA6B" w:themeColor="accent1" w:themeTint="99"/>
        </w:tcBorders>
      </w:tcPr>
    </w:tblStylePr>
    <w:tblStylePr w:type="firstCol">
      <w:rPr>
        <w:b/>
        <w:bCs/>
      </w:rPr>
    </w:tblStylePr>
    <w:tblStylePr w:type="lastCol">
      <w:rPr>
        <w:b/>
        <w:bCs/>
      </w:rPr>
    </w:tblStylePr>
    <w:tblStylePr w:type="band1Vert">
      <w:tblPr/>
      <w:tcPr>
        <w:shd w:val="clear" w:color="auto" w:fill="D4E8CD" w:themeFill="accent1" w:themeFillTint="33"/>
      </w:tcPr>
    </w:tblStylePr>
    <w:tblStylePr w:type="band1Horz">
      <w:tblPr/>
      <w:tcPr>
        <w:shd w:val="clear" w:color="auto" w:fill="D4E8CD" w:themeFill="accent1" w:themeFillTint="33"/>
      </w:tcPr>
    </w:tblStylePr>
  </w:style>
  <w:style w:type="table" w:styleId="Rutenettabell6fargerikuthevingsfarge2">
    <w:name w:val="Grid Table 6 Colorful Accent 2"/>
    <w:basedOn w:val="Vanligtabell"/>
    <w:uiPriority w:val="99"/>
    <w:rsid w:val="003606ED"/>
    <w:pPr>
      <w:spacing w:line="240" w:lineRule="auto"/>
    </w:pPr>
    <w:rPr>
      <w:color w:val="7FC864" w:themeColor="accent2" w:themeShade="BF"/>
    </w:rPr>
    <w:tblPr>
      <w:tblStyleRowBandSize w:val="1"/>
      <w:tblStyleColBandSize w:val="1"/>
      <w:tblBorders>
        <w:top w:val="single" w:sz="4" w:space="0" w:color="D7EECE" w:themeColor="accent2" w:themeTint="99"/>
        <w:left w:val="single" w:sz="4" w:space="0" w:color="D7EECE" w:themeColor="accent2" w:themeTint="99"/>
        <w:bottom w:val="single" w:sz="4" w:space="0" w:color="D7EECE" w:themeColor="accent2" w:themeTint="99"/>
        <w:right w:val="single" w:sz="4" w:space="0" w:color="D7EECE" w:themeColor="accent2" w:themeTint="99"/>
        <w:insideH w:val="single" w:sz="4" w:space="0" w:color="D7EECE" w:themeColor="accent2" w:themeTint="99"/>
        <w:insideV w:val="single" w:sz="4" w:space="0" w:color="D7EECE" w:themeColor="accent2" w:themeTint="99"/>
      </w:tblBorders>
    </w:tblPr>
    <w:tblStylePr w:type="firstRow">
      <w:rPr>
        <w:b/>
        <w:bCs/>
      </w:rPr>
      <w:tblPr/>
      <w:tcPr>
        <w:tcBorders>
          <w:bottom w:val="single" w:sz="12" w:space="0" w:color="D7EECE" w:themeColor="accent2" w:themeTint="99"/>
        </w:tcBorders>
      </w:tcPr>
    </w:tblStylePr>
    <w:tblStylePr w:type="lastRow">
      <w:rPr>
        <w:b/>
        <w:bCs/>
      </w:rPr>
      <w:tblPr/>
      <w:tcPr>
        <w:tcBorders>
          <w:top w:val="double" w:sz="4" w:space="0" w:color="D7EECE" w:themeColor="accent2" w:themeTint="99"/>
        </w:tcBorders>
      </w:tcPr>
    </w:tblStylePr>
    <w:tblStylePr w:type="firstCol">
      <w:rPr>
        <w:b/>
        <w:bCs/>
      </w:rPr>
    </w:tblStylePr>
    <w:tblStylePr w:type="lastCol">
      <w:rPr>
        <w:b/>
        <w:bCs/>
      </w:rPr>
    </w:tblStylePr>
    <w:tblStylePr w:type="band1Vert">
      <w:tblPr/>
      <w:tcPr>
        <w:shd w:val="clear" w:color="auto" w:fill="F1F9EE" w:themeFill="accent2" w:themeFillTint="33"/>
      </w:tcPr>
    </w:tblStylePr>
    <w:tblStylePr w:type="band1Horz">
      <w:tblPr/>
      <w:tcPr>
        <w:shd w:val="clear" w:color="auto" w:fill="F1F9EE" w:themeFill="accent2" w:themeFillTint="33"/>
      </w:tcPr>
    </w:tblStylePr>
  </w:style>
  <w:style w:type="table" w:styleId="Rutenettabell6fargerikuthevingsfarge3">
    <w:name w:val="Grid Table 6 Colorful Accent 3"/>
    <w:basedOn w:val="Vanligtabell"/>
    <w:uiPriority w:val="99"/>
    <w:rsid w:val="003606ED"/>
    <w:pPr>
      <w:spacing w:line="240" w:lineRule="auto"/>
    </w:pPr>
    <w:rPr>
      <w:color w:val="5E9B48" w:themeColor="accent3" w:themeShade="BF"/>
    </w:rPr>
    <w:tblPr>
      <w:tblStyleRowBandSize w:val="1"/>
      <w:tblStyleColBandSize w:val="1"/>
      <w:tblBorders>
        <w:top w:val="single" w:sz="4" w:space="0" w:color="B7D8AB" w:themeColor="accent3" w:themeTint="99"/>
        <w:left w:val="single" w:sz="4" w:space="0" w:color="B7D8AB" w:themeColor="accent3" w:themeTint="99"/>
        <w:bottom w:val="single" w:sz="4" w:space="0" w:color="B7D8AB" w:themeColor="accent3" w:themeTint="99"/>
        <w:right w:val="single" w:sz="4" w:space="0" w:color="B7D8AB" w:themeColor="accent3" w:themeTint="99"/>
        <w:insideH w:val="single" w:sz="4" w:space="0" w:color="B7D8AB" w:themeColor="accent3" w:themeTint="99"/>
        <w:insideV w:val="single" w:sz="4" w:space="0" w:color="B7D8AB" w:themeColor="accent3" w:themeTint="99"/>
      </w:tblBorders>
    </w:tblPr>
    <w:tblStylePr w:type="firstRow">
      <w:rPr>
        <w:b/>
        <w:bCs/>
      </w:rPr>
      <w:tblPr/>
      <w:tcPr>
        <w:tcBorders>
          <w:bottom w:val="single" w:sz="12" w:space="0" w:color="B7D8AB" w:themeColor="accent3" w:themeTint="99"/>
        </w:tcBorders>
      </w:tcPr>
    </w:tblStylePr>
    <w:tblStylePr w:type="lastRow">
      <w:rPr>
        <w:b/>
        <w:bCs/>
      </w:rPr>
      <w:tblPr/>
      <w:tcPr>
        <w:tcBorders>
          <w:top w:val="double" w:sz="4" w:space="0" w:color="B7D8AB" w:themeColor="accent3" w:themeTint="99"/>
        </w:tcBorders>
      </w:tcPr>
    </w:tblStylePr>
    <w:tblStylePr w:type="firstCol">
      <w:rPr>
        <w:b/>
        <w:bCs/>
      </w:rPr>
    </w:tblStylePr>
    <w:tblStylePr w:type="lastCol">
      <w:rPr>
        <w:b/>
        <w:bCs/>
      </w:rPr>
    </w:tblStylePr>
    <w:tblStylePr w:type="band1Vert">
      <w:tblPr/>
      <w:tcPr>
        <w:shd w:val="clear" w:color="auto" w:fill="E7F2E3" w:themeFill="accent3" w:themeFillTint="33"/>
      </w:tcPr>
    </w:tblStylePr>
    <w:tblStylePr w:type="band1Horz">
      <w:tblPr/>
      <w:tcPr>
        <w:shd w:val="clear" w:color="auto" w:fill="E7F2E3" w:themeFill="accent3" w:themeFillTint="33"/>
      </w:tcPr>
    </w:tblStylePr>
  </w:style>
  <w:style w:type="table" w:styleId="Rutenettabell6fargerikuthevingsfarge4">
    <w:name w:val="Grid Table 6 Colorful Accent 4"/>
    <w:basedOn w:val="Vanligtabell"/>
    <w:uiPriority w:val="99"/>
    <w:rsid w:val="003606ED"/>
    <w:pPr>
      <w:spacing w:line="240" w:lineRule="auto"/>
    </w:pPr>
    <w:rPr>
      <w:color w:val="0C0C0C" w:themeColor="accent4" w:themeShade="BF"/>
    </w:rPr>
    <w:tblPr>
      <w:tblStyleRowBandSize w:val="1"/>
      <w:tblStyleColBandSize w:val="1"/>
      <w:tblBorders>
        <w:top w:val="single" w:sz="4" w:space="0" w:color="707070" w:themeColor="accent4" w:themeTint="99"/>
        <w:left w:val="single" w:sz="4" w:space="0" w:color="707070" w:themeColor="accent4" w:themeTint="99"/>
        <w:bottom w:val="single" w:sz="4" w:space="0" w:color="707070" w:themeColor="accent4" w:themeTint="99"/>
        <w:right w:val="single" w:sz="4" w:space="0" w:color="707070" w:themeColor="accent4" w:themeTint="99"/>
        <w:insideH w:val="single" w:sz="4" w:space="0" w:color="707070" w:themeColor="accent4" w:themeTint="99"/>
        <w:insideV w:val="single" w:sz="4" w:space="0" w:color="707070" w:themeColor="accent4" w:themeTint="99"/>
      </w:tblBorders>
    </w:tblPr>
    <w:tblStylePr w:type="firstRow">
      <w:rPr>
        <w:b/>
        <w:bCs/>
      </w:rPr>
      <w:tblPr/>
      <w:tcPr>
        <w:tcBorders>
          <w:bottom w:val="single" w:sz="12" w:space="0" w:color="707070" w:themeColor="accent4" w:themeTint="99"/>
        </w:tcBorders>
      </w:tcPr>
    </w:tblStylePr>
    <w:tblStylePr w:type="lastRow">
      <w:rPr>
        <w:b/>
        <w:bCs/>
      </w:rPr>
      <w:tblPr/>
      <w:tcPr>
        <w:tcBorders>
          <w:top w:val="double" w:sz="4" w:space="0" w:color="707070" w:themeColor="accent4" w:themeTint="99"/>
        </w:tcBorders>
      </w:tcPr>
    </w:tblStylePr>
    <w:tblStylePr w:type="firstCol">
      <w:rPr>
        <w:b/>
        <w:bCs/>
      </w:rPr>
    </w:tblStylePr>
    <w:tblStylePr w:type="lastCol">
      <w:rPr>
        <w:b/>
        <w:bCs/>
      </w:rPr>
    </w:tblStylePr>
    <w:tblStylePr w:type="band1Vert">
      <w:tblPr/>
      <w:tcPr>
        <w:shd w:val="clear" w:color="auto" w:fill="CFCFCF" w:themeFill="accent4" w:themeFillTint="33"/>
      </w:tcPr>
    </w:tblStylePr>
    <w:tblStylePr w:type="band1Horz">
      <w:tblPr/>
      <w:tcPr>
        <w:shd w:val="clear" w:color="auto" w:fill="CFCFCF" w:themeFill="accent4" w:themeFillTint="33"/>
      </w:tcPr>
    </w:tblStylePr>
  </w:style>
  <w:style w:type="table" w:styleId="Rutenettabell6fargerikuthevingsfarge5">
    <w:name w:val="Grid Table 6 Colorful Accent 5"/>
    <w:basedOn w:val="Vanligtabell"/>
    <w:uiPriority w:val="99"/>
    <w:rsid w:val="003606ED"/>
    <w:pPr>
      <w:spacing w:line="240" w:lineRule="auto"/>
    </w:pPr>
    <w:rPr>
      <w:color w:val="A8A8A8" w:themeColor="accent5" w:themeShade="BF"/>
    </w:rPr>
    <w:tblPr>
      <w:tblStyleRowBandSize w:val="1"/>
      <w:tblStyleColBandSize w:val="1"/>
      <w:tblBorders>
        <w:top w:val="single" w:sz="4" w:space="0" w:color="EDEDED" w:themeColor="accent5" w:themeTint="99"/>
        <w:left w:val="single" w:sz="4" w:space="0" w:color="EDEDED" w:themeColor="accent5" w:themeTint="99"/>
        <w:bottom w:val="single" w:sz="4" w:space="0" w:color="EDEDED" w:themeColor="accent5" w:themeTint="99"/>
        <w:right w:val="single" w:sz="4" w:space="0" w:color="EDEDED" w:themeColor="accent5" w:themeTint="99"/>
        <w:insideH w:val="single" w:sz="4" w:space="0" w:color="EDEDED" w:themeColor="accent5" w:themeTint="99"/>
        <w:insideV w:val="single" w:sz="4" w:space="0" w:color="EDEDED" w:themeColor="accent5" w:themeTint="99"/>
      </w:tblBorders>
    </w:tblPr>
    <w:tblStylePr w:type="firstRow">
      <w:rPr>
        <w:b/>
        <w:bCs/>
      </w:rPr>
      <w:tblPr/>
      <w:tcPr>
        <w:tcBorders>
          <w:bottom w:val="single" w:sz="12" w:space="0" w:color="EDEDED" w:themeColor="accent5" w:themeTint="99"/>
        </w:tcBorders>
      </w:tcPr>
    </w:tblStylePr>
    <w:tblStylePr w:type="lastRow">
      <w:rPr>
        <w:b/>
        <w:bCs/>
      </w:rPr>
      <w:tblPr/>
      <w:tcPr>
        <w:tcBorders>
          <w:top w:val="double" w:sz="4" w:space="0" w:color="EDEDED" w:themeColor="accent5" w:themeTint="99"/>
        </w:tcBorders>
      </w:tcPr>
    </w:tblStylePr>
    <w:tblStylePr w:type="firstCol">
      <w:rPr>
        <w:b/>
        <w:bCs/>
      </w:rPr>
    </w:tblStylePr>
    <w:tblStylePr w:type="lastCol">
      <w:rPr>
        <w:b/>
        <w:bCs/>
      </w:rPr>
    </w:tblStylePr>
    <w:tblStylePr w:type="band1Vert">
      <w:tblPr/>
      <w:tcPr>
        <w:shd w:val="clear" w:color="auto" w:fill="F9F9F9" w:themeFill="accent5" w:themeFillTint="33"/>
      </w:tcPr>
    </w:tblStylePr>
    <w:tblStylePr w:type="band1Horz">
      <w:tblPr/>
      <w:tcPr>
        <w:shd w:val="clear" w:color="auto" w:fill="F9F9F9" w:themeFill="accent5" w:themeFillTint="33"/>
      </w:tcPr>
    </w:tblStylePr>
  </w:style>
  <w:style w:type="table" w:styleId="Rutenettabell6fargerikuthevingsfarge6">
    <w:name w:val="Grid Table 6 Colorful Accent 6"/>
    <w:basedOn w:val="Vanligtabell"/>
    <w:uiPriority w:val="99"/>
    <w:rsid w:val="003606ED"/>
    <w:pPr>
      <w:spacing w:line="240" w:lineRule="auto"/>
    </w:pPr>
    <w:rPr>
      <w:color w:val="858585" w:themeColor="accent6" w:themeShade="BF"/>
    </w:rPr>
    <w:tblPr>
      <w:tblStyleRowBandSize w:val="1"/>
      <w:tblStyleColBandSize w:val="1"/>
      <w:tblBorders>
        <w:top w:val="single" w:sz="4" w:space="0" w:color="D0D0D0" w:themeColor="accent6" w:themeTint="99"/>
        <w:left w:val="single" w:sz="4" w:space="0" w:color="D0D0D0" w:themeColor="accent6" w:themeTint="99"/>
        <w:bottom w:val="single" w:sz="4" w:space="0" w:color="D0D0D0" w:themeColor="accent6" w:themeTint="99"/>
        <w:right w:val="single" w:sz="4" w:space="0" w:color="D0D0D0" w:themeColor="accent6" w:themeTint="99"/>
        <w:insideH w:val="single" w:sz="4" w:space="0" w:color="D0D0D0" w:themeColor="accent6" w:themeTint="99"/>
        <w:insideV w:val="single" w:sz="4" w:space="0" w:color="D0D0D0" w:themeColor="accent6" w:themeTint="99"/>
      </w:tblBorders>
    </w:tblPr>
    <w:tblStylePr w:type="firstRow">
      <w:rPr>
        <w:b/>
        <w:bCs/>
      </w:rPr>
      <w:tblPr/>
      <w:tcPr>
        <w:tcBorders>
          <w:bottom w:val="single" w:sz="12" w:space="0" w:color="D0D0D0" w:themeColor="accent6" w:themeTint="99"/>
        </w:tcBorders>
      </w:tcPr>
    </w:tblStylePr>
    <w:tblStylePr w:type="lastRow">
      <w:rPr>
        <w:b/>
        <w:bCs/>
      </w:rPr>
      <w:tblPr/>
      <w:tcPr>
        <w:tcBorders>
          <w:top w:val="double" w:sz="4" w:space="0" w:color="D0D0D0" w:themeColor="accent6" w:themeTint="99"/>
        </w:tcBorders>
      </w:tcPr>
    </w:tblStylePr>
    <w:tblStylePr w:type="firstCol">
      <w:rPr>
        <w:b/>
        <w:bCs/>
      </w:rPr>
    </w:tblStylePr>
    <w:tblStylePr w:type="lastCol">
      <w:rPr>
        <w:b/>
        <w:bCs/>
      </w:rPr>
    </w:tblStylePr>
    <w:tblStylePr w:type="band1Vert">
      <w:tblPr/>
      <w:tcPr>
        <w:shd w:val="clear" w:color="auto" w:fill="EFEFEF" w:themeFill="accent6" w:themeFillTint="33"/>
      </w:tcPr>
    </w:tblStylePr>
    <w:tblStylePr w:type="band1Horz">
      <w:tblPr/>
      <w:tcPr>
        <w:shd w:val="clear" w:color="auto" w:fill="EFEFEF" w:themeFill="accent6" w:themeFillTint="33"/>
      </w:tcPr>
    </w:tblStylePr>
  </w:style>
  <w:style w:type="table" w:styleId="Rutenettabell7fargerik">
    <w:name w:val="Grid Table 7 Colorful"/>
    <w:basedOn w:val="Vanligtabell"/>
    <w:uiPriority w:val="99"/>
    <w:rsid w:val="003606ED"/>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99"/>
    <w:rsid w:val="003606ED"/>
    <w:pPr>
      <w:spacing w:line="240" w:lineRule="auto"/>
    </w:pPr>
    <w:rPr>
      <w:color w:val="2F4D24" w:themeColor="accent1" w:themeShade="BF"/>
    </w:rPr>
    <w:tblPr>
      <w:tblStyleRowBandSize w:val="1"/>
      <w:tblStyleColBandSize w:val="1"/>
      <w:tblBorders>
        <w:top w:val="single" w:sz="4" w:space="0" w:color="81BA6B" w:themeColor="accent1" w:themeTint="99"/>
        <w:left w:val="single" w:sz="4" w:space="0" w:color="81BA6B" w:themeColor="accent1" w:themeTint="99"/>
        <w:bottom w:val="single" w:sz="4" w:space="0" w:color="81BA6B" w:themeColor="accent1" w:themeTint="99"/>
        <w:right w:val="single" w:sz="4" w:space="0" w:color="81BA6B" w:themeColor="accent1" w:themeTint="99"/>
        <w:insideH w:val="single" w:sz="4" w:space="0" w:color="81BA6B" w:themeColor="accent1" w:themeTint="99"/>
        <w:insideV w:val="single" w:sz="4" w:space="0" w:color="81BA6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E8CD" w:themeFill="accent1" w:themeFillTint="33"/>
      </w:tcPr>
    </w:tblStylePr>
    <w:tblStylePr w:type="band1Horz">
      <w:tblPr/>
      <w:tcPr>
        <w:shd w:val="clear" w:color="auto" w:fill="D4E8CD" w:themeFill="accent1" w:themeFillTint="33"/>
      </w:tcPr>
    </w:tblStylePr>
    <w:tblStylePr w:type="neCell">
      <w:tblPr/>
      <w:tcPr>
        <w:tcBorders>
          <w:bottom w:val="single" w:sz="4" w:space="0" w:color="81BA6B" w:themeColor="accent1" w:themeTint="99"/>
        </w:tcBorders>
      </w:tcPr>
    </w:tblStylePr>
    <w:tblStylePr w:type="nwCell">
      <w:tblPr/>
      <w:tcPr>
        <w:tcBorders>
          <w:bottom w:val="single" w:sz="4" w:space="0" w:color="81BA6B" w:themeColor="accent1" w:themeTint="99"/>
        </w:tcBorders>
      </w:tcPr>
    </w:tblStylePr>
    <w:tblStylePr w:type="seCell">
      <w:tblPr/>
      <w:tcPr>
        <w:tcBorders>
          <w:top w:val="single" w:sz="4" w:space="0" w:color="81BA6B" w:themeColor="accent1" w:themeTint="99"/>
        </w:tcBorders>
      </w:tcPr>
    </w:tblStylePr>
    <w:tblStylePr w:type="swCell">
      <w:tblPr/>
      <w:tcPr>
        <w:tcBorders>
          <w:top w:val="single" w:sz="4" w:space="0" w:color="81BA6B" w:themeColor="accent1" w:themeTint="99"/>
        </w:tcBorders>
      </w:tcPr>
    </w:tblStylePr>
  </w:style>
  <w:style w:type="table" w:styleId="Rutenettabell7fargerikuthevingsfarge2">
    <w:name w:val="Grid Table 7 Colorful Accent 2"/>
    <w:basedOn w:val="Vanligtabell"/>
    <w:uiPriority w:val="99"/>
    <w:rsid w:val="003606ED"/>
    <w:pPr>
      <w:spacing w:line="240" w:lineRule="auto"/>
    </w:pPr>
    <w:rPr>
      <w:color w:val="7FC864" w:themeColor="accent2" w:themeShade="BF"/>
    </w:rPr>
    <w:tblPr>
      <w:tblStyleRowBandSize w:val="1"/>
      <w:tblStyleColBandSize w:val="1"/>
      <w:tblBorders>
        <w:top w:val="single" w:sz="4" w:space="0" w:color="D7EECE" w:themeColor="accent2" w:themeTint="99"/>
        <w:left w:val="single" w:sz="4" w:space="0" w:color="D7EECE" w:themeColor="accent2" w:themeTint="99"/>
        <w:bottom w:val="single" w:sz="4" w:space="0" w:color="D7EECE" w:themeColor="accent2" w:themeTint="99"/>
        <w:right w:val="single" w:sz="4" w:space="0" w:color="D7EECE" w:themeColor="accent2" w:themeTint="99"/>
        <w:insideH w:val="single" w:sz="4" w:space="0" w:color="D7EECE" w:themeColor="accent2" w:themeTint="99"/>
        <w:insideV w:val="single" w:sz="4" w:space="0" w:color="D7EEC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9EE" w:themeFill="accent2" w:themeFillTint="33"/>
      </w:tcPr>
    </w:tblStylePr>
    <w:tblStylePr w:type="band1Horz">
      <w:tblPr/>
      <w:tcPr>
        <w:shd w:val="clear" w:color="auto" w:fill="F1F9EE" w:themeFill="accent2" w:themeFillTint="33"/>
      </w:tcPr>
    </w:tblStylePr>
    <w:tblStylePr w:type="neCell">
      <w:tblPr/>
      <w:tcPr>
        <w:tcBorders>
          <w:bottom w:val="single" w:sz="4" w:space="0" w:color="D7EECE" w:themeColor="accent2" w:themeTint="99"/>
        </w:tcBorders>
      </w:tcPr>
    </w:tblStylePr>
    <w:tblStylePr w:type="nwCell">
      <w:tblPr/>
      <w:tcPr>
        <w:tcBorders>
          <w:bottom w:val="single" w:sz="4" w:space="0" w:color="D7EECE" w:themeColor="accent2" w:themeTint="99"/>
        </w:tcBorders>
      </w:tcPr>
    </w:tblStylePr>
    <w:tblStylePr w:type="seCell">
      <w:tblPr/>
      <w:tcPr>
        <w:tcBorders>
          <w:top w:val="single" w:sz="4" w:space="0" w:color="D7EECE" w:themeColor="accent2" w:themeTint="99"/>
        </w:tcBorders>
      </w:tcPr>
    </w:tblStylePr>
    <w:tblStylePr w:type="swCell">
      <w:tblPr/>
      <w:tcPr>
        <w:tcBorders>
          <w:top w:val="single" w:sz="4" w:space="0" w:color="D7EECE" w:themeColor="accent2" w:themeTint="99"/>
        </w:tcBorders>
      </w:tcPr>
    </w:tblStylePr>
  </w:style>
  <w:style w:type="table" w:styleId="Rutenettabell7fargerikuthevingsfarge3">
    <w:name w:val="Grid Table 7 Colorful Accent 3"/>
    <w:basedOn w:val="Vanligtabell"/>
    <w:uiPriority w:val="99"/>
    <w:rsid w:val="003606ED"/>
    <w:pPr>
      <w:spacing w:line="240" w:lineRule="auto"/>
    </w:pPr>
    <w:rPr>
      <w:color w:val="5E9B48" w:themeColor="accent3" w:themeShade="BF"/>
    </w:rPr>
    <w:tblPr>
      <w:tblStyleRowBandSize w:val="1"/>
      <w:tblStyleColBandSize w:val="1"/>
      <w:tblBorders>
        <w:top w:val="single" w:sz="4" w:space="0" w:color="B7D8AB" w:themeColor="accent3" w:themeTint="99"/>
        <w:left w:val="single" w:sz="4" w:space="0" w:color="B7D8AB" w:themeColor="accent3" w:themeTint="99"/>
        <w:bottom w:val="single" w:sz="4" w:space="0" w:color="B7D8AB" w:themeColor="accent3" w:themeTint="99"/>
        <w:right w:val="single" w:sz="4" w:space="0" w:color="B7D8AB" w:themeColor="accent3" w:themeTint="99"/>
        <w:insideH w:val="single" w:sz="4" w:space="0" w:color="B7D8AB" w:themeColor="accent3" w:themeTint="99"/>
        <w:insideV w:val="single" w:sz="4" w:space="0" w:color="B7D8A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F2E3" w:themeFill="accent3" w:themeFillTint="33"/>
      </w:tcPr>
    </w:tblStylePr>
    <w:tblStylePr w:type="band1Horz">
      <w:tblPr/>
      <w:tcPr>
        <w:shd w:val="clear" w:color="auto" w:fill="E7F2E3" w:themeFill="accent3" w:themeFillTint="33"/>
      </w:tcPr>
    </w:tblStylePr>
    <w:tblStylePr w:type="neCell">
      <w:tblPr/>
      <w:tcPr>
        <w:tcBorders>
          <w:bottom w:val="single" w:sz="4" w:space="0" w:color="B7D8AB" w:themeColor="accent3" w:themeTint="99"/>
        </w:tcBorders>
      </w:tcPr>
    </w:tblStylePr>
    <w:tblStylePr w:type="nwCell">
      <w:tblPr/>
      <w:tcPr>
        <w:tcBorders>
          <w:bottom w:val="single" w:sz="4" w:space="0" w:color="B7D8AB" w:themeColor="accent3" w:themeTint="99"/>
        </w:tcBorders>
      </w:tcPr>
    </w:tblStylePr>
    <w:tblStylePr w:type="seCell">
      <w:tblPr/>
      <w:tcPr>
        <w:tcBorders>
          <w:top w:val="single" w:sz="4" w:space="0" w:color="B7D8AB" w:themeColor="accent3" w:themeTint="99"/>
        </w:tcBorders>
      </w:tcPr>
    </w:tblStylePr>
    <w:tblStylePr w:type="swCell">
      <w:tblPr/>
      <w:tcPr>
        <w:tcBorders>
          <w:top w:val="single" w:sz="4" w:space="0" w:color="B7D8AB" w:themeColor="accent3" w:themeTint="99"/>
        </w:tcBorders>
      </w:tcPr>
    </w:tblStylePr>
  </w:style>
  <w:style w:type="table" w:styleId="Rutenettabell7fargerikuthevingsfarge4">
    <w:name w:val="Grid Table 7 Colorful Accent 4"/>
    <w:basedOn w:val="Vanligtabell"/>
    <w:uiPriority w:val="99"/>
    <w:rsid w:val="003606ED"/>
    <w:pPr>
      <w:spacing w:line="240" w:lineRule="auto"/>
    </w:pPr>
    <w:rPr>
      <w:color w:val="0C0C0C" w:themeColor="accent4" w:themeShade="BF"/>
    </w:rPr>
    <w:tblPr>
      <w:tblStyleRowBandSize w:val="1"/>
      <w:tblStyleColBandSize w:val="1"/>
      <w:tblBorders>
        <w:top w:val="single" w:sz="4" w:space="0" w:color="707070" w:themeColor="accent4" w:themeTint="99"/>
        <w:left w:val="single" w:sz="4" w:space="0" w:color="707070" w:themeColor="accent4" w:themeTint="99"/>
        <w:bottom w:val="single" w:sz="4" w:space="0" w:color="707070" w:themeColor="accent4" w:themeTint="99"/>
        <w:right w:val="single" w:sz="4" w:space="0" w:color="707070" w:themeColor="accent4" w:themeTint="99"/>
        <w:insideH w:val="single" w:sz="4" w:space="0" w:color="707070" w:themeColor="accent4" w:themeTint="99"/>
        <w:insideV w:val="single" w:sz="4" w:space="0" w:color="707070"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CFCF" w:themeFill="accent4" w:themeFillTint="33"/>
      </w:tcPr>
    </w:tblStylePr>
    <w:tblStylePr w:type="band1Horz">
      <w:tblPr/>
      <w:tcPr>
        <w:shd w:val="clear" w:color="auto" w:fill="CFCFCF" w:themeFill="accent4" w:themeFillTint="33"/>
      </w:tcPr>
    </w:tblStylePr>
    <w:tblStylePr w:type="neCell">
      <w:tblPr/>
      <w:tcPr>
        <w:tcBorders>
          <w:bottom w:val="single" w:sz="4" w:space="0" w:color="707070" w:themeColor="accent4" w:themeTint="99"/>
        </w:tcBorders>
      </w:tcPr>
    </w:tblStylePr>
    <w:tblStylePr w:type="nwCell">
      <w:tblPr/>
      <w:tcPr>
        <w:tcBorders>
          <w:bottom w:val="single" w:sz="4" w:space="0" w:color="707070" w:themeColor="accent4" w:themeTint="99"/>
        </w:tcBorders>
      </w:tcPr>
    </w:tblStylePr>
    <w:tblStylePr w:type="seCell">
      <w:tblPr/>
      <w:tcPr>
        <w:tcBorders>
          <w:top w:val="single" w:sz="4" w:space="0" w:color="707070" w:themeColor="accent4" w:themeTint="99"/>
        </w:tcBorders>
      </w:tcPr>
    </w:tblStylePr>
    <w:tblStylePr w:type="swCell">
      <w:tblPr/>
      <w:tcPr>
        <w:tcBorders>
          <w:top w:val="single" w:sz="4" w:space="0" w:color="707070" w:themeColor="accent4" w:themeTint="99"/>
        </w:tcBorders>
      </w:tcPr>
    </w:tblStylePr>
  </w:style>
  <w:style w:type="table" w:styleId="Rutenettabell7fargerikuthevingsfarge5">
    <w:name w:val="Grid Table 7 Colorful Accent 5"/>
    <w:basedOn w:val="Vanligtabell"/>
    <w:uiPriority w:val="99"/>
    <w:rsid w:val="003606ED"/>
    <w:pPr>
      <w:spacing w:line="240" w:lineRule="auto"/>
    </w:pPr>
    <w:rPr>
      <w:color w:val="A8A8A8" w:themeColor="accent5" w:themeShade="BF"/>
    </w:rPr>
    <w:tblPr>
      <w:tblStyleRowBandSize w:val="1"/>
      <w:tblStyleColBandSize w:val="1"/>
      <w:tblBorders>
        <w:top w:val="single" w:sz="4" w:space="0" w:color="EDEDED" w:themeColor="accent5" w:themeTint="99"/>
        <w:left w:val="single" w:sz="4" w:space="0" w:color="EDEDED" w:themeColor="accent5" w:themeTint="99"/>
        <w:bottom w:val="single" w:sz="4" w:space="0" w:color="EDEDED" w:themeColor="accent5" w:themeTint="99"/>
        <w:right w:val="single" w:sz="4" w:space="0" w:color="EDEDED" w:themeColor="accent5" w:themeTint="99"/>
        <w:insideH w:val="single" w:sz="4" w:space="0" w:color="EDEDED" w:themeColor="accent5" w:themeTint="99"/>
        <w:insideV w:val="single" w:sz="4" w:space="0" w:color="EDEDE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9F9" w:themeFill="accent5" w:themeFillTint="33"/>
      </w:tcPr>
    </w:tblStylePr>
    <w:tblStylePr w:type="band1Horz">
      <w:tblPr/>
      <w:tcPr>
        <w:shd w:val="clear" w:color="auto" w:fill="F9F9F9" w:themeFill="accent5" w:themeFillTint="33"/>
      </w:tcPr>
    </w:tblStylePr>
    <w:tblStylePr w:type="neCell">
      <w:tblPr/>
      <w:tcPr>
        <w:tcBorders>
          <w:bottom w:val="single" w:sz="4" w:space="0" w:color="EDEDED" w:themeColor="accent5" w:themeTint="99"/>
        </w:tcBorders>
      </w:tcPr>
    </w:tblStylePr>
    <w:tblStylePr w:type="nwCell">
      <w:tblPr/>
      <w:tcPr>
        <w:tcBorders>
          <w:bottom w:val="single" w:sz="4" w:space="0" w:color="EDEDED" w:themeColor="accent5" w:themeTint="99"/>
        </w:tcBorders>
      </w:tcPr>
    </w:tblStylePr>
    <w:tblStylePr w:type="seCell">
      <w:tblPr/>
      <w:tcPr>
        <w:tcBorders>
          <w:top w:val="single" w:sz="4" w:space="0" w:color="EDEDED" w:themeColor="accent5" w:themeTint="99"/>
        </w:tcBorders>
      </w:tcPr>
    </w:tblStylePr>
    <w:tblStylePr w:type="swCell">
      <w:tblPr/>
      <w:tcPr>
        <w:tcBorders>
          <w:top w:val="single" w:sz="4" w:space="0" w:color="EDEDED" w:themeColor="accent5" w:themeTint="99"/>
        </w:tcBorders>
      </w:tcPr>
    </w:tblStylePr>
  </w:style>
  <w:style w:type="table" w:styleId="Rutenettabell7fargerikuthevingsfarge6">
    <w:name w:val="Grid Table 7 Colorful Accent 6"/>
    <w:basedOn w:val="Vanligtabell"/>
    <w:uiPriority w:val="99"/>
    <w:rsid w:val="003606ED"/>
    <w:pPr>
      <w:spacing w:line="240" w:lineRule="auto"/>
    </w:pPr>
    <w:rPr>
      <w:color w:val="858585" w:themeColor="accent6" w:themeShade="BF"/>
    </w:rPr>
    <w:tblPr>
      <w:tblStyleRowBandSize w:val="1"/>
      <w:tblStyleColBandSize w:val="1"/>
      <w:tblBorders>
        <w:top w:val="single" w:sz="4" w:space="0" w:color="D0D0D0" w:themeColor="accent6" w:themeTint="99"/>
        <w:left w:val="single" w:sz="4" w:space="0" w:color="D0D0D0" w:themeColor="accent6" w:themeTint="99"/>
        <w:bottom w:val="single" w:sz="4" w:space="0" w:color="D0D0D0" w:themeColor="accent6" w:themeTint="99"/>
        <w:right w:val="single" w:sz="4" w:space="0" w:color="D0D0D0" w:themeColor="accent6" w:themeTint="99"/>
        <w:insideH w:val="single" w:sz="4" w:space="0" w:color="D0D0D0" w:themeColor="accent6" w:themeTint="99"/>
        <w:insideV w:val="single" w:sz="4" w:space="0" w:color="D0D0D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EFEF" w:themeFill="accent6" w:themeFillTint="33"/>
      </w:tcPr>
    </w:tblStylePr>
    <w:tblStylePr w:type="band1Horz">
      <w:tblPr/>
      <w:tcPr>
        <w:shd w:val="clear" w:color="auto" w:fill="EFEFEF" w:themeFill="accent6" w:themeFillTint="33"/>
      </w:tcPr>
    </w:tblStylePr>
    <w:tblStylePr w:type="neCell">
      <w:tblPr/>
      <w:tcPr>
        <w:tcBorders>
          <w:bottom w:val="single" w:sz="4" w:space="0" w:color="D0D0D0" w:themeColor="accent6" w:themeTint="99"/>
        </w:tcBorders>
      </w:tcPr>
    </w:tblStylePr>
    <w:tblStylePr w:type="nwCell">
      <w:tblPr/>
      <w:tcPr>
        <w:tcBorders>
          <w:bottom w:val="single" w:sz="4" w:space="0" w:color="D0D0D0" w:themeColor="accent6" w:themeTint="99"/>
        </w:tcBorders>
      </w:tcPr>
    </w:tblStylePr>
    <w:tblStylePr w:type="seCell">
      <w:tblPr/>
      <w:tcPr>
        <w:tcBorders>
          <w:top w:val="single" w:sz="4" w:space="0" w:color="D0D0D0" w:themeColor="accent6" w:themeTint="99"/>
        </w:tcBorders>
      </w:tcPr>
    </w:tblStylePr>
    <w:tblStylePr w:type="swCell">
      <w:tblPr/>
      <w:tcPr>
        <w:tcBorders>
          <w:top w:val="single" w:sz="4" w:space="0" w:color="D0D0D0" w:themeColor="accent6" w:themeTint="99"/>
        </w:tcBorders>
      </w:tcPr>
    </w:tblStylePr>
  </w:style>
  <w:style w:type="character" w:styleId="Emneknagg">
    <w:name w:val="Hashtag"/>
    <w:basedOn w:val="Standardskriftforavsnitt"/>
    <w:uiPriority w:val="99"/>
    <w:semiHidden/>
    <w:rsid w:val="003606ED"/>
    <w:rPr>
      <w:color w:val="2B579A"/>
      <w:shd w:val="clear" w:color="auto" w:fill="E1DFDD"/>
      <w:lang w:val="nb-NO"/>
    </w:rPr>
  </w:style>
  <w:style w:type="paragraph" w:styleId="Topptekst">
    <w:name w:val="header"/>
    <w:basedOn w:val="Normal"/>
    <w:link w:val="TopptekstTegn"/>
    <w:uiPriority w:val="13"/>
    <w:semiHidden/>
    <w:rsid w:val="003606ED"/>
    <w:pPr>
      <w:spacing w:after="0" w:line="200" w:lineRule="atLeast"/>
    </w:pPr>
    <w:rPr>
      <w:sz w:val="16"/>
    </w:rPr>
  </w:style>
  <w:style w:type="character" w:customStyle="1" w:styleId="TopptekstTegn">
    <w:name w:val="Topptekst Tegn"/>
    <w:basedOn w:val="Standardskriftforavsnitt"/>
    <w:link w:val="Topptekst"/>
    <w:uiPriority w:val="13"/>
    <w:semiHidden/>
    <w:rsid w:val="003606ED"/>
    <w:rPr>
      <w:sz w:val="16"/>
      <w:lang w:val="nb-NO"/>
    </w:rPr>
  </w:style>
  <w:style w:type="character" w:customStyle="1" w:styleId="Overskrift1Tegn">
    <w:name w:val="Overskrift 1 Tegn"/>
    <w:basedOn w:val="Standardskriftforavsnitt"/>
    <w:link w:val="Overskrift1"/>
    <w:uiPriority w:val="9"/>
    <w:rsid w:val="003606ED"/>
    <w:rPr>
      <w:rFonts w:eastAsiaTheme="majorEastAsia" w:cs="Arial"/>
      <w:sz w:val="36"/>
      <w:szCs w:val="32"/>
      <w:lang w:val="nb-NO"/>
    </w:rPr>
  </w:style>
  <w:style w:type="character" w:customStyle="1" w:styleId="Overskrift2Tegn">
    <w:name w:val="Overskrift 2 Tegn"/>
    <w:basedOn w:val="Standardskriftforavsnitt"/>
    <w:link w:val="Overskrift2"/>
    <w:uiPriority w:val="1"/>
    <w:rsid w:val="003606ED"/>
    <w:rPr>
      <w:rFonts w:eastAsiaTheme="majorEastAsia" w:cs="Arial"/>
      <w:sz w:val="28"/>
      <w:szCs w:val="26"/>
      <w:lang w:val="nb-NO"/>
    </w:rPr>
  </w:style>
  <w:style w:type="character" w:customStyle="1" w:styleId="Overskrift3Tegn">
    <w:name w:val="Overskrift 3 Tegn"/>
    <w:basedOn w:val="Standardskriftforavsnitt"/>
    <w:link w:val="Overskrift3"/>
    <w:uiPriority w:val="1"/>
    <w:rsid w:val="003606ED"/>
    <w:rPr>
      <w:rFonts w:eastAsiaTheme="majorEastAsia" w:cs="Arial"/>
      <w:sz w:val="24"/>
      <w:szCs w:val="24"/>
      <w:lang w:val="nb-NO"/>
    </w:rPr>
  </w:style>
  <w:style w:type="character" w:customStyle="1" w:styleId="Overskrift4Tegn">
    <w:name w:val="Overskrift 4 Tegn"/>
    <w:basedOn w:val="Standardskriftforavsnitt"/>
    <w:link w:val="Overskrift4"/>
    <w:uiPriority w:val="1"/>
    <w:rsid w:val="003606ED"/>
    <w:rPr>
      <w:rFonts w:eastAsiaTheme="majorEastAsia" w:cs="Arial"/>
      <w:i/>
      <w:iCs/>
      <w:sz w:val="24"/>
      <w:lang w:val="nb-NO"/>
    </w:rPr>
  </w:style>
  <w:style w:type="character" w:customStyle="1" w:styleId="Overskrift5Tegn">
    <w:name w:val="Overskrift 5 Tegn"/>
    <w:basedOn w:val="Standardskriftforavsnitt"/>
    <w:link w:val="Overskrift5"/>
    <w:uiPriority w:val="1"/>
    <w:semiHidden/>
    <w:rsid w:val="003606ED"/>
    <w:rPr>
      <w:rFonts w:eastAsiaTheme="majorEastAsia" w:cs="Arial"/>
      <w:sz w:val="24"/>
      <w:lang w:val="nb-NO"/>
    </w:rPr>
  </w:style>
  <w:style w:type="character" w:customStyle="1" w:styleId="Overskrift6Tegn">
    <w:name w:val="Overskrift 6 Tegn"/>
    <w:basedOn w:val="Standardskriftforavsnitt"/>
    <w:link w:val="Overskrift6"/>
    <w:uiPriority w:val="1"/>
    <w:semiHidden/>
    <w:rsid w:val="003606ED"/>
    <w:rPr>
      <w:rFonts w:eastAsiaTheme="majorEastAsia" w:cs="Arial"/>
      <w:sz w:val="24"/>
      <w:lang w:val="nb-NO"/>
    </w:rPr>
  </w:style>
  <w:style w:type="character" w:customStyle="1" w:styleId="Overskrift7Tegn">
    <w:name w:val="Overskrift 7 Tegn"/>
    <w:basedOn w:val="Standardskriftforavsnitt"/>
    <w:link w:val="Overskrift7"/>
    <w:uiPriority w:val="1"/>
    <w:semiHidden/>
    <w:rsid w:val="003606ED"/>
    <w:rPr>
      <w:rFonts w:eastAsiaTheme="majorEastAsia" w:cs="Arial"/>
      <w:iCs/>
      <w:sz w:val="24"/>
      <w:lang w:val="nb-NO"/>
    </w:rPr>
  </w:style>
  <w:style w:type="character" w:customStyle="1" w:styleId="Overskrift8Tegn">
    <w:name w:val="Overskrift 8 Tegn"/>
    <w:basedOn w:val="Standardskriftforavsnitt"/>
    <w:link w:val="Overskrift8"/>
    <w:uiPriority w:val="1"/>
    <w:semiHidden/>
    <w:rsid w:val="003606ED"/>
    <w:rPr>
      <w:rFonts w:eastAsiaTheme="majorEastAsia" w:cs="Arial"/>
      <w:sz w:val="24"/>
      <w:szCs w:val="21"/>
      <w:lang w:val="nb-NO"/>
    </w:rPr>
  </w:style>
  <w:style w:type="character" w:customStyle="1" w:styleId="Overskrift9Tegn">
    <w:name w:val="Overskrift 9 Tegn"/>
    <w:basedOn w:val="Standardskriftforavsnitt"/>
    <w:link w:val="Overskrift9"/>
    <w:uiPriority w:val="1"/>
    <w:semiHidden/>
    <w:rsid w:val="003606ED"/>
    <w:rPr>
      <w:rFonts w:eastAsiaTheme="majorEastAsia" w:cs="Arial"/>
      <w:iCs/>
      <w:sz w:val="24"/>
      <w:szCs w:val="21"/>
      <w:lang w:val="nb-NO"/>
    </w:rPr>
  </w:style>
  <w:style w:type="character" w:styleId="HTML-akronym">
    <w:name w:val="HTML Acronym"/>
    <w:basedOn w:val="Standardskriftforavsnitt"/>
    <w:uiPriority w:val="99"/>
    <w:semiHidden/>
    <w:rsid w:val="003606ED"/>
    <w:rPr>
      <w:lang w:val="nb-NO"/>
    </w:rPr>
  </w:style>
  <w:style w:type="paragraph" w:styleId="HTML-adresse">
    <w:name w:val="HTML Address"/>
    <w:basedOn w:val="Normal"/>
    <w:link w:val="HTML-adresseTegn"/>
    <w:uiPriority w:val="99"/>
    <w:semiHidden/>
    <w:rsid w:val="003606ED"/>
    <w:pPr>
      <w:spacing w:after="0" w:line="240" w:lineRule="auto"/>
    </w:pPr>
    <w:rPr>
      <w:i/>
      <w:iCs/>
    </w:rPr>
  </w:style>
  <w:style w:type="character" w:customStyle="1" w:styleId="HTML-adresseTegn">
    <w:name w:val="HTML-adresse Tegn"/>
    <w:basedOn w:val="Standardskriftforavsnitt"/>
    <w:link w:val="HTML-adresse"/>
    <w:uiPriority w:val="99"/>
    <w:semiHidden/>
    <w:rsid w:val="003606ED"/>
    <w:rPr>
      <w:i/>
      <w:iCs/>
      <w:lang w:val="nb-NO"/>
    </w:rPr>
  </w:style>
  <w:style w:type="character" w:styleId="HTML-sitat">
    <w:name w:val="HTML Cite"/>
    <w:basedOn w:val="Standardskriftforavsnitt"/>
    <w:uiPriority w:val="99"/>
    <w:semiHidden/>
    <w:rsid w:val="003606ED"/>
    <w:rPr>
      <w:i/>
      <w:iCs/>
      <w:lang w:val="nb-NO"/>
    </w:rPr>
  </w:style>
  <w:style w:type="character" w:styleId="HTML-kode">
    <w:name w:val="HTML Code"/>
    <w:basedOn w:val="Standardskriftforavsnitt"/>
    <w:uiPriority w:val="99"/>
    <w:semiHidden/>
    <w:rsid w:val="003606ED"/>
    <w:rPr>
      <w:rFonts w:ascii="Arial" w:hAnsi="Arial" w:cs="Arial"/>
      <w:sz w:val="20"/>
      <w:szCs w:val="20"/>
      <w:lang w:val="nb-NO"/>
    </w:rPr>
  </w:style>
  <w:style w:type="character" w:styleId="HTML-definisjon">
    <w:name w:val="HTML Definition"/>
    <w:basedOn w:val="Standardskriftforavsnitt"/>
    <w:uiPriority w:val="99"/>
    <w:semiHidden/>
    <w:rsid w:val="003606ED"/>
    <w:rPr>
      <w:i/>
      <w:iCs/>
      <w:lang w:val="nb-NO"/>
    </w:rPr>
  </w:style>
  <w:style w:type="character" w:styleId="HTML-tastatur">
    <w:name w:val="HTML Keyboard"/>
    <w:basedOn w:val="Standardskriftforavsnitt"/>
    <w:uiPriority w:val="99"/>
    <w:semiHidden/>
    <w:rsid w:val="003606ED"/>
    <w:rPr>
      <w:rFonts w:ascii="Arial" w:hAnsi="Arial" w:cs="Arial"/>
      <w:sz w:val="20"/>
      <w:szCs w:val="20"/>
      <w:lang w:val="nb-NO"/>
    </w:rPr>
  </w:style>
  <w:style w:type="paragraph" w:styleId="HTML-forhndsformatert">
    <w:name w:val="HTML Preformatted"/>
    <w:basedOn w:val="Normal"/>
    <w:link w:val="HTML-forhndsformatertTegn"/>
    <w:uiPriority w:val="99"/>
    <w:semiHidden/>
    <w:rsid w:val="003606ED"/>
    <w:pPr>
      <w:spacing w:after="0" w:line="240" w:lineRule="auto"/>
    </w:pPr>
    <w:rPr>
      <w:rFonts w:cs="Arial"/>
    </w:rPr>
  </w:style>
  <w:style w:type="character" w:customStyle="1" w:styleId="HTML-forhndsformatertTegn">
    <w:name w:val="HTML-forhåndsformatert Tegn"/>
    <w:basedOn w:val="Standardskriftforavsnitt"/>
    <w:link w:val="HTML-forhndsformatert"/>
    <w:uiPriority w:val="99"/>
    <w:semiHidden/>
    <w:rsid w:val="003606ED"/>
    <w:rPr>
      <w:rFonts w:cs="Arial"/>
      <w:lang w:val="nb-NO"/>
    </w:rPr>
  </w:style>
  <w:style w:type="character" w:styleId="HTML-eksempel">
    <w:name w:val="HTML Sample"/>
    <w:basedOn w:val="Standardskriftforavsnitt"/>
    <w:uiPriority w:val="99"/>
    <w:semiHidden/>
    <w:rsid w:val="003606ED"/>
    <w:rPr>
      <w:rFonts w:ascii="Arial" w:hAnsi="Arial" w:cs="Arial"/>
      <w:sz w:val="24"/>
      <w:szCs w:val="24"/>
      <w:lang w:val="nb-NO"/>
    </w:rPr>
  </w:style>
  <w:style w:type="character" w:styleId="HTML-skrivemaskin">
    <w:name w:val="HTML Typewriter"/>
    <w:basedOn w:val="Standardskriftforavsnitt"/>
    <w:uiPriority w:val="99"/>
    <w:semiHidden/>
    <w:rsid w:val="003606ED"/>
    <w:rPr>
      <w:rFonts w:ascii="Arial" w:hAnsi="Arial" w:cs="Arial"/>
      <w:sz w:val="20"/>
      <w:szCs w:val="20"/>
      <w:lang w:val="nb-NO"/>
    </w:rPr>
  </w:style>
  <w:style w:type="character" w:styleId="HTML-variabel">
    <w:name w:val="HTML Variable"/>
    <w:basedOn w:val="Standardskriftforavsnitt"/>
    <w:uiPriority w:val="99"/>
    <w:semiHidden/>
    <w:rsid w:val="003606ED"/>
    <w:rPr>
      <w:i/>
      <w:iCs/>
      <w:lang w:val="nb-NO"/>
    </w:rPr>
  </w:style>
  <w:style w:type="character" w:styleId="Hyperkobling">
    <w:name w:val="Hyperlink"/>
    <w:basedOn w:val="Standardskriftforavsnitt"/>
    <w:uiPriority w:val="99"/>
    <w:rsid w:val="003606ED"/>
    <w:rPr>
      <w:color w:val="3F6730" w:themeColor="hyperlink"/>
      <w:u w:val="single"/>
      <w:lang w:val="nb-NO"/>
    </w:rPr>
  </w:style>
  <w:style w:type="paragraph" w:styleId="Indeks1">
    <w:name w:val="index 1"/>
    <w:basedOn w:val="Normal"/>
    <w:next w:val="Normal"/>
    <w:autoRedefine/>
    <w:uiPriority w:val="99"/>
    <w:semiHidden/>
    <w:rsid w:val="003606ED"/>
    <w:pPr>
      <w:spacing w:after="0" w:line="240" w:lineRule="auto"/>
      <w:ind w:left="200" w:hanging="200"/>
    </w:pPr>
  </w:style>
  <w:style w:type="paragraph" w:styleId="Indeks2">
    <w:name w:val="index 2"/>
    <w:basedOn w:val="Normal"/>
    <w:next w:val="Normal"/>
    <w:autoRedefine/>
    <w:uiPriority w:val="99"/>
    <w:semiHidden/>
    <w:rsid w:val="003606ED"/>
    <w:pPr>
      <w:spacing w:after="0" w:line="240" w:lineRule="auto"/>
      <w:ind w:left="400" w:hanging="200"/>
    </w:pPr>
  </w:style>
  <w:style w:type="paragraph" w:styleId="Indeks3">
    <w:name w:val="index 3"/>
    <w:basedOn w:val="Normal"/>
    <w:next w:val="Normal"/>
    <w:autoRedefine/>
    <w:uiPriority w:val="99"/>
    <w:semiHidden/>
    <w:rsid w:val="003606ED"/>
    <w:pPr>
      <w:spacing w:after="0" w:line="240" w:lineRule="auto"/>
      <w:ind w:left="600" w:hanging="200"/>
    </w:pPr>
  </w:style>
  <w:style w:type="paragraph" w:styleId="Indeks4">
    <w:name w:val="index 4"/>
    <w:basedOn w:val="Normal"/>
    <w:next w:val="Normal"/>
    <w:autoRedefine/>
    <w:uiPriority w:val="99"/>
    <w:semiHidden/>
    <w:rsid w:val="003606ED"/>
    <w:pPr>
      <w:spacing w:after="0" w:line="240" w:lineRule="auto"/>
      <w:ind w:left="800" w:hanging="200"/>
    </w:pPr>
  </w:style>
  <w:style w:type="paragraph" w:styleId="Indeks5">
    <w:name w:val="index 5"/>
    <w:basedOn w:val="Normal"/>
    <w:next w:val="Normal"/>
    <w:autoRedefine/>
    <w:uiPriority w:val="99"/>
    <w:semiHidden/>
    <w:rsid w:val="003606ED"/>
    <w:pPr>
      <w:spacing w:after="0" w:line="240" w:lineRule="auto"/>
      <w:ind w:left="1000" w:hanging="200"/>
    </w:pPr>
  </w:style>
  <w:style w:type="paragraph" w:styleId="Indeks6">
    <w:name w:val="index 6"/>
    <w:basedOn w:val="Normal"/>
    <w:next w:val="Normal"/>
    <w:autoRedefine/>
    <w:uiPriority w:val="99"/>
    <w:semiHidden/>
    <w:rsid w:val="003606ED"/>
    <w:pPr>
      <w:spacing w:after="0" w:line="240" w:lineRule="auto"/>
      <w:ind w:left="1200" w:hanging="200"/>
    </w:pPr>
  </w:style>
  <w:style w:type="paragraph" w:styleId="Indeks7">
    <w:name w:val="index 7"/>
    <w:basedOn w:val="Normal"/>
    <w:next w:val="Normal"/>
    <w:autoRedefine/>
    <w:uiPriority w:val="99"/>
    <w:semiHidden/>
    <w:rsid w:val="003606ED"/>
    <w:pPr>
      <w:spacing w:after="0" w:line="240" w:lineRule="auto"/>
      <w:ind w:left="1400" w:hanging="200"/>
    </w:pPr>
  </w:style>
  <w:style w:type="paragraph" w:styleId="Indeks8">
    <w:name w:val="index 8"/>
    <w:basedOn w:val="Normal"/>
    <w:next w:val="Normal"/>
    <w:autoRedefine/>
    <w:uiPriority w:val="99"/>
    <w:semiHidden/>
    <w:rsid w:val="003606ED"/>
    <w:pPr>
      <w:spacing w:after="0" w:line="240" w:lineRule="auto"/>
      <w:ind w:left="1600" w:hanging="200"/>
    </w:pPr>
  </w:style>
  <w:style w:type="paragraph" w:styleId="Indeks9">
    <w:name w:val="index 9"/>
    <w:basedOn w:val="Normal"/>
    <w:next w:val="Normal"/>
    <w:autoRedefine/>
    <w:uiPriority w:val="99"/>
    <w:semiHidden/>
    <w:rsid w:val="003606ED"/>
    <w:pPr>
      <w:spacing w:after="0" w:line="240" w:lineRule="auto"/>
      <w:ind w:left="1800" w:hanging="200"/>
    </w:pPr>
  </w:style>
  <w:style w:type="paragraph" w:styleId="Stikkordregisteroverskrift">
    <w:name w:val="index heading"/>
    <w:basedOn w:val="Normal"/>
    <w:next w:val="Indeks1"/>
    <w:uiPriority w:val="99"/>
    <w:semiHidden/>
    <w:rsid w:val="003606ED"/>
    <w:pPr>
      <w:spacing w:after="0"/>
    </w:pPr>
    <w:rPr>
      <w:rFonts w:eastAsiaTheme="majorEastAsia" w:cs="Arial"/>
      <w:b/>
      <w:bCs/>
    </w:rPr>
  </w:style>
  <w:style w:type="character" w:styleId="Sterkutheving">
    <w:name w:val="Intense Emphasis"/>
    <w:basedOn w:val="Standardskriftforavsnitt"/>
    <w:uiPriority w:val="99"/>
    <w:semiHidden/>
    <w:qFormat/>
    <w:rsid w:val="003606ED"/>
    <w:rPr>
      <w:i/>
      <w:iCs/>
      <w:color w:val="3F6730" w:themeColor="accent1"/>
      <w:lang w:val="nb-NO"/>
    </w:rPr>
  </w:style>
  <w:style w:type="paragraph" w:styleId="Sterktsitat">
    <w:name w:val="Intense Quote"/>
    <w:basedOn w:val="Normal"/>
    <w:next w:val="Normal"/>
    <w:link w:val="SterktsitatTegn"/>
    <w:uiPriority w:val="99"/>
    <w:semiHidden/>
    <w:qFormat/>
    <w:rsid w:val="003606ED"/>
    <w:pPr>
      <w:pBdr>
        <w:top w:val="single" w:sz="4" w:space="10" w:color="3F6730" w:themeColor="accent1"/>
        <w:bottom w:val="single" w:sz="4" w:space="10" w:color="3F6730" w:themeColor="accent1"/>
      </w:pBdr>
      <w:spacing w:before="360" w:after="360"/>
      <w:ind w:left="864" w:right="864"/>
      <w:jc w:val="center"/>
    </w:pPr>
    <w:rPr>
      <w:i/>
      <w:iCs/>
      <w:color w:val="3F6730" w:themeColor="accent1"/>
    </w:rPr>
  </w:style>
  <w:style w:type="character" w:customStyle="1" w:styleId="SterktsitatTegn">
    <w:name w:val="Sterkt sitat Tegn"/>
    <w:basedOn w:val="Standardskriftforavsnitt"/>
    <w:link w:val="Sterktsitat"/>
    <w:uiPriority w:val="99"/>
    <w:semiHidden/>
    <w:rsid w:val="003606ED"/>
    <w:rPr>
      <w:i/>
      <w:iCs/>
      <w:color w:val="3F6730" w:themeColor="accent1"/>
      <w:lang w:val="nb-NO"/>
    </w:rPr>
  </w:style>
  <w:style w:type="character" w:styleId="Sterkreferanse">
    <w:name w:val="Intense Reference"/>
    <w:basedOn w:val="Standardskriftforavsnitt"/>
    <w:uiPriority w:val="99"/>
    <w:semiHidden/>
    <w:qFormat/>
    <w:rsid w:val="003606ED"/>
    <w:rPr>
      <w:b/>
      <w:bCs/>
      <w:smallCaps/>
      <w:color w:val="3F6730" w:themeColor="accent1"/>
      <w:spacing w:val="5"/>
      <w:lang w:val="nb-NO"/>
    </w:rPr>
  </w:style>
  <w:style w:type="table" w:styleId="Lystrutenett">
    <w:name w:val="Light Grid"/>
    <w:basedOn w:val="Vanligtabell"/>
    <w:uiPriority w:val="99"/>
    <w:semiHidden/>
    <w:unhideWhenUsed/>
    <w:rsid w:val="003606ED"/>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99"/>
    <w:semiHidden/>
    <w:unhideWhenUsed/>
    <w:rsid w:val="003606ED"/>
    <w:pPr>
      <w:spacing w:line="240" w:lineRule="auto"/>
    </w:pPr>
    <w:tblPr>
      <w:tblStyleRowBandSize w:val="1"/>
      <w:tblStyleColBandSize w:val="1"/>
      <w:tblBorders>
        <w:top w:val="single" w:sz="8" w:space="0" w:color="3F6730" w:themeColor="accent1"/>
        <w:left w:val="single" w:sz="8" w:space="0" w:color="3F6730" w:themeColor="accent1"/>
        <w:bottom w:val="single" w:sz="8" w:space="0" w:color="3F6730" w:themeColor="accent1"/>
        <w:right w:val="single" w:sz="8" w:space="0" w:color="3F6730" w:themeColor="accent1"/>
        <w:insideH w:val="single" w:sz="8" w:space="0" w:color="3F6730" w:themeColor="accent1"/>
        <w:insideV w:val="single" w:sz="8" w:space="0" w:color="3F673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F6730" w:themeColor="accent1"/>
          <w:left w:val="single" w:sz="8" w:space="0" w:color="3F6730" w:themeColor="accent1"/>
          <w:bottom w:val="single" w:sz="18" w:space="0" w:color="3F6730" w:themeColor="accent1"/>
          <w:right w:val="single" w:sz="8" w:space="0" w:color="3F6730" w:themeColor="accent1"/>
          <w:insideH w:val="nil"/>
          <w:insideV w:val="single" w:sz="8" w:space="0" w:color="3F673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F6730" w:themeColor="accent1"/>
          <w:left w:val="single" w:sz="8" w:space="0" w:color="3F6730" w:themeColor="accent1"/>
          <w:bottom w:val="single" w:sz="8" w:space="0" w:color="3F6730" w:themeColor="accent1"/>
          <w:right w:val="single" w:sz="8" w:space="0" w:color="3F6730" w:themeColor="accent1"/>
          <w:insideH w:val="nil"/>
          <w:insideV w:val="single" w:sz="8" w:space="0" w:color="3F673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F6730" w:themeColor="accent1"/>
          <w:left w:val="single" w:sz="8" w:space="0" w:color="3F6730" w:themeColor="accent1"/>
          <w:bottom w:val="single" w:sz="8" w:space="0" w:color="3F6730" w:themeColor="accent1"/>
          <w:right w:val="single" w:sz="8" w:space="0" w:color="3F6730" w:themeColor="accent1"/>
        </w:tcBorders>
      </w:tcPr>
    </w:tblStylePr>
    <w:tblStylePr w:type="band1Vert">
      <w:tblPr/>
      <w:tcPr>
        <w:tcBorders>
          <w:top w:val="single" w:sz="8" w:space="0" w:color="3F6730" w:themeColor="accent1"/>
          <w:left w:val="single" w:sz="8" w:space="0" w:color="3F6730" w:themeColor="accent1"/>
          <w:bottom w:val="single" w:sz="8" w:space="0" w:color="3F6730" w:themeColor="accent1"/>
          <w:right w:val="single" w:sz="8" w:space="0" w:color="3F6730" w:themeColor="accent1"/>
        </w:tcBorders>
        <w:shd w:val="clear" w:color="auto" w:fill="CBE2C2" w:themeFill="accent1" w:themeFillTint="3F"/>
      </w:tcPr>
    </w:tblStylePr>
    <w:tblStylePr w:type="band1Horz">
      <w:tblPr/>
      <w:tcPr>
        <w:tcBorders>
          <w:top w:val="single" w:sz="8" w:space="0" w:color="3F6730" w:themeColor="accent1"/>
          <w:left w:val="single" w:sz="8" w:space="0" w:color="3F6730" w:themeColor="accent1"/>
          <w:bottom w:val="single" w:sz="8" w:space="0" w:color="3F6730" w:themeColor="accent1"/>
          <w:right w:val="single" w:sz="8" w:space="0" w:color="3F6730" w:themeColor="accent1"/>
          <w:insideV w:val="single" w:sz="8" w:space="0" w:color="3F6730" w:themeColor="accent1"/>
        </w:tcBorders>
        <w:shd w:val="clear" w:color="auto" w:fill="CBE2C2" w:themeFill="accent1" w:themeFillTint="3F"/>
      </w:tcPr>
    </w:tblStylePr>
    <w:tblStylePr w:type="band2Horz">
      <w:tblPr/>
      <w:tcPr>
        <w:tcBorders>
          <w:top w:val="single" w:sz="8" w:space="0" w:color="3F6730" w:themeColor="accent1"/>
          <w:left w:val="single" w:sz="8" w:space="0" w:color="3F6730" w:themeColor="accent1"/>
          <w:bottom w:val="single" w:sz="8" w:space="0" w:color="3F6730" w:themeColor="accent1"/>
          <w:right w:val="single" w:sz="8" w:space="0" w:color="3F6730" w:themeColor="accent1"/>
          <w:insideV w:val="single" w:sz="8" w:space="0" w:color="3F6730" w:themeColor="accent1"/>
        </w:tcBorders>
      </w:tcPr>
    </w:tblStylePr>
  </w:style>
  <w:style w:type="table" w:styleId="Lystrutenettuthevingsfarge2">
    <w:name w:val="Light Grid Accent 2"/>
    <w:basedOn w:val="Vanligtabell"/>
    <w:uiPriority w:val="99"/>
    <w:semiHidden/>
    <w:unhideWhenUsed/>
    <w:rsid w:val="003606ED"/>
    <w:pPr>
      <w:spacing w:line="240" w:lineRule="auto"/>
    </w:pPr>
    <w:tblPr>
      <w:tblStyleRowBandSize w:val="1"/>
      <w:tblStyleColBandSize w:val="1"/>
      <w:tblBorders>
        <w:top w:val="single" w:sz="8" w:space="0" w:color="BDE3AF" w:themeColor="accent2"/>
        <w:left w:val="single" w:sz="8" w:space="0" w:color="BDE3AF" w:themeColor="accent2"/>
        <w:bottom w:val="single" w:sz="8" w:space="0" w:color="BDE3AF" w:themeColor="accent2"/>
        <w:right w:val="single" w:sz="8" w:space="0" w:color="BDE3AF" w:themeColor="accent2"/>
        <w:insideH w:val="single" w:sz="8" w:space="0" w:color="BDE3AF" w:themeColor="accent2"/>
        <w:insideV w:val="single" w:sz="8" w:space="0" w:color="BDE3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DE3AF" w:themeColor="accent2"/>
          <w:left w:val="single" w:sz="8" w:space="0" w:color="BDE3AF" w:themeColor="accent2"/>
          <w:bottom w:val="single" w:sz="18" w:space="0" w:color="BDE3AF" w:themeColor="accent2"/>
          <w:right w:val="single" w:sz="8" w:space="0" w:color="BDE3AF" w:themeColor="accent2"/>
          <w:insideH w:val="nil"/>
          <w:insideV w:val="single" w:sz="8" w:space="0" w:color="BDE3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DE3AF" w:themeColor="accent2"/>
          <w:left w:val="single" w:sz="8" w:space="0" w:color="BDE3AF" w:themeColor="accent2"/>
          <w:bottom w:val="single" w:sz="8" w:space="0" w:color="BDE3AF" w:themeColor="accent2"/>
          <w:right w:val="single" w:sz="8" w:space="0" w:color="BDE3AF" w:themeColor="accent2"/>
          <w:insideH w:val="nil"/>
          <w:insideV w:val="single" w:sz="8" w:space="0" w:color="BDE3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DE3AF" w:themeColor="accent2"/>
          <w:left w:val="single" w:sz="8" w:space="0" w:color="BDE3AF" w:themeColor="accent2"/>
          <w:bottom w:val="single" w:sz="8" w:space="0" w:color="BDE3AF" w:themeColor="accent2"/>
          <w:right w:val="single" w:sz="8" w:space="0" w:color="BDE3AF" w:themeColor="accent2"/>
        </w:tcBorders>
      </w:tcPr>
    </w:tblStylePr>
    <w:tblStylePr w:type="band1Vert">
      <w:tblPr/>
      <w:tcPr>
        <w:tcBorders>
          <w:top w:val="single" w:sz="8" w:space="0" w:color="BDE3AF" w:themeColor="accent2"/>
          <w:left w:val="single" w:sz="8" w:space="0" w:color="BDE3AF" w:themeColor="accent2"/>
          <w:bottom w:val="single" w:sz="8" w:space="0" w:color="BDE3AF" w:themeColor="accent2"/>
          <w:right w:val="single" w:sz="8" w:space="0" w:color="BDE3AF" w:themeColor="accent2"/>
        </w:tcBorders>
        <w:shd w:val="clear" w:color="auto" w:fill="EEF8EB" w:themeFill="accent2" w:themeFillTint="3F"/>
      </w:tcPr>
    </w:tblStylePr>
    <w:tblStylePr w:type="band1Horz">
      <w:tblPr/>
      <w:tcPr>
        <w:tcBorders>
          <w:top w:val="single" w:sz="8" w:space="0" w:color="BDE3AF" w:themeColor="accent2"/>
          <w:left w:val="single" w:sz="8" w:space="0" w:color="BDE3AF" w:themeColor="accent2"/>
          <w:bottom w:val="single" w:sz="8" w:space="0" w:color="BDE3AF" w:themeColor="accent2"/>
          <w:right w:val="single" w:sz="8" w:space="0" w:color="BDE3AF" w:themeColor="accent2"/>
          <w:insideV w:val="single" w:sz="8" w:space="0" w:color="BDE3AF" w:themeColor="accent2"/>
        </w:tcBorders>
        <w:shd w:val="clear" w:color="auto" w:fill="EEF8EB" w:themeFill="accent2" w:themeFillTint="3F"/>
      </w:tcPr>
    </w:tblStylePr>
    <w:tblStylePr w:type="band2Horz">
      <w:tblPr/>
      <w:tcPr>
        <w:tcBorders>
          <w:top w:val="single" w:sz="8" w:space="0" w:color="BDE3AF" w:themeColor="accent2"/>
          <w:left w:val="single" w:sz="8" w:space="0" w:color="BDE3AF" w:themeColor="accent2"/>
          <w:bottom w:val="single" w:sz="8" w:space="0" w:color="BDE3AF" w:themeColor="accent2"/>
          <w:right w:val="single" w:sz="8" w:space="0" w:color="BDE3AF" w:themeColor="accent2"/>
          <w:insideV w:val="single" w:sz="8" w:space="0" w:color="BDE3AF" w:themeColor="accent2"/>
        </w:tcBorders>
      </w:tcPr>
    </w:tblStylePr>
  </w:style>
  <w:style w:type="table" w:styleId="Lystrutenettuthevingsfarge3">
    <w:name w:val="Light Grid Accent 3"/>
    <w:basedOn w:val="Vanligtabell"/>
    <w:uiPriority w:val="99"/>
    <w:semiHidden/>
    <w:unhideWhenUsed/>
    <w:rsid w:val="003606ED"/>
    <w:pPr>
      <w:spacing w:line="240" w:lineRule="auto"/>
    </w:pPr>
    <w:tblPr>
      <w:tblStyleRowBandSize w:val="1"/>
      <w:tblStyleColBandSize w:val="1"/>
      <w:tblBorders>
        <w:top w:val="single" w:sz="8" w:space="0" w:color="87BE73" w:themeColor="accent3"/>
        <w:left w:val="single" w:sz="8" w:space="0" w:color="87BE73" w:themeColor="accent3"/>
        <w:bottom w:val="single" w:sz="8" w:space="0" w:color="87BE73" w:themeColor="accent3"/>
        <w:right w:val="single" w:sz="8" w:space="0" w:color="87BE73" w:themeColor="accent3"/>
        <w:insideH w:val="single" w:sz="8" w:space="0" w:color="87BE73" w:themeColor="accent3"/>
        <w:insideV w:val="single" w:sz="8" w:space="0" w:color="87BE7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7BE73" w:themeColor="accent3"/>
          <w:left w:val="single" w:sz="8" w:space="0" w:color="87BE73" w:themeColor="accent3"/>
          <w:bottom w:val="single" w:sz="18" w:space="0" w:color="87BE73" w:themeColor="accent3"/>
          <w:right w:val="single" w:sz="8" w:space="0" w:color="87BE73" w:themeColor="accent3"/>
          <w:insideH w:val="nil"/>
          <w:insideV w:val="single" w:sz="8" w:space="0" w:color="87BE7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7BE73" w:themeColor="accent3"/>
          <w:left w:val="single" w:sz="8" w:space="0" w:color="87BE73" w:themeColor="accent3"/>
          <w:bottom w:val="single" w:sz="8" w:space="0" w:color="87BE73" w:themeColor="accent3"/>
          <w:right w:val="single" w:sz="8" w:space="0" w:color="87BE73" w:themeColor="accent3"/>
          <w:insideH w:val="nil"/>
          <w:insideV w:val="single" w:sz="8" w:space="0" w:color="87BE7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7BE73" w:themeColor="accent3"/>
          <w:left w:val="single" w:sz="8" w:space="0" w:color="87BE73" w:themeColor="accent3"/>
          <w:bottom w:val="single" w:sz="8" w:space="0" w:color="87BE73" w:themeColor="accent3"/>
          <w:right w:val="single" w:sz="8" w:space="0" w:color="87BE73" w:themeColor="accent3"/>
        </w:tcBorders>
      </w:tcPr>
    </w:tblStylePr>
    <w:tblStylePr w:type="band1Vert">
      <w:tblPr/>
      <w:tcPr>
        <w:tcBorders>
          <w:top w:val="single" w:sz="8" w:space="0" w:color="87BE73" w:themeColor="accent3"/>
          <w:left w:val="single" w:sz="8" w:space="0" w:color="87BE73" w:themeColor="accent3"/>
          <w:bottom w:val="single" w:sz="8" w:space="0" w:color="87BE73" w:themeColor="accent3"/>
          <w:right w:val="single" w:sz="8" w:space="0" w:color="87BE73" w:themeColor="accent3"/>
        </w:tcBorders>
        <w:shd w:val="clear" w:color="auto" w:fill="E1EFDC" w:themeFill="accent3" w:themeFillTint="3F"/>
      </w:tcPr>
    </w:tblStylePr>
    <w:tblStylePr w:type="band1Horz">
      <w:tblPr/>
      <w:tcPr>
        <w:tcBorders>
          <w:top w:val="single" w:sz="8" w:space="0" w:color="87BE73" w:themeColor="accent3"/>
          <w:left w:val="single" w:sz="8" w:space="0" w:color="87BE73" w:themeColor="accent3"/>
          <w:bottom w:val="single" w:sz="8" w:space="0" w:color="87BE73" w:themeColor="accent3"/>
          <w:right w:val="single" w:sz="8" w:space="0" w:color="87BE73" w:themeColor="accent3"/>
          <w:insideV w:val="single" w:sz="8" w:space="0" w:color="87BE73" w:themeColor="accent3"/>
        </w:tcBorders>
        <w:shd w:val="clear" w:color="auto" w:fill="E1EFDC" w:themeFill="accent3" w:themeFillTint="3F"/>
      </w:tcPr>
    </w:tblStylePr>
    <w:tblStylePr w:type="band2Horz">
      <w:tblPr/>
      <w:tcPr>
        <w:tcBorders>
          <w:top w:val="single" w:sz="8" w:space="0" w:color="87BE73" w:themeColor="accent3"/>
          <w:left w:val="single" w:sz="8" w:space="0" w:color="87BE73" w:themeColor="accent3"/>
          <w:bottom w:val="single" w:sz="8" w:space="0" w:color="87BE73" w:themeColor="accent3"/>
          <w:right w:val="single" w:sz="8" w:space="0" w:color="87BE73" w:themeColor="accent3"/>
          <w:insideV w:val="single" w:sz="8" w:space="0" w:color="87BE73" w:themeColor="accent3"/>
        </w:tcBorders>
      </w:tcPr>
    </w:tblStylePr>
  </w:style>
  <w:style w:type="table" w:styleId="Lystrutenettuthevingsfarge4">
    <w:name w:val="Light Grid Accent 4"/>
    <w:basedOn w:val="Vanligtabell"/>
    <w:uiPriority w:val="99"/>
    <w:semiHidden/>
    <w:unhideWhenUsed/>
    <w:rsid w:val="003606ED"/>
    <w:pPr>
      <w:spacing w:line="240" w:lineRule="auto"/>
    </w:pPr>
    <w:tblPr>
      <w:tblStyleRowBandSize w:val="1"/>
      <w:tblStyleColBandSize w:val="1"/>
      <w:tblBorders>
        <w:top w:val="single" w:sz="8" w:space="0" w:color="111111" w:themeColor="accent4"/>
        <w:left w:val="single" w:sz="8" w:space="0" w:color="111111" w:themeColor="accent4"/>
        <w:bottom w:val="single" w:sz="8" w:space="0" w:color="111111" w:themeColor="accent4"/>
        <w:right w:val="single" w:sz="8" w:space="0" w:color="111111" w:themeColor="accent4"/>
        <w:insideH w:val="single" w:sz="8" w:space="0" w:color="111111" w:themeColor="accent4"/>
        <w:insideV w:val="single" w:sz="8" w:space="0" w:color="111111"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11111" w:themeColor="accent4"/>
          <w:left w:val="single" w:sz="8" w:space="0" w:color="111111" w:themeColor="accent4"/>
          <w:bottom w:val="single" w:sz="18" w:space="0" w:color="111111" w:themeColor="accent4"/>
          <w:right w:val="single" w:sz="8" w:space="0" w:color="111111" w:themeColor="accent4"/>
          <w:insideH w:val="nil"/>
          <w:insideV w:val="single" w:sz="8" w:space="0" w:color="111111"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11111" w:themeColor="accent4"/>
          <w:left w:val="single" w:sz="8" w:space="0" w:color="111111" w:themeColor="accent4"/>
          <w:bottom w:val="single" w:sz="8" w:space="0" w:color="111111" w:themeColor="accent4"/>
          <w:right w:val="single" w:sz="8" w:space="0" w:color="111111" w:themeColor="accent4"/>
          <w:insideH w:val="nil"/>
          <w:insideV w:val="single" w:sz="8" w:space="0" w:color="111111"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11111" w:themeColor="accent4"/>
          <w:left w:val="single" w:sz="8" w:space="0" w:color="111111" w:themeColor="accent4"/>
          <w:bottom w:val="single" w:sz="8" w:space="0" w:color="111111" w:themeColor="accent4"/>
          <w:right w:val="single" w:sz="8" w:space="0" w:color="111111" w:themeColor="accent4"/>
        </w:tcBorders>
      </w:tcPr>
    </w:tblStylePr>
    <w:tblStylePr w:type="band1Vert">
      <w:tblPr/>
      <w:tcPr>
        <w:tcBorders>
          <w:top w:val="single" w:sz="8" w:space="0" w:color="111111" w:themeColor="accent4"/>
          <w:left w:val="single" w:sz="8" w:space="0" w:color="111111" w:themeColor="accent4"/>
          <w:bottom w:val="single" w:sz="8" w:space="0" w:color="111111" w:themeColor="accent4"/>
          <w:right w:val="single" w:sz="8" w:space="0" w:color="111111" w:themeColor="accent4"/>
        </w:tcBorders>
        <w:shd w:val="clear" w:color="auto" w:fill="C4C4C4" w:themeFill="accent4" w:themeFillTint="3F"/>
      </w:tcPr>
    </w:tblStylePr>
    <w:tblStylePr w:type="band1Horz">
      <w:tblPr/>
      <w:tcPr>
        <w:tcBorders>
          <w:top w:val="single" w:sz="8" w:space="0" w:color="111111" w:themeColor="accent4"/>
          <w:left w:val="single" w:sz="8" w:space="0" w:color="111111" w:themeColor="accent4"/>
          <w:bottom w:val="single" w:sz="8" w:space="0" w:color="111111" w:themeColor="accent4"/>
          <w:right w:val="single" w:sz="8" w:space="0" w:color="111111" w:themeColor="accent4"/>
          <w:insideV w:val="single" w:sz="8" w:space="0" w:color="111111" w:themeColor="accent4"/>
        </w:tcBorders>
        <w:shd w:val="clear" w:color="auto" w:fill="C4C4C4" w:themeFill="accent4" w:themeFillTint="3F"/>
      </w:tcPr>
    </w:tblStylePr>
    <w:tblStylePr w:type="band2Horz">
      <w:tblPr/>
      <w:tcPr>
        <w:tcBorders>
          <w:top w:val="single" w:sz="8" w:space="0" w:color="111111" w:themeColor="accent4"/>
          <w:left w:val="single" w:sz="8" w:space="0" w:color="111111" w:themeColor="accent4"/>
          <w:bottom w:val="single" w:sz="8" w:space="0" w:color="111111" w:themeColor="accent4"/>
          <w:right w:val="single" w:sz="8" w:space="0" w:color="111111" w:themeColor="accent4"/>
          <w:insideV w:val="single" w:sz="8" w:space="0" w:color="111111" w:themeColor="accent4"/>
        </w:tcBorders>
      </w:tcPr>
    </w:tblStylePr>
  </w:style>
  <w:style w:type="table" w:styleId="Lystrutenettuthevingsfarge5">
    <w:name w:val="Light Grid Accent 5"/>
    <w:basedOn w:val="Vanligtabell"/>
    <w:uiPriority w:val="99"/>
    <w:semiHidden/>
    <w:unhideWhenUsed/>
    <w:rsid w:val="003606ED"/>
    <w:pPr>
      <w:spacing w:line="240" w:lineRule="auto"/>
    </w:pPr>
    <w:tblPr>
      <w:tblStyleRowBandSize w:val="1"/>
      <w:tblStyleColBandSize w:val="1"/>
      <w:tblBorders>
        <w:top w:val="single" w:sz="8" w:space="0" w:color="E1E1E1" w:themeColor="accent5"/>
        <w:left w:val="single" w:sz="8" w:space="0" w:color="E1E1E1" w:themeColor="accent5"/>
        <w:bottom w:val="single" w:sz="8" w:space="0" w:color="E1E1E1" w:themeColor="accent5"/>
        <w:right w:val="single" w:sz="8" w:space="0" w:color="E1E1E1" w:themeColor="accent5"/>
        <w:insideH w:val="single" w:sz="8" w:space="0" w:color="E1E1E1" w:themeColor="accent5"/>
        <w:insideV w:val="single" w:sz="8" w:space="0" w:color="E1E1E1"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1E1E1" w:themeColor="accent5"/>
          <w:left w:val="single" w:sz="8" w:space="0" w:color="E1E1E1" w:themeColor="accent5"/>
          <w:bottom w:val="single" w:sz="18" w:space="0" w:color="E1E1E1" w:themeColor="accent5"/>
          <w:right w:val="single" w:sz="8" w:space="0" w:color="E1E1E1" w:themeColor="accent5"/>
          <w:insideH w:val="nil"/>
          <w:insideV w:val="single" w:sz="8" w:space="0" w:color="E1E1E1"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1E1E1" w:themeColor="accent5"/>
          <w:left w:val="single" w:sz="8" w:space="0" w:color="E1E1E1" w:themeColor="accent5"/>
          <w:bottom w:val="single" w:sz="8" w:space="0" w:color="E1E1E1" w:themeColor="accent5"/>
          <w:right w:val="single" w:sz="8" w:space="0" w:color="E1E1E1" w:themeColor="accent5"/>
          <w:insideH w:val="nil"/>
          <w:insideV w:val="single" w:sz="8" w:space="0" w:color="E1E1E1"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1E1E1" w:themeColor="accent5"/>
          <w:left w:val="single" w:sz="8" w:space="0" w:color="E1E1E1" w:themeColor="accent5"/>
          <w:bottom w:val="single" w:sz="8" w:space="0" w:color="E1E1E1" w:themeColor="accent5"/>
          <w:right w:val="single" w:sz="8" w:space="0" w:color="E1E1E1" w:themeColor="accent5"/>
        </w:tcBorders>
      </w:tcPr>
    </w:tblStylePr>
    <w:tblStylePr w:type="band1Vert">
      <w:tblPr/>
      <w:tcPr>
        <w:tcBorders>
          <w:top w:val="single" w:sz="8" w:space="0" w:color="E1E1E1" w:themeColor="accent5"/>
          <w:left w:val="single" w:sz="8" w:space="0" w:color="E1E1E1" w:themeColor="accent5"/>
          <w:bottom w:val="single" w:sz="8" w:space="0" w:color="E1E1E1" w:themeColor="accent5"/>
          <w:right w:val="single" w:sz="8" w:space="0" w:color="E1E1E1" w:themeColor="accent5"/>
        </w:tcBorders>
        <w:shd w:val="clear" w:color="auto" w:fill="F7F7F7" w:themeFill="accent5" w:themeFillTint="3F"/>
      </w:tcPr>
    </w:tblStylePr>
    <w:tblStylePr w:type="band1Horz">
      <w:tblPr/>
      <w:tcPr>
        <w:tcBorders>
          <w:top w:val="single" w:sz="8" w:space="0" w:color="E1E1E1" w:themeColor="accent5"/>
          <w:left w:val="single" w:sz="8" w:space="0" w:color="E1E1E1" w:themeColor="accent5"/>
          <w:bottom w:val="single" w:sz="8" w:space="0" w:color="E1E1E1" w:themeColor="accent5"/>
          <w:right w:val="single" w:sz="8" w:space="0" w:color="E1E1E1" w:themeColor="accent5"/>
          <w:insideV w:val="single" w:sz="8" w:space="0" w:color="E1E1E1" w:themeColor="accent5"/>
        </w:tcBorders>
        <w:shd w:val="clear" w:color="auto" w:fill="F7F7F7" w:themeFill="accent5" w:themeFillTint="3F"/>
      </w:tcPr>
    </w:tblStylePr>
    <w:tblStylePr w:type="band2Horz">
      <w:tblPr/>
      <w:tcPr>
        <w:tcBorders>
          <w:top w:val="single" w:sz="8" w:space="0" w:color="E1E1E1" w:themeColor="accent5"/>
          <w:left w:val="single" w:sz="8" w:space="0" w:color="E1E1E1" w:themeColor="accent5"/>
          <w:bottom w:val="single" w:sz="8" w:space="0" w:color="E1E1E1" w:themeColor="accent5"/>
          <w:right w:val="single" w:sz="8" w:space="0" w:color="E1E1E1" w:themeColor="accent5"/>
          <w:insideV w:val="single" w:sz="8" w:space="0" w:color="E1E1E1" w:themeColor="accent5"/>
        </w:tcBorders>
      </w:tcPr>
    </w:tblStylePr>
  </w:style>
  <w:style w:type="table" w:styleId="Lystrutenettuthevingsfarge6">
    <w:name w:val="Light Grid Accent 6"/>
    <w:basedOn w:val="Vanligtabell"/>
    <w:uiPriority w:val="99"/>
    <w:semiHidden/>
    <w:unhideWhenUsed/>
    <w:rsid w:val="003606ED"/>
    <w:pPr>
      <w:spacing w:line="240" w:lineRule="auto"/>
    </w:pPr>
    <w:tblPr>
      <w:tblStyleRowBandSize w:val="1"/>
      <w:tblStyleColBandSize w:val="1"/>
      <w:tblBorders>
        <w:top w:val="single" w:sz="8" w:space="0" w:color="B2B2B2" w:themeColor="accent6"/>
        <w:left w:val="single" w:sz="8" w:space="0" w:color="B2B2B2" w:themeColor="accent6"/>
        <w:bottom w:val="single" w:sz="8" w:space="0" w:color="B2B2B2" w:themeColor="accent6"/>
        <w:right w:val="single" w:sz="8" w:space="0" w:color="B2B2B2" w:themeColor="accent6"/>
        <w:insideH w:val="single" w:sz="8" w:space="0" w:color="B2B2B2" w:themeColor="accent6"/>
        <w:insideV w:val="single" w:sz="8" w:space="0" w:color="B2B2B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6"/>
          <w:left w:val="single" w:sz="8" w:space="0" w:color="B2B2B2" w:themeColor="accent6"/>
          <w:bottom w:val="single" w:sz="18" w:space="0" w:color="B2B2B2" w:themeColor="accent6"/>
          <w:right w:val="single" w:sz="8" w:space="0" w:color="B2B2B2" w:themeColor="accent6"/>
          <w:insideH w:val="nil"/>
          <w:insideV w:val="single" w:sz="8" w:space="0" w:color="B2B2B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6"/>
          <w:left w:val="single" w:sz="8" w:space="0" w:color="B2B2B2" w:themeColor="accent6"/>
          <w:bottom w:val="single" w:sz="8" w:space="0" w:color="B2B2B2" w:themeColor="accent6"/>
          <w:right w:val="single" w:sz="8" w:space="0" w:color="B2B2B2" w:themeColor="accent6"/>
          <w:insideH w:val="nil"/>
          <w:insideV w:val="single" w:sz="8" w:space="0" w:color="B2B2B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6"/>
          <w:left w:val="single" w:sz="8" w:space="0" w:color="B2B2B2" w:themeColor="accent6"/>
          <w:bottom w:val="single" w:sz="8" w:space="0" w:color="B2B2B2" w:themeColor="accent6"/>
          <w:right w:val="single" w:sz="8" w:space="0" w:color="B2B2B2" w:themeColor="accent6"/>
        </w:tcBorders>
      </w:tcPr>
    </w:tblStylePr>
    <w:tblStylePr w:type="band1Vert">
      <w:tblPr/>
      <w:tcPr>
        <w:tcBorders>
          <w:top w:val="single" w:sz="8" w:space="0" w:color="B2B2B2" w:themeColor="accent6"/>
          <w:left w:val="single" w:sz="8" w:space="0" w:color="B2B2B2" w:themeColor="accent6"/>
          <w:bottom w:val="single" w:sz="8" w:space="0" w:color="B2B2B2" w:themeColor="accent6"/>
          <w:right w:val="single" w:sz="8" w:space="0" w:color="B2B2B2" w:themeColor="accent6"/>
        </w:tcBorders>
        <w:shd w:val="clear" w:color="auto" w:fill="EBEBEB" w:themeFill="accent6" w:themeFillTint="3F"/>
      </w:tcPr>
    </w:tblStylePr>
    <w:tblStylePr w:type="band1Horz">
      <w:tblPr/>
      <w:tcPr>
        <w:tcBorders>
          <w:top w:val="single" w:sz="8" w:space="0" w:color="B2B2B2" w:themeColor="accent6"/>
          <w:left w:val="single" w:sz="8" w:space="0" w:color="B2B2B2" w:themeColor="accent6"/>
          <w:bottom w:val="single" w:sz="8" w:space="0" w:color="B2B2B2" w:themeColor="accent6"/>
          <w:right w:val="single" w:sz="8" w:space="0" w:color="B2B2B2" w:themeColor="accent6"/>
          <w:insideV w:val="single" w:sz="8" w:space="0" w:color="B2B2B2" w:themeColor="accent6"/>
        </w:tcBorders>
        <w:shd w:val="clear" w:color="auto" w:fill="EBEBEB" w:themeFill="accent6" w:themeFillTint="3F"/>
      </w:tcPr>
    </w:tblStylePr>
    <w:tblStylePr w:type="band2Horz">
      <w:tblPr/>
      <w:tcPr>
        <w:tcBorders>
          <w:top w:val="single" w:sz="8" w:space="0" w:color="B2B2B2" w:themeColor="accent6"/>
          <w:left w:val="single" w:sz="8" w:space="0" w:color="B2B2B2" w:themeColor="accent6"/>
          <w:bottom w:val="single" w:sz="8" w:space="0" w:color="B2B2B2" w:themeColor="accent6"/>
          <w:right w:val="single" w:sz="8" w:space="0" w:color="B2B2B2" w:themeColor="accent6"/>
          <w:insideV w:val="single" w:sz="8" w:space="0" w:color="B2B2B2" w:themeColor="accent6"/>
        </w:tcBorders>
      </w:tcPr>
    </w:tblStylePr>
  </w:style>
  <w:style w:type="table" w:styleId="Lysliste">
    <w:name w:val="Light List"/>
    <w:basedOn w:val="Vanligtabell"/>
    <w:uiPriority w:val="99"/>
    <w:semiHidden/>
    <w:unhideWhenUsed/>
    <w:rsid w:val="003606ED"/>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99"/>
    <w:semiHidden/>
    <w:unhideWhenUsed/>
    <w:rsid w:val="003606ED"/>
    <w:pPr>
      <w:spacing w:line="240" w:lineRule="auto"/>
    </w:pPr>
    <w:tblPr>
      <w:tblStyleRowBandSize w:val="1"/>
      <w:tblStyleColBandSize w:val="1"/>
      <w:tblBorders>
        <w:top w:val="single" w:sz="8" w:space="0" w:color="3F6730" w:themeColor="accent1"/>
        <w:left w:val="single" w:sz="8" w:space="0" w:color="3F6730" w:themeColor="accent1"/>
        <w:bottom w:val="single" w:sz="8" w:space="0" w:color="3F6730" w:themeColor="accent1"/>
        <w:right w:val="single" w:sz="8" w:space="0" w:color="3F6730" w:themeColor="accent1"/>
      </w:tblBorders>
    </w:tblPr>
    <w:tblStylePr w:type="firstRow">
      <w:pPr>
        <w:spacing w:before="0" w:after="0" w:line="240" w:lineRule="auto"/>
      </w:pPr>
      <w:rPr>
        <w:b/>
        <w:bCs/>
        <w:color w:val="FFFFFF" w:themeColor="background1"/>
      </w:rPr>
      <w:tblPr/>
      <w:tcPr>
        <w:shd w:val="clear" w:color="auto" w:fill="3F6730" w:themeFill="accent1"/>
      </w:tcPr>
    </w:tblStylePr>
    <w:tblStylePr w:type="lastRow">
      <w:pPr>
        <w:spacing w:before="0" w:after="0" w:line="240" w:lineRule="auto"/>
      </w:pPr>
      <w:rPr>
        <w:b/>
        <w:bCs/>
      </w:rPr>
      <w:tblPr/>
      <w:tcPr>
        <w:tcBorders>
          <w:top w:val="double" w:sz="6" w:space="0" w:color="3F6730" w:themeColor="accent1"/>
          <w:left w:val="single" w:sz="8" w:space="0" w:color="3F6730" w:themeColor="accent1"/>
          <w:bottom w:val="single" w:sz="8" w:space="0" w:color="3F6730" w:themeColor="accent1"/>
          <w:right w:val="single" w:sz="8" w:space="0" w:color="3F6730" w:themeColor="accent1"/>
        </w:tcBorders>
      </w:tcPr>
    </w:tblStylePr>
    <w:tblStylePr w:type="firstCol">
      <w:rPr>
        <w:b/>
        <w:bCs/>
      </w:rPr>
    </w:tblStylePr>
    <w:tblStylePr w:type="lastCol">
      <w:rPr>
        <w:b/>
        <w:bCs/>
      </w:rPr>
    </w:tblStylePr>
    <w:tblStylePr w:type="band1Vert">
      <w:tblPr/>
      <w:tcPr>
        <w:tcBorders>
          <w:top w:val="single" w:sz="8" w:space="0" w:color="3F6730" w:themeColor="accent1"/>
          <w:left w:val="single" w:sz="8" w:space="0" w:color="3F6730" w:themeColor="accent1"/>
          <w:bottom w:val="single" w:sz="8" w:space="0" w:color="3F6730" w:themeColor="accent1"/>
          <w:right w:val="single" w:sz="8" w:space="0" w:color="3F6730" w:themeColor="accent1"/>
        </w:tcBorders>
      </w:tcPr>
    </w:tblStylePr>
    <w:tblStylePr w:type="band1Horz">
      <w:tblPr/>
      <w:tcPr>
        <w:tcBorders>
          <w:top w:val="single" w:sz="8" w:space="0" w:color="3F6730" w:themeColor="accent1"/>
          <w:left w:val="single" w:sz="8" w:space="0" w:color="3F6730" w:themeColor="accent1"/>
          <w:bottom w:val="single" w:sz="8" w:space="0" w:color="3F6730" w:themeColor="accent1"/>
          <w:right w:val="single" w:sz="8" w:space="0" w:color="3F6730" w:themeColor="accent1"/>
        </w:tcBorders>
      </w:tcPr>
    </w:tblStylePr>
  </w:style>
  <w:style w:type="table" w:styleId="Lyslisteuthevingsfarge2">
    <w:name w:val="Light List Accent 2"/>
    <w:basedOn w:val="Vanligtabell"/>
    <w:uiPriority w:val="99"/>
    <w:semiHidden/>
    <w:unhideWhenUsed/>
    <w:rsid w:val="003606ED"/>
    <w:pPr>
      <w:spacing w:line="240" w:lineRule="auto"/>
    </w:pPr>
    <w:tblPr>
      <w:tblStyleRowBandSize w:val="1"/>
      <w:tblStyleColBandSize w:val="1"/>
      <w:tblBorders>
        <w:top w:val="single" w:sz="8" w:space="0" w:color="BDE3AF" w:themeColor="accent2"/>
        <w:left w:val="single" w:sz="8" w:space="0" w:color="BDE3AF" w:themeColor="accent2"/>
        <w:bottom w:val="single" w:sz="8" w:space="0" w:color="BDE3AF" w:themeColor="accent2"/>
        <w:right w:val="single" w:sz="8" w:space="0" w:color="BDE3AF" w:themeColor="accent2"/>
      </w:tblBorders>
    </w:tblPr>
    <w:tblStylePr w:type="firstRow">
      <w:pPr>
        <w:spacing w:before="0" w:after="0" w:line="240" w:lineRule="auto"/>
      </w:pPr>
      <w:rPr>
        <w:b/>
        <w:bCs/>
        <w:color w:val="FFFFFF" w:themeColor="background1"/>
      </w:rPr>
      <w:tblPr/>
      <w:tcPr>
        <w:shd w:val="clear" w:color="auto" w:fill="BDE3AF" w:themeFill="accent2"/>
      </w:tcPr>
    </w:tblStylePr>
    <w:tblStylePr w:type="lastRow">
      <w:pPr>
        <w:spacing w:before="0" w:after="0" w:line="240" w:lineRule="auto"/>
      </w:pPr>
      <w:rPr>
        <w:b/>
        <w:bCs/>
      </w:rPr>
      <w:tblPr/>
      <w:tcPr>
        <w:tcBorders>
          <w:top w:val="double" w:sz="6" w:space="0" w:color="BDE3AF" w:themeColor="accent2"/>
          <w:left w:val="single" w:sz="8" w:space="0" w:color="BDE3AF" w:themeColor="accent2"/>
          <w:bottom w:val="single" w:sz="8" w:space="0" w:color="BDE3AF" w:themeColor="accent2"/>
          <w:right w:val="single" w:sz="8" w:space="0" w:color="BDE3AF" w:themeColor="accent2"/>
        </w:tcBorders>
      </w:tcPr>
    </w:tblStylePr>
    <w:tblStylePr w:type="firstCol">
      <w:rPr>
        <w:b/>
        <w:bCs/>
      </w:rPr>
    </w:tblStylePr>
    <w:tblStylePr w:type="lastCol">
      <w:rPr>
        <w:b/>
        <w:bCs/>
      </w:rPr>
    </w:tblStylePr>
    <w:tblStylePr w:type="band1Vert">
      <w:tblPr/>
      <w:tcPr>
        <w:tcBorders>
          <w:top w:val="single" w:sz="8" w:space="0" w:color="BDE3AF" w:themeColor="accent2"/>
          <w:left w:val="single" w:sz="8" w:space="0" w:color="BDE3AF" w:themeColor="accent2"/>
          <w:bottom w:val="single" w:sz="8" w:space="0" w:color="BDE3AF" w:themeColor="accent2"/>
          <w:right w:val="single" w:sz="8" w:space="0" w:color="BDE3AF" w:themeColor="accent2"/>
        </w:tcBorders>
      </w:tcPr>
    </w:tblStylePr>
    <w:tblStylePr w:type="band1Horz">
      <w:tblPr/>
      <w:tcPr>
        <w:tcBorders>
          <w:top w:val="single" w:sz="8" w:space="0" w:color="BDE3AF" w:themeColor="accent2"/>
          <w:left w:val="single" w:sz="8" w:space="0" w:color="BDE3AF" w:themeColor="accent2"/>
          <w:bottom w:val="single" w:sz="8" w:space="0" w:color="BDE3AF" w:themeColor="accent2"/>
          <w:right w:val="single" w:sz="8" w:space="0" w:color="BDE3AF" w:themeColor="accent2"/>
        </w:tcBorders>
      </w:tcPr>
    </w:tblStylePr>
  </w:style>
  <w:style w:type="table" w:styleId="Lyslisteuthevingsfarge3">
    <w:name w:val="Light List Accent 3"/>
    <w:basedOn w:val="Vanligtabell"/>
    <w:uiPriority w:val="99"/>
    <w:semiHidden/>
    <w:unhideWhenUsed/>
    <w:rsid w:val="003606ED"/>
    <w:pPr>
      <w:spacing w:line="240" w:lineRule="auto"/>
    </w:pPr>
    <w:tblPr>
      <w:tblStyleRowBandSize w:val="1"/>
      <w:tblStyleColBandSize w:val="1"/>
      <w:tblBorders>
        <w:top w:val="single" w:sz="8" w:space="0" w:color="87BE73" w:themeColor="accent3"/>
        <w:left w:val="single" w:sz="8" w:space="0" w:color="87BE73" w:themeColor="accent3"/>
        <w:bottom w:val="single" w:sz="8" w:space="0" w:color="87BE73" w:themeColor="accent3"/>
        <w:right w:val="single" w:sz="8" w:space="0" w:color="87BE73" w:themeColor="accent3"/>
      </w:tblBorders>
    </w:tblPr>
    <w:tblStylePr w:type="firstRow">
      <w:pPr>
        <w:spacing w:before="0" w:after="0" w:line="240" w:lineRule="auto"/>
      </w:pPr>
      <w:rPr>
        <w:b/>
        <w:bCs/>
        <w:color w:val="FFFFFF" w:themeColor="background1"/>
      </w:rPr>
      <w:tblPr/>
      <w:tcPr>
        <w:shd w:val="clear" w:color="auto" w:fill="87BE73" w:themeFill="accent3"/>
      </w:tcPr>
    </w:tblStylePr>
    <w:tblStylePr w:type="lastRow">
      <w:pPr>
        <w:spacing w:before="0" w:after="0" w:line="240" w:lineRule="auto"/>
      </w:pPr>
      <w:rPr>
        <w:b/>
        <w:bCs/>
      </w:rPr>
      <w:tblPr/>
      <w:tcPr>
        <w:tcBorders>
          <w:top w:val="double" w:sz="6" w:space="0" w:color="87BE73" w:themeColor="accent3"/>
          <w:left w:val="single" w:sz="8" w:space="0" w:color="87BE73" w:themeColor="accent3"/>
          <w:bottom w:val="single" w:sz="8" w:space="0" w:color="87BE73" w:themeColor="accent3"/>
          <w:right w:val="single" w:sz="8" w:space="0" w:color="87BE73" w:themeColor="accent3"/>
        </w:tcBorders>
      </w:tcPr>
    </w:tblStylePr>
    <w:tblStylePr w:type="firstCol">
      <w:rPr>
        <w:b/>
        <w:bCs/>
      </w:rPr>
    </w:tblStylePr>
    <w:tblStylePr w:type="lastCol">
      <w:rPr>
        <w:b/>
        <w:bCs/>
      </w:rPr>
    </w:tblStylePr>
    <w:tblStylePr w:type="band1Vert">
      <w:tblPr/>
      <w:tcPr>
        <w:tcBorders>
          <w:top w:val="single" w:sz="8" w:space="0" w:color="87BE73" w:themeColor="accent3"/>
          <w:left w:val="single" w:sz="8" w:space="0" w:color="87BE73" w:themeColor="accent3"/>
          <w:bottom w:val="single" w:sz="8" w:space="0" w:color="87BE73" w:themeColor="accent3"/>
          <w:right w:val="single" w:sz="8" w:space="0" w:color="87BE73" w:themeColor="accent3"/>
        </w:tcBorders>
      </w:tcPr>
    </w:tblStylePr>
    <w:tblStylePr w:type="band1Horz">
      <w:tblPr/>
      <w:tcPr>
        <w:tcBorders>
          <w:top w:val="single" w:sz="8" w:space="0" w:color="87BE73" w:themeColor="accent3"/>
          <w:left w:val="single" w:sz="8" w:space="0" w:color="87BE73" w:themeColor="accent3"/>
          <w:bottom w:val="single" w:sz="8" w:space="0" w:color="87BE73" w:themeColor="accent3"/>
          <w:right w:val="single" w:sz="8" w:space="0" w:color="87BE73" w:themeColor="accent3"/>
        </w:tcBorders>
      </w:tcPr>
    </w:tblStylePr>
  </w:style>
  <w:style w:type="table" w:styleId="Lyslisteuthevingsfarge4">
    <w:name w:val="Light List Accent 4"/>
    <w:basedOn w:val="Vanligtabell"/>
    <w:uiPriority w:val="99"/>
    <w:semiHidden/>
    <w:unhideWhenUsed/>
    <w:rsid w:val="003606ED"/>
    <w:pPr>
      <w:spacing w:line="240" w:lineRule="auto"/>
    </w:pPr>
    <w:tblPr>
      <w:tblStyleRowBandSize w:val="1"/>
      <w:tblStyleColBandSize w:val="1"/>
      <w:tblBorders>
        <w:top w:val="single" w:sz="8" w:space="0" w:color="111111" w:themeColor="accent4"/>
        <w:left w:val="single" w:sz="8" w:space="0" w:color="111111" w:themeColor="accent4"/>
        <w:bottom w:val="single" w:sz="8" w:space="0" w:color="111111" w:themeColor="accent4"/>
        <w:right w:val="single" w:sz="8" w:space="0" w:color="111111" w:themeColor="accent4"/>
      </w:tblBorders>
    </w:tblPr>
    <w:tblStylePr w:type="firstRow">
      <w:pPr>
        <w:spacing w:before="0" w:after="0" w:line="240" w:lineRule="auto"/>
      </w:pPr>
      <w:rPr>
        <w:b/>
        <w:bCs/>
        <w:color w:val="FFFFFF" w:themeColor="background1"/>
      </w:rPr>
      <w:tblPr/>
      <w:tcPr>
        <w:shd w:val="clear" w:color="auto" w:fill="111111" w:themeFill="accent4"/>
      </w:tcPr>
    </w:tblStylePr>
    <w:tblStylePr w:type="lastRow">
      <w:pPr>
        <w:spacing w:before="0" w:after="0" w:line="240" w:lineRule="auto"/>
      </w:pPr>
      <w:rPr>
        <w:b/>
        <w:bCs/>
      </w:rPr>
      <w:tblPr/>
      <w:tcPr>
        <w:tcBorders>
          <w:top w:val="double" w:sz="6" w:space="0" w:color="111111" w:themeColor="accent4"/>
          <w:left w:val="single" w:sz="8" w:space="0" w:color="111111" w:themeColor="accent4"/>
          <w:bottom w:val="single" w:sz="8" w:space="0" w:color="111111" w:themeColor="accent4"/>
          <w:right w:val="single" w:sz="8" w:space="0" w:color="111111" w:themeColor="accent4"/>
        </w:tcBorders>
      </w:tcPr>
    </w:tblStylePr>
    <w:tblStylePr w:type="firstCol">
      <w:rPr>
        <w:b/>
        <w:bCs/>
      </w:rPr>
    </w:tblStylePr>
    <w:tblStylePr w:type="lastCol">
      <w:rPr>
        <w:b/>
        <w:bCs/>
      </w:rPr>
    </w:tblStylePr>
    <w:tblStylePr w:type="band1Vert">
      <w:tblPr/>
      <w:tcPr>
        <w:tcBorders>
          <w:top w:val="single" w:sz="8" w:space="0" w:color="111111" w:themeColor="accent4"/>
          <w:left w:val="single" w:sz="8" w:space="0" w:color="111111" w:themeColor="accent4"/>
          <w:bottom w:val="single" w:sz="8" w:space="0" w:color="111111" w:themeColor="accent4"/>
          <w:right w:val="single" w:sz="8" w:space="0" w:color="111111" w:themeColor="accent4"/>
        </w:tcBorders>
      </w:tcPr>
    </w:tblStylePr>
    <w:tblStylePr w:type="band1Horz">
      <w:tblPr/>
      <w:tcPr>
        <w:tcBorders>
          <w:top w:val="single" w:sz="8" w:space="0" w:color="111111" w:themeColor="accent4"/>
          <w:left w:val="single" w:sz="8" w:space="0" w:color="111111" w:themeColor="accent4"/>
          <w:bottom w:val="single" w:sz="8" w:space="0" w:color="111111" w:themeColor="accent4"/>
          <w:right w:val="single" w:sz="8" w:space="0" w:color="111111" w:themeColor="accent4"/>
        </w:tcBorders>
      </w:tcPr>
    </w:tblStylePr>
  </w:style>
  <w:style w:type="table" w:styleId="Lyslisteuthevingsfarge5">
    <w:name w:val="Light List Accent 5"/>
    <w:basedOn w:val="Vanligtabell"/>
    <w:uiPriority w:val="99"/>
    <w:semiHidden/>
    <w:unhideWhenUsed/>
    <w:rsid w:val="003606ED"/>
    <w:pPr>
      <w:spacing w:line="240" w:lineRule="auto"/>
    </w:pPr>
    <w:tblPr>
      <w:tblStyleRowBandSize w:val="1"/>
      <w:tblStyleColBandSize w:val="1"/>
      <w:tblBorders>
        <w:top w:val="single" w:sz="8" w:space="0" w:color="E1E1E1" w:themeColor="accent5"/>
        <w:left w:val="single" w:sz="8" w:space="0" w:color="E1E1E1" w:themeColor="accent5"/>
        <w:bottom w:val="single" w:sz="8" w:space="0" w:color="E1E1E1" w:themeColor="accent5"/>
        <w:right w:val="single" w:sz="8" w:space="0" w:color="E1E1E1" w:themeColor="accent5"/>
      </w:tblBorders>
    </w:tblPr>
    <w:tblStylePr w:type="firstRow">
      <w:pPr>
        <w:spacing w:before="0" w:after="0" w:line="240" w:lineRule="auto"/>
      </w:pPr>
      <w:rPr>
        <w:b/>
        <w:bCs/>
        <w:color w:val="FFFFFF" w:themeColor="background1"/>
      </w:rPr>
      <w:tblPr/>
      <w:tcPr>
        <w:shd w:val="clear" w:color="auto" w:fill="E1E1E1" w:themeFill="accent5"/>
      </w:tcPr>
    </w:tblStylePr>
    <w:tblStylePr w:type="lastRow">
      <w:pPr>
        <w:spacing w:before="0" w:after="0" w:line="240" w:lineRule="auto"/>
      </w:pPr>
      <w:rPr>
        <w:b/>
        <w:bCs/>
      </w:rPr>
      <w:tblPr/>
      <w:tcPr>
        <w:tcBorders>
          <w:top w:val="double" w:sz="6" w:space="0" w:color="E1E1E1" w:themeColor="accent5"/>
          <w:left w:val="single" w:sz="8" w:space="0" w:color="E1E1E1" w:themeColor="accent5"/>
          <w:bottom w:val="single" w:sz="8" w:space="0" w:color="E1E1E1" w:themeColor="accent5"/>
          <w:right w:val="single" w:sz="8" w:space="0" w:color="E1E1E1" w:themeColor="accent5"/>
        </w:tcBorders>
      </w:tcPr>
    </w:tblStylePr>
    <w:tblStylePr w:type="firstCol">
      <w:rPr>
        <w:b/>
        <w:bCs/>
      </w:rPr>
    </w:tblStylePr>
    <w:tblStylePr w:type="lastCol">
      <w:rPr>
        <w:b/>
        <w:bCs/>
      </w:rPr>
    </w:tblStylePr>
    <w:tblStylePr w:type="band1Vert">
      <w:tblPr/>
      <w:tcPr>
        <w:tcBorders>
          <w:top w:val="single" w:sz="8" w:space="0" w:color="E1E1E1" w:themeColor="accent5"/>
          <w:left w:val="single" w:sz="8" w:space="0" w:color="E1E1E1" w:themeColor="accent5"/>
          <w:bottom w:val="single" w:sz="8" w:space="0" w:color="E1E1E1" w:themeColor="accent5"/>
          <w:right w:val="single" w:sz="8" w:space="0" w:color="E1E1E1" w:themeColor="accent5"/>
        </w:tcBorders>
      </w:tcPr>
    </w:tblStylePr>
    <w:tblStylePr w:type="band1Horz">
      <w:tblPr/>
      <w:tcPr>
        <w:tcBorders>
          <w:top w:val="single" w:sz="8" w:space="0" w:color="E1E1E1" w:themeColor="accent5"/>
          <w:left w:val="single" w:sz="8" w:space="0" w:color="E1E1E1" w:themeColor="accent5"/>
          <w:bottom w:val="single" w:sz="8" w:space="0" w:color="E1E1E1" w:themeColor="accent5"/>
          <w:right w:val="single" w:sz="8" w:space="0" w:color="E1E1E1" w:themeColor="accent5"/>
        </w:tcBorders>
      </w:tcPr>
    </w:tblStylePr>
  </w:style>
  <w:style w:type="table" w:styleId="Lyslisteuthevingsfarge6">
    <w:name w:val="Light List Accent 6"/>
    <w:basedOn w:val="Vanligtabell"/>
    <w:uiPriority w:val="99"/>
    <w:semiHidden/>
    <w:unhideWhenUsed/>
    <w:rsid w:val="003606ED"/>
    <w:pPr>
      <w:spacing w:line="240" w:lineRule="auto"/>
    </w:pPr>
    <w:tblPr>
      <w:tblStyleRowBandSize w:val="1"/>
      <w:tblStyleColBandSize w:val="1"/>
      <w:tblBorders>
        <w:top w:val="single" w:sz="8" w:space="0" w:color="B2B2B2" w:themeColor="accent6"/>
        <w:left w:val="single" w:sz="8" w:space="0" w:color="B2B2B2" w:themeColor="accent6"/>
        <w:bottom w:val="single" w:sz="8" w:space="0" w:color="B2B2B2" w:themeColor="accent6"/>
        <w:right w:val="single" w:sz="8" w:space="0" w:color="B2B2B2" w:themeColor="accent6"/>
      </w:tblBorders>
    </w:tblPr>
    <w:tblStylePr w:type="firstRow">
      <w:pPr>
        <w:spacing w:before="0" w:after="0" w:line="240" w:lineRule="auto"/>
      </w:pPr>
      <w:rPr>
        <w:b/>
        <w:bCs/>
        <w:color w:val="FFFFFF" w:themeColor="background1"/>
      </w:rPr>
      <w:tblPr/>
      <w:tcPr>
        <w:shd w:val="clear" w:color="auto" w:fill="B2B2B2" w:themeFill="accent6"/>
      </w:tcPr>
    </w:tblStylePr>
    <w:tblStylePr w:type="lastRow">
      <w:pPr>
        <w:spacing w:before="0" w:after="0" w:line="240" w:lineRule="auto"/>
      </w:pPr>
      <w:rPr>
        <w:b/>
        <w:bCs/>
      </w:rPr>
      <w:tblPr/>
      <w:tcPr>
        <w:tcBorders>
          <w:top w:val="double" w:sz="6" w:space="0" w:color="B2B2B2" w:themeColor="accent6"/>
          <w:left w:val="single" w:sz="8" w:space="0" w:color="B2B2B2" w:themeColor="accent6"/>
          <w:bottom w:val="single" w:sz="8" w:space="0" w:color="B2B2B2" w:themeColor="accent6"/>
          <w:right w:val="single" w:sz="8" w:space="0" w:color="B2B2B2" w:themeColor="accent6"/>
        </w:tcBorders>
      </w:tcPr>
    </w:tblStylePr>
    <w:tblStylePr w:type="firstCol">
      <w:rPr>
        <w:b/>
        <w:bCs/>
      </w:rPr>
    </w:tblStylePr>
    <w:tblStylePr w:type="lastCol">
      <w:rPr>
        <w:b/>
        <w:bCs/>
      </w:rPr>
    </w:tblStylePr>
    <w:tblStylePr w:type="band1Vert">
      <w:tblPr/>
      <w:tcPr>
        <w:tcBorders>
          <w:top w:val="single" w:sz="8" w:space="0" w:color="B2B2B2" w:themeColor="accent6"/>
          <w:left w:val="single" w:sz="8" w:space="0" w:color="B2B2B2" w:themeColor="accent6"/>
          <w:bottom w:val="single" w:sz="8" w:space="0" w:color="B2B2B2" w:themeColor="accent6"/>
          <w:right w:val="single" w:sz="8" w:space="0" w:color="B2B2B2" w:themeColor="accent6"/>
        </w:tcBorders>
      </w:tcPr>
    </w:tblStylePr>
    <w:tblStylePr w:type="band1Horz">
      <w:tblPr/>
      <w:tcPr>
        <w:tcBorders>
          <w:top w:val="single" w:sz="8" w:space="0" w:color="B2B2B2" w:themeColor="accent6"/>
          <w:left w:val="single" w:sz="8" w:space="0" w:color="B2B2B2" w:themeColor="accent6"/>
          <w:bottom w:val="single" w:sz="8" w:space="0" w:color="B2B2B2" w:themeColor="accent6"/>
          <w:right w:val="single" w:sz="8" w:space="0" w:color="B2B2B2" w:themeColor="accent6"/>
        </w:tcBorders>
      </w:tcPr>
    </w:tblStylePr>
  </w:style>
  <w:style w:type="table" w:styleId="Lysskyggelegging">
    <w:name w:val="Light Shading"/>
    <w:basedOn w:val="Vanligtabell"/>
    <w:uiPriority w:val="99"/>
    <w:semiHidden/>
    <w:unhideWhenUsed/>
    <w:rsid w:val="003606ED"/>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99"/>
    <w:semiHidden/>
    <w:unhideWhenUsed/>
    <w:rsid w:val="003606ED"/>
    <w:pPr>
      <w:spacing w:line="240" w:lineRule="auto"/>
    </w:pPr>
    <w:rPr>
      <w:color w:val="2F4D24" w:themeColor="accent1" w:themeShade="BF"/>
    </w:rPr>
    <w:tblPr>
      <w:tblStyleRowBandSize w:val="1"/>
      <w:tblStyleColBandSize w:val="1"/>
      <w:tblBorders>
        <w:top w:val="single" w:sz="8" w:space="0" w:color="3F6730" w:themeColor="accent1"/>
        <w:bottom w:val="single" w:sz="8" w:space="0" w:color="3F6730" w:themeColor="accent1"/>
      </w:tblBorders>
    </w:tblPr>
    <w:tblStylePr w:type="firstRow">
      <w:pPr>
        <w:spacing w:before="0" w:after="0" w:line="240" w:lineRule="auto"/>
      </w:pPr>
      <w:rPr>
        <w:b/>
        <w:bCs/>
      </w:rPr>
      <w:tblPr/>
      <w:tcPr>
        <w:tcBorders>
          <w:top w:val="single" w:sz="8" w:space="0" w:color="3F6730" w:themeColor="accent1"/>
          <w:left w:val="nil"/>
          <w:bottom w:val="single" w:sz="8" w:space="0" w:color="3F6730" w:themeColor="accent1"/>
          <w:right w:val="nil"/>
          <w:insideH w:val="nil"/>
          <w:insideV w:val="nil"/>
        </w:tcBorders>
      </w:tcPr>
    </w:tblStylePr>
    <w:tblStylePr w:type="lastRow">
      <w:pPr>
        <w:spacing w:before="0" w:after="0" w:line="240" w:lineRule="auto"/>
      </w:pPr>
      <w:rPr>
        <w:b/>
        <w:bCs/>
      </w:rPr>
      <w:tblPr/>
      <w:tcPr>
        <w:tcBorders>
          <w:top w:val="single" w:sz="8" w:space="0" w:color="3F6730" w:themeColor="accent1"/>
          <w:left w:val="nil"/>
          <w:bottom w:val="single" w:sz="8" w:space="0" w:color="3F673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2C2" w:themeFill="accent1" w:themeFillTint="3F"/>
      </w:tcPr>
    </w:tblStylePr>
    <w:tblStylePr w:type="band1Horz">
      <w:tblPr/>
      <w:tcPr>
        <w:tcBorders>
          <w:left w:val="nil"/>
          <w:right w:val="nil"/>
          <w:insideH w:val="nil"/>
          <w:insideV w:val="nil"/>
        </w:tcBorders>
        <w:shd w:val="clear" w:color="auto" w:fill="CBE2C2" w:themeFill="accent1" w:themeFillTint="3F"/>
      </w:tcPr>
    </w:tblStylePr>
  </w:style>
  <w:style w:type="table" w:styleId="Lysskyggelegginguthevingsfarge2">
    <w:name w:val="Light Shading Accent 2"/>
    <w:basedOn w:val="Vanligtabell"/>
    <w:uiPriority w:val="99"/>
    <w:semiHidden/>
    <w:unhideWhenUsed/>
    <w:rsid w:val="003606ED"/>
    <w:pPr>
      <w:spacing w:line="240" w:lineRule="auto"/>
    </w:pPr>
    <w:rPr>
      <w:color w:val="7FC864" w:themeColor="accent2" w:themeShade="BF"/>
    </w:rPr>
    <w:tblPr>
      <w:tblStyleRowBandSize w:val="1"/>
      <w:tblStyleColBandSize w:val="1"/>
      <w:tblBorders>
        <w:top w:val="single" w:sz="8" w:space="0" w:color="BDE3AF" w:themeColor="accent2"/>
        <w:bottom w:val="single" w:sz="8" w:space="0" w:color="BDE3AF" w:themeColor="accent2"/>
      </w:tblBorders>
    </w:tblPr>
    <w:tblStylePr w:type="firstRow">
      <w:pPr>
        <w:spacing w:before="0" w:after="0" w:line="240" w:lineRule="auto"/>
      </w:pPr>
      <w:rPr>
        <w:b/>
        <w:bCs/>
      </w:rPr>
      <w:tblPr/>
      <w:tcPr>
        <w:tcBorders>
          <w:top w:val="single" w:sz="8" w:space="0" w:color="BDE3AF" w:themeColor="accent2"/>
          <w:left w:val="nil"/>
          <w:bottom w:val="single" w:sz="8" w:space="0" w:color="BDE3AF" w:themeColor="accent2"/>
          <w:right w:val="nil"/>
          <w:insideH w:val="nil"/>
          <w:insideV w:val="nil"/>
        </w:tcBorders>
      </w:tcPr>
    </w:tblStylePr>
    <w:tblStylePr w:type="lastRow">
      <w:pPr>
        <w:spacing w:before="0" w:after="0" w:line="240" w:lineRule="auto"/>
      </w:pPr>
      <w:rPr>
        <w:b/>
        <w:bCs/>
      </w:rPr>
      <w:tblPr/>
      <w:tcPr>
        <w:tcBorders>
          <w:top w:val="single" w:sz="8" w:space="0" w:color="BDE3AF" w:themeColor="accent2"/>
          <w:left w:val="nil"/>
          <w:bottom w:val="single" w:sz="8" w:space="0" w:color="BDE3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EF8EB" w:themeFill="accent2" w:themeFillTint="3F"/>
      </w:tcPr>
    </w:tblStylePr>
    <w:tblStylePr w:type="band1Horz">
      <w:tblPr/>
      <w:tcPr>
        <w:tcBorders>
          <w:left w:val="nil"/>
          <w:right w:val="nil"/>
          <w:insideH w:val="nil"/>
          <w:insideV w:val="nil"/>
        </w:tcBorders>
        <w:shd w:val="clear" w:color="auto" w:fill="EEF8EB" w:themeFill="accent2" w:themeFillTint="3F"/>
      </w:tcPr>
    </w:tblStylePr>
  </w:style>
  <w:style w:type="table" w:styleId="Lysskyggelegginguthevingsfarge3">
    <w:name w:val="Light Shading Accent 3"/>
    <w:basedOn w:val="Vanligtabell"/>
    <w:uiPriority w:val="99"/>
    <w:semiHidden/>
    <w:unhideWhenUsed/>
    <w:rsid w:val="003606ED"/>
    <w:pPr>
      <w:spacing w:line="240" w:lineRule="auto"/>
    </w:pPr>
    <w:rPr>
      <w:color w:val="5E9B48" w:themeColor="accent3" w:themeShade="BF"/>
    </w:rPr>
    <w:tblPr>
      <w:tblStyleRowBandSize w:val="1"/>
      <w:tblStyleColBandSize w:val="1"/>
      <w:tblBorders>
        <w:top w:val="single" w:sz="8" w:space="0" w:color="87BE73" w:themeColor="accent3"/>
        <w:bottom w:val="single" w:sz="8" w:space="0" w:color="87BE73" w:themeColor="accent3"/>
      </w:tblBorders>
    </w:tblPr>
    <w:tblStylePr w:type="firstRow">
      <w:pPr>
        <w:spacing w:before="0" w:after="0" w:line="240" w:lineRule="auto"/>
      </w:pPr>
      <w:rPr>
        <w:b/>
        <w:bCs/>
      </w:rPr>
      <w:tblPr/>
      <w:tcPr>
        <w:tcBorders>
          <w:top w:val="single" w:sz="8" w:space="0" w:color="87BE73" w:themeColor="accent3"/>
          <w:left w:val="nil"/>
          <w:bottom w:val="single" w:sz="8" w:space="0" w:color="87BE73" w:themeColor="accent3"/>
          <w:right w:val="nil"/>
          <w:insideH w:val="nil"/>
          <w:insideV w:val="nil"/>
        </w:tcBorders>
      </w:tcPr>
    </w:tblStylePr>
    <w:tblStylePr w:type="lastRow">
      <w:pPr>
        <w:spacing w:before="0" w:after="0" w:line="240" w:lineRule="auto"/>
      </w:pPr>
      <w:rPr>
        <w:b/>
        <w:bCs/>
      </w:rPr>
      <w:tblPr/>
      <w:tcPr>
        <w:tcBorders>
          <w:top w:val="single" w:sz="8" w:space="0" w:color="87BE73" w:themeColor="accent3"/>
          <w:left w:val="nil"/>
          <w:bottom w:val="single" w:sz="8" w:space="0" w:color="87BE7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EFDC" w:themeFill="accent3" w:themeFillTint="3F"/>
      </w:tcPr>
    </w:tblStylePr>
    <w:tblStylePr w:type="band1Horz">
      <w:tblPr/>
      <w:tcPr>
        <w:tcBorders>
          <w:left w:val="nil"/>
          <w:right w:val="nil"/>
          <w:insideH w:val="nil"/>
          <w:insideV w:val="nil"/>
        </w:tcBorders>
        <w:shd w:val="clear" w:color="auto" w:fill="E1EFDC" w:themeFill="accent3" w:themeFillTint="3F"/>
      </w:tcPr>
    </w:tblStylePr>
  </w:style>
  <w:style w:type="table" w:styleId="Lysskyggelegginguthevingsfarge4">
    <w:name w:val="Light Shading Accent 4"/>
    <w:basedOn w:val="Vanligtabell"/>
    <w:uiPriority w:val="99"/>
    <w:semiHidden/>
    <w:unhideWhenUsed/>
    <w:rsid w:val="003606ED"/>
    <w:pPr>
      <w:spacing w:line="240" w:lineRule="auto"/>
    </w:pPr>
    <w:rPr>
      <w:color w:val="0C0C0C" w:themeColor="accent4" w:themeShade="BF"/>
    </w:rPr>
    <w:tblPr>
      <w:tblStyleRowBandSize w:val="1"/>
      <w:tblStyleColBandSize w:val="1"/>
      <w:tblBorders>
        <w:top w:val="single" w:sz="8" w:space="0" w:color="111111" w:themeColor="accent4"/>
        <w:bottom w:val="single" w:sz="8" w:space="0" w:color="111111" w:themeColor="accent4"/>
      </w:tblBorders>
    </w:tblPr>
    <w:tblStylePr w:type="firstRow">
      <w:pPr>
        <w:spacing w:before="0" w:after="0" w:line="240" w:lineRule="auto"/>
      </w:pPr>
      <w:rPr>
        <w:b/>
        <w:bCs/>
      </w:rPr>
      <w:tblPr/>
      <w:tcPr>
        <w:tcBorders>
          <w:top w:val="single" w:sz="8" w:space="0" w:color="111111" w:themeColor="accent4"/>
          <w:left w:val="nil"/>
          <w:bottom w:val="single" w:sz="8" w:space="0" w:color="111111" w:themeColor="accent4"/>
          <w:right w:val="nil"/>
          <w:insideH w:val="nil"/>
          <w:insideV w:val="nil"/>
        </w:tcBorders>
      </w:tcPr>
    </w:tblStylePr>
    <w:tblStylePr w:type="lastRow">
      <w:pPr>
        <w:spacing w:before="0" w:after="0" w:line="240" w:lineRule="auto"/>
      </w:pPr>
      <w:rPr>
        <w:b/>
        <w:bCs/>
      </w:rPr>
      <w:tblPr/>
      <w:tcPr>
        <w:tcBorders>
          <w:top w:val="single" w:sz="8" w:space="0" w:color="111111" w:themeColor="accent4"/>
          <w:left w:val="nil"/>
          <w:bottom w:val="single" w:sz="8" w:space="0" w:color="111111"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C4C4" w:themeFill="accent4" w:themeFillTint="3F"/>
      </w:tcPr>
    </w:tblStylePr>
    <w:tblStylePr w:type="band1Horz">
      <w:tblPr/>
      <w:tcPr>
        <w:tcBorders>
          <w:left w:val="nil"/>
          <w:right w:val="nil"/>
          <w:insideH w:val="nil"/>
          <w:insideV w:val="nil"/>
        </w:tcBorders>
        <w:shd w:val="clear" w:color="auto" w:fill="C4C4C4" w:themeFill="accent4" w:themeFillTint="3F"/>
      </w:tcPr>
    </w:tblStylePr>
  </w:style>
  <w:style w:type="table" w:styleId="Lysskyggelegginguthevingsfarge5">
    <w:name w:val="Light Shading Accent 5"/>
    <w:basedOn w:val="Vanligtabell"/>
    <w:uiPriority w:val="99"/>
    <w:semiHidden/>
    <w:unhideWhenUsed/>
    <w:rsid w:val="003606ED"/>
    <w:pPr>
      <w:spacing w:line="240" w:lineRule="auto"/>
    </w:pPr>
    <w:rPr>
      <w:color w:val="A8A8A8" w:themeColor="accent5" w:themeShade="BF"/>
    </w:rPr>
    <w:tblPr>
      <w:tblStyleRowBandSize w:val="1"/>
      <w:tblStyleColBandSize w:val="1"/>
      <w:tblBorders>
        <w:top w:val="single" w:sz="8" w:space="0" w:color="E1E1E1" w:themeColor="accent5"/>
        <w:bottom w:val="single" w:sz="8" w:space="0" w:color="E1E1E1" w:themeColor="accent5"/>
      </w:tblBorders>
    </w:tblPr>
    <w:tblStylePr w:type="firstRow">
      <w:pPr>
        <w:spacing w:before="0" w:after="0" w:line="240" w:lineRule="auto"/>
      </w:pPr>
      <w:rPr>
        <w:b/>
        <w:bCs/>
      </w:rPr>
      <w:tblPr/>
      <w:tcPr>
        <w:tcBorders>
          <w:top w:val="single" w:sz="8" w:space="0" w:color="E1E1E1" w:themeColor="accent5"/>
          <w:left w:val="nil"/>
          <w:bottom w:val="single" w:sz="8" w:space="0" w:color="E1E1E1" w:themeColor="accent5"/>
          <w:right w:val="nil"/>
          <w:insideH w:val="nil"/>
          <w:insideV w:val="nil"/>
        </w:tcBorders>
      </w:tcPr>
    </w:tblStylePr>
    <w:tblStylePr w:type="lastRow">
      <w:pPr>
        <w:spacing w:before="0" w:after="0" w:line="240" w:lineRule="auto"/>
      </w:pPr>
      <w:rPr>
        <w:b/>
        <w:bCs/>
      </w:rPr>
      <w:tblPr/>
      <w:tcPr>
        <w:tcBorders>
          <w:top w:val="single" w:sz="8" w:space="0" w:color="E1E1E1" w:themeColor="accent5"/>
          <w:left w:val="nil"/>
          <w:bottom w:val="single" w:sz="8" w:space="0" w:color="E1E1E1"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7F7" w:themeFill="accent5" w:themeFillTint="3F"/>
      </w:tcPr>
    </w:tblStylePr>
    <w:tblStylePr w:type="band1Horz">
      <w:tblPr/>
      <w:tcPr>
        <w:tcBorders>
          <w:left w:val="nil"/>
          <w:right w:val="nil"/>
          <w:insideH w:val="nil"/>
          <w:insideV w:val="nil"/>
        </w:tcBorders>
        <w:shd w:val="clear" w:color="auto" w:fill="F7F7F7" w:themeFill="accent5" w:themeFillTint="3F"/>
      </w:tcPr>
    </w:tblStylePr>
  </w:style>
  <w:style w:type="table" w:styleId="Lysskyggelegginguthevingsfarge6">
    <w:name w:val="Light Shading Accent 6"/>
    <w:basedOn w:val="Vanligtabell"/>
    <w:uiPriority w:val="99"/>
    <w:semiHidden/>
    <w:unhideWhenUsed/>
    <w:rsid w:val="003606ED"/>
    <w:pPr>
      <w:spacing w:line="240" w:lineRule="auto"/>
    </w:pPr>
    <w:rPr>
      <w:color w:val="858585" w:themeColor="accent6" w:themeShade="BF"/>
    </w:rPr>
    <w:tblPr>
      <w:tblStyleRowBandSize w:val="1"/>
      <w:tblStyleColBandSize w:val="1"/>
      <w:tblBorders>
        <w:top w:val="single" w:sz="8" w:space="0" w:color="B2B2B2" w:themeColor="accent6"/>
        <w:bottom w:val="single" w:sz="8" w:space="0" w:color="B2B2B2" w:themeColor="accent6"/>
      </w:tblBorders>
    </w:tblPr>
    <w:tblStylePr w:type="firstRow">
      <w:pPr>
        <w:spacing w:before="0" w:after="0" w:line="240" w:lineRule="auto"/>
      </w:pPr>
      <w:rPr>
        <w:b/>
        <w:bCs/>
      </w:rPr>
      <w:tblPr/>
      <w:tcPr>
        <w:tcBorders>
          <w:top w:val="single" w:sz="8" w:space="0" w:color="B2B2B2" w:themeColor="accent6"/>
          <w:left w:val="nil"/>
          <w:bottom w:val="single" w:sz="8" w:space="0" w:color="B2B2B2" w:themeColor="accent6"/>
          <w:right w:val="nil"/>
          <w:insideH w:val="nil"/>
          <w:insideV w:val="nil"/>
        </w:tcBorders>
      </w:tcPr>
    </w:tblStylePr>
    <w:tblStylePr w:type="lastRow">
      <w:pPr>
        <w:spacing w:before="0" w:after="0" w:line="240" w:lineRule="auto"/>
      </w:pPr>
      <w:rPr>
        <w:b/>
        <w:bCs/>
      </w:rPr>
      <w:tblPr/>
      <w:tcPr>
        <w:tcBorders>
          <w:top w:val="single" w:sz="8" w:space="0" w:color="B2B2B2" w:themeColor="accent6"/>
          <w:left w:val="nil"/>
          <w:bottom w:val="single" w:sz="8" w:space="0" w:color="B2B2B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6" w:themeFillTint="3F"/>
      </w:tcPr>
    </w:tblStylePr>
    <w:tblStylePr w:type="band1Horz">
      <w:tblPr/>
      <w:tcPr>
        <w:tcBorders>
          <w:left w:val="nil"/>
          <w:right w:val="nil"/>
          <w:insideH w:val="nil"/>
          <w:insideV w:val="nil"/>
        </w:tcBorders>
        <w:shd w:val="clear" w:color="auto" w:fill="EBEBEB" w:themeFill="accent6" w:themeFillTint="3F"/>
      </w:tcPr>
    </w:tblStylePr>
  </w:style>
  <w:style w:type="character" w:styleId="Linjenummer">
    <w:name w:val="line number"/>
    <w:basedOn w:val="Standardskriftforavsnitt"/>
    <w:uiPriority w:val="99"/>
    <w:semiHidden/>
    <w:rsid w:val="003606ED"/>
    <w:rPr>
      <w:lang w:val="nb-NO"/>
    </w:rPr>
  </w:style>
  <w:style w:type="paragraph" w:styleId="Liste">
    <w:name w:val="List"/>
    <w:basedOn w:val="Normal"/>
    <w:uiPriority w:val="99"/>
    <w:semiHidden/>
    <w:rsid w:val="003606ED"/>
    <w:pPr>
      <w:spacing w:after="0"/>
      <w:ind w:left="283" w:hanging="283"/>
      <w:contextualSpacing/>
    </w:pPr>
  </w:style>
  <w:style w:type="paragraph" w:styleId="Liste2">
    <w:name w:val="List 2"/>
    <w:basedOn w:val="Normal"/>
    <w:uiPriority w:val="99"/>
    <w:semiHidden/>
    <w:rsid w:val="003606ED"/>
    <w:pPr>
      <w:spacing w:after="0"/>
      <w:ind w:left="566" w:hanging="283"/>
      <w:contextualSpacing/>
    </w:pPr>
  </w:style>
  <w:style w:type="paragraph" w:styleId="Liste3">
    <w:name w:val="List 3"/>
    <w:basedOn w:val="Normal"/>
    <w:uiPriority w:val="99"/>
    <w:semiHidden/>
    <w:rsid w:val="003606ED"/>
    <w:pPr>
      <w:spacing w:after="0"/>
      <w:ind w:left="849" w:hanging="283"/>
      <w:contextualSpacing/>
    </w:pPr>
  </w:style>
  <w:style w:type="paragraph" w:styleId="Liste4">
    <w:name w:val="List 4"/>
    <w:basedOn w:val="Normal"/>
    <w:uiPriority w:val="99"/>
    <w:semiHidden/>
    <w:rsid w:val="003606ED"/>
    <w:pPr>
      <w:spacing w:after="0"/>
      <w:ind w:left="1132" w:hanging="283"/>
      <w:contextualSpacing/>
    </w:pPr>
  </w:style>
  <w:style w:type="paragraph" w:styleId="Liste5">
    <w:name w:val="List 5"/>
    <w:basedOn w:val="Normal"/>
    <w:uiPriority w:val="99"/>
    <w:semiHidden/>
    <w:rsid w:val="003606ED"/>
    <w:pPr>
      <w:spacing w:after="0"/>
      <w:ind w:left="1415" w:hanging="283"/>
      <w:contextualSpacing/>
    </w:pPr>
  </w:style>
  <w:style w:type="paragraph" w:styleId="Punktliste">
    <w:name w:val="List Bullet"/>
    <w:basedOn w:val="Normal"/>
    <w:uiPriority w:val="2"/>
    <w:qFormat/>
    <w:rsid w:val="003606ED"/>
    <w:pPr>
      <w:numPr>
        <w:numId w:val="16"/>
      </w:numPr>
      <w:spacing w:after="60"/>
    </w:pPr>
  </w:style>
  <w:style w:type="paragraph" w:styleId="Punktliste2">
    <w:name w:val="List Bullet 2"/>
    <w:basedOn w:val="Normal"/>
    <w:uiPriority w:val="2"/>
    <w:rsid w:val="003606ED"/>
    <w:pPr>
      <w:numPr>
        <w:ilvl w:val="1"/>
        <w:numId w:val="16"/>
      </w:numPr>
      <w:spacing w:after="60"/>
    </w:pPr>
  </w:style>
  <w:style w:type="paragraph" w:styleId="Punktliste3">
    <w:name w:val="List Bullet 3"/>
    <w:basedOn w:val="Normal"/>
    <w:uiPriority w:val="2"/>
    <w:rsid w:val="003606ED"/>
    <w:pPr>
      <w:numPr>
        <w:ilvl w:val="2"/>
        <w:numId w:val="16"/>
      </w:numPr>
      <w:spacing w:after="60"/>
    </w:pPr>
  </w:style>
  <w:style w:type="paragraph" w:styleId="Punktliste4">
    <w:name w:val="List Bullet 4"/>
    <w:basedOn w:val="Normal"/>
    <w:uiPriority w:val="2"/>
    <w:semiHidden/>
    <w:rsid w:val="003606ED"/>
    <w:pPr>
      <w:numPr>
        <w:numId w:val="17"/>
      </w:numPr>
      <w:spacing w:after="0"/>
      <w:contextualSpacing/>
    </w:pPr>
  </w:style>
  <w:style w:type="paragraph" w:styleId="Punktliste5">
    <w:name w:val="List Bullet 5"/>
    <w:basedOn w:val="Normal"/>
    <w:uiPriority w:val="2"/>
    <w:semiHidden/>
    <w:rsid w:val="003606ED"/>
    <w:pPr>
      <w:numPr>
        <w:numId w:val="18"/>
      </w:numPr>
      <w:spacing w:after="0"/>
      <w:contextualSpacing/>
    </w:pPr>
  </w:style>
  <w:style w:type="paragraph" w:styleId="Liste-forts">
    <w:name w:val="List Continue"/>
    <w:basedOn w:val="Normal"/>
    <w:uiPriority w:val="99"/>
    <w:semiHidden/>
    <w:rsid w:val="003606ED"/>
    <w:pPr>
      <w:spacing w:after="120"/>
      <w:ind w:left="283"/>
      <w:contextualSpacing/>
    </w:pPr>
  </w:style>
  <w:style w:type="paragraph" w:styleId="Liste-forts2">
    <w:name w:val="List Continue 2"/>
    <w:basedOn w:val="Normal"/>
    <w:uiPriority w:val="99"/>
    <w:semiHidden/>
    <w:rsid w:val="003606ED"/>
    <w:pPr>
      <w:spacing w:after="120"/>
      <w:ind w:left="566"/>
      <w:contextualSpacing/>
    </w:pPr>
  </w:style>
  <w:style w:type="paragraph" w:styleId="Liste-forts3">
    <w:name w:val="List Continue 3"/>
    <w:basedOn w:val="Normal"/>
    <w:uiPriority w:val="99"/>
    <w:semiHidden/>
    <w:rsid w:val="003606ED"/>
    <w:pPr>
      <w:spacing w:after="120"/>
      <w:ind w:left="849"/>
      <w:contextualSpacing/>
    </w:pPr>
  </w:style>
  <w:style w:type="paragraph" w:styleId="Liste-forts4">
    <w:name w:val="List Continue 4"/>
    <w:basedOn w:val="Normal"/>
    <w:uiPriority w:val="99"/>
    <w:semiHidden/>
    <w:rsid w:val="003606ED"/>
    <w:pPr>
      <w:spacing w:after="120"/>
      <w:ind w:left="1132"/>
      <w:contextualSpacing/>
    </w:pPr>
  </w:style>
  <w:style w:type="paragraph" w:styleId="Liste-forts5">
    <w:name w:val="List Continue 5"/>
    <w:basedOn w:val="Normal"/>
    <w:uiPriority w:val="99"/>
    <w:semiHidden/>
    <w:rsid w:val="003606ED"/>
    <w:pPr>
      <w:spacing w:after="120"/>
      <w:ind w:left="1415"/>
      <w:contextualSpacing/>
    </w:pPr>
  </w:style>
  <w:style w:type="paragraph" w:styleId="Nummerertliste">
    <w:name w:val="List Number"/>
    <w:basedOn w:val="Normal"/>
    <w:uiPriority w:val="2"/>
    <w:qFormat/>
    <w:rsid w:val="003606ED"/>
    <w:pPr>
      <w:numPr>
        <w:numId w:val="19"/>
      </w:numPr>
      <w:spacing w:after="60"/>
    </w:pPr>
  </w:style>
  <w:style w:type="paragraph" w:styleId="Nummerertliste2">
    <w:name w:val="List Number 2"/>
    <w:basedOn w:val="Normal"/>
    <w:uiPriority w:val="2"/>
    <w:rsid w:val="003606ED"/>
    <w:pPr>
      <w:numPr>
        <w:ilvl w:val="1"/>
        <w:numId w:val="19"/>
      </w:numPr>
      <w:spacing w:after="60"/>
    </w:pPr>
  </w:style>
  <w:style w:type="paragraph" w:styleId="Nummerertliste3">
    <w:name w:val="List Number 3"/>
    <w:basedOn w:val="Normal"/>
    <w:uiPriority w:val="2"/>
    <w:rsid w:val="003606ED"/>
    <w:pPr>
      <w:numPr>
        <w:ilvl w:val="2"/>
        <w:numId w:val="19"/>
      </w:numPr>
      <w:spacing w:after="60"/>
    </w:pPr>
  </w:style>
  <w:style w:type="paragraph" w:styleId="Nummerertliste4">
    <w:name w:val="List Number 4"/>
    <w:basedOn w:val="Normal"/>
    <w:uiPriority w:val="2"/>
    <w:semiHidden/>
    <w:rsid w:val="003606ED"/>
    <w:pPr>
      <w:numPr>
        <w:numId w:val="20"/>
      </w:numPr>
      <w:spacing w:after="0"/>
      <w:contextualSpacing/>
    </w:pPr>
  </w:style>
  <w:style w:type="paragraph" w:styleId="Nummerertliste5">
    <w:name w:val="List Number 5"/>
    <w:basedOn w:val="Normal"/>
    <w:uiPriority w:val="2"/>
    <w:semiHidden/>
    <w:rsid w:val="003606ED"/>
    <w:pPr>
      <w:numPr>
        <w:numId w:val="21"/>
      </w:numPr>
      <w:spacing w:after="0"/>
      <w:contextualSpacing/>
    </w:pPr>
  </w:style>
  <w:style w:type="paragraph" w:styleId="Listeavsnitt">
    <w:name w:val="List Paragraph"/>
    <w:basedOn w:val="Normal"/>
    <w:uiPriority w:val="99"/>
    <w:semiHidden/>
    <w:qFormat/>
    <w:rsid w:val="003606ED"/>
    <w:pPr>
      <w:spacing w:after="0"/>
      <w:ind w:left="720"/>
      <w:contextualSpacing/>
    </w:pPr>
  </w:style>
  <w:style w:type="table" w:styleId="Listetabell1lys">
    <w:name w:val="List Table 1 Light"/>
    <w:basedOn w:val="Vanligtabell"/>
    <w:uiPriority w:val="99"/>
    <w:rsid w:val="003606ED"/>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99"/>
    <w:rsid w:val="003606ED"/>
    <w:pPr>
      <w:spacing w:line="240" w:lineRule="auto"/>
    </w:pPr>
    <w:tblPr>
      <w:tblStyleRowBandSize w:val="1"/>
      <w:tblStyleColBandSize w:val="1"/>
    </w:tblPr>
    <w:tblStylePr w:type="firstRow">
      <w:rPr>
        <w:b/>
        <w:bCs/>
      </w:rPr>
      <w:tblPr/>
      <w:tcPr>
        <w:tcBorders>
          <w:bottom w:val="single" w:sz="4" w:space="0" w:color="81BA6B" w:themeColor="accent1" w:themeTint="99"/>
        </w:tcBorders>
      </w:tcPr>
    </w:tblStylePr>
    <w:tblStylePr w:type="lastRow">
      <w:rPr>
        <w:b/>
        <w:bCs/>
      </w:rPr>
      <w:tblPr/>
      <w:tcPr>
        <w:tcBorders>
          <w:top w:val="single" w:sz="4" w:space="0" w:color="81BA6B" w:themeColor="accent1" w:themeTint="99"/>
        </w:tcBorders>
      </w:tcPr>
    </w:tblStylePr>
    <w:tblStylePr w:type="firstCol">
      <w:rPr>
        <w:b/>
        <w:bCs/>
      </w:rPr>
    </w:tblStylePr>
    <w:tblStylePr w:type="lastCol">
      <w:rPr>
        <w:b/>
        <w:bCs/>
      </w:rPr>
    </w:tblStylePr>
    <w:tblStylePr w:type="band1Vert">
      <w:tblPr/>
      <w:tcPr>
        <w:shd w:val="clear" w:color="auto" w:fill="D4E8CD" w:themeFill="accent1" w:themeFillTint="33"/>
      </w:tcPr>
    </w:tblStylePr>
    <w:tblStylePr w:type="band1Horz">
      <w:tblPr/>
      <w:tcPr>
        <w:shd w:val="clear" w:color="auto" w:fill="D4E8CD" w:themeFill="accent1" w:themeFillTint="33"/>
      </w:tcPr>
    </w:tblStylePr>
  </w:style>
  <w:style w:type="table" w:styleId="Listetabell1lysuthevingsfarge2">
    <w:name w:val="List Table 1 Light Accent 2"/>
    <w:basedOn w:val="Vanligtabell"/>
    <w:uiPriority w:val="99"/>
    <w:rsid w:val="003606ED"/>
    <w:pPr>
      <w:spacing w:line="240" w:lineRule="auto"/>
    </w:pPr>
    <w:tblPr>
      <w:tblStyleRowBandSize w:val="1"/>
      <w:tblStyleColBandSize w:val="1"/>
    </w:tblPr>
    <w:tblStylePr w:type="firstRow">
      <w:rPr>
        <w:b/>
        <w:bCs/>
      </w:rPr>
      <w:tblPr/>
      <w:tcPr>
        <w:tcBorders>
          <w:bottom w:val="single" w:sz="4" w:space="0" w:color="D7EECE" w:themeColor="accent2" w:themeTint="99"/>
        </w:tcBorders>
      </w:tcPr>
    </w:tblStylePr>
    <w:tblStylePr w:type="lastRow">
      <w:rPr>
        <w:b/>
        <w:bCs/>
      </w:rPr>
      <w:tblPr/>
      <w:tcPr>
        <w:tcBorders>
          <w:top w:val="single" w:sz="4" w:space="0" w:color="D7EECE" w:themeColor="accent2" w:themeTint="99"/>
        </w:tcBorders>
      </w:tcPr>
    </w:tblStylePr>
    <w:tblStylePr w:type="firstCol">
      <w:rPr>
        <w:b/>
        <w:bCs/>
      </w:rPr>
    </w:tblStylePr>
    <w:tblStylePr w:type="lastCol">
      <w:rPr>
        <w:b/>
        <w:bCs/>
      </w:rPr>
    </w:tblStylePr>
    <w:tblStylePr w:type="band1Vert">
      <w:tblPr/>
      <w:tcPr>
        <w:shd w:val="clear" w:color="auto" w:fill="F1F9EE" w:themeFill="accent2" w:themeFillTint="33"/>
      </w:tcPr>
    </w:tblStylePr>
    <w:tblStylePr w:type="band1Horz">
      <w:tblPr/>
      <w:tcPr>
        <w:shd w:val="clear" w:color="auto" w:fill="F1F9EE" w:themeFill="accent2" w:themeFillTint="33"/>
      </w:tcPr>
    </w:tblStylePr>
  </w:style>
  <w:style w:type="table" w:styleId="Listetabell1lysuthevingsfarge3">
    <w:name w:val="List Table 1 Light Accent 3"/>
    <w:basedOn w:val="Vanligtabell"/>
    <w:uiPriority w:val="99"/>
    <w:rsid w:val="003606ED"/>
    <w:pPr>
      <w:spacing w:line="240" w:lineRule="auto"/>
    </w:pPr>
    <w:tblPr>
      <w:tblStyleRowBandSize w:val="1"/>
      <w:tblStyleColBandSize w:val="1"/>
    </w:tblPr>
    <w:tblStylePr w:type="firstRow">
      <w:rPr>
        <w:b/>
        <w:bCs/>
      </w:rPr>
      <w:tblPr/>
      <w:tcPr>
        <w:tcBorders>
          <w:bottom w:val="single" w:sz="4" w:space="0" w:color="B7D8AB" w:themeColor="accent3" w:themeTint="99"/>
        </w:tcBorders>
      </w:tcPr>
    </w:tblStylePr>
    <w:tblStylePr w:type="lastRow">
      <w:rPr>
        <w:b/>
        <w:bCs/>
      </w:rPr>
      <w:tblPr/>
      <w:tcPr>
        <w:tcBorders>
          <w:top w:val="single" w:sz="4" w:space="0" w:color="B7D8AB" w:themeColor="accent3" w:themeTint="99"/>
        </w:tcBorders>
      </w:tcPr>
    </w:tblStylePr>
    <w:tblStylePr w:type="firstCol">
      <w:rPr>
        <w:b/>
        <w:bCs/>
      </w:rPr>
    </w:tblStylePr>
    <w:tblStylePr w:type="lastCol">
      <w:rPr>
        <w:b/>
        <w:bCs/>
      </w:rPr>
    </w:tblStylePr>
    <w:tblStylePr w:type="band1Vert">
      <w:tblPr/>
      <w:tcPr>
        <w:shd w:val="clear" w:color="auto" w:fill="E7F2E3" w:themeFill="accent3" w:themeFillTint="33"/>
      </w:tcPr>
    </w:tblStylePr>
    <w:tblStylePr w:type="band1Horz">
      <w:tblPr/>
      <w:tcPr>
        <w:shd w:val="clear" w:color="auto" w:fill="E7F2E3" w:themeFill="accent3" w:themeFillTint="33"/>
      </w:tcPr>
    </w:tblStylePr>
  </w:style>
  <w:style w:type="table" w:styleId="Listetabell1lysuthevingsfarge4">
    <w:name w:val="List Table 1 Light Accent 4"/>
    <w:basedOn w:val="Vanligtabell"/>
    <w:uiPriority w:val="99"/>
    <w:rsid w:val="003606ED"/>
    <w:pPr>
      <w:spacing w:line="240" w:lineRule="auto"/>
    </w:pPr>
    <w:tblPr>
      <w:tblStyleRowBandSize w:val="1"/>
      <w:tblStyleColBandSize w:val="1"/>
    </w:tblPr>
    <w:tblStylePr w:type="firstRow">
      <w:rPr>
        <w:b/>
        <w:bCs/>
      </w:rPr>
      <w:tblPr/>
      <w:tcPr>
        <w:tcBorders>
          <w:bottom w:val="single" w:sz="4" w:space="0" w:color="707070" w:themeColor="accent4" w:themeTint="99"/>
        </w:tcBorders>
      </w:tcPr>
    </w:tblStylePr>
    <w:tblStylePr w:type="lastRow">
      <w:rPr>
        <w:b/>
        <w:bCs/>
      </w:rPr>
      <w:tblPr/>
      <w:tcPr>
        <w:tcBorders>
          <w:top w:val="single" w:sz="4" w:space="0" w:color="707070" w:themeColor="accent4" w:themeTint="99"/>
        </w:tcBorders>
      </w:tcPr>
    </w:tblStylePr>
    <w:tblStylePr w:type="firstCol">
      <w:rPr>
        <w:b/>
        <w:bCs/>
      </w:rPr>
    </w:tblStylePr>
    <w:tblStylePr w:type="lastCol">
      <w:rPr>
        <w:b/>
        <w:bCs/>
      </w:rPr>
    </w:tblStylePr>
    <w:tblStylePr w:type="band1Vert">
      <w:tblPr/>
      <w:tcPr>
        <w:shd w:val="clear" w:color="auto" w:fill="CFCFCF" w:themeFill="accent4" w:themeFillTint="33"/>
      </w:tcPr>
    </w:tblStylePr>
    <w:tblStylePr w:type="band1Horz">
      <w:tblPr/>
      <w:tcPr>
        <w:shd w:val="clear" w:color="auto" w:fill="CFCFCF" w:themeFill="accent4" w:themeFillTint="33"/>
      </w:tcPr>
    </w:tblStylePr>
  </w:style>
  <w:style w:type="table" w:styleId="Listetabell1lysuthevingsfarge5">
    <w:name w:val="List Table 1 Light Accent 5"/>
    <w:basedOn w:val="Vanligtabell"/>
    <w:uiPriority w:val="99"/>
    <w:rsid w:val="003606ED"/>
    <w:pPr>
      <w:spacing w:line="240" w:lineRule="auto"/>
    </w:pPr>
    <w:tblPr>
      <w:tblStyleRowBandSize w:val="1"/>
      <w:tblStyleColBandSize w:val="1"/>
    </w:tblPr>
    <w:tblStylePr w:type="firstRow">
      <w:rPr>
        <w:b/>
        <w:bCs/>
      </w:rPr>
      <w:tblPr/>
      <w:tcPr>
        <w:tcBorders>
          <w:bottom w:val="single" w:sz="4" w:space="0" w:color="EDEDED" w:themeColor="accent5" w:themeTint="99"/>
        </w:tcBorders>
      </w:tcPr>
    </w:tblStylePr>
    <w:tblStylePr w:type="lastRow">
      <w:rPr>
        <w:b/>
        <w:bCs/>
      </w:rPr>
      <w:tblPr/>
      <w:tcPr>
        <w:tcBorders>
          <w:top w:val="single" w:sz="4" w:space="0" w:color="EDEDED" w:themeColor="accent5" w:themeTint="99"/>
        </w:tcBorders>
      </w:tcPr>
    </w:tblStylePr>
    <w:tblStylePr w:type="firstCol">
      <w:rPr>
        <w:b/>
        <w:bCs/>
      </w:rPr>
    </w:tblStylePr>
    <w:tblStylePr w:type="lastCol">
      <w:rPr>
        <w:b/>
        <w:bCs/>
      </w:rPr>
    </w:tblStylePr>
    <w:tblStylePr w:type="band1Vert">
      <w:tblPr/>
      <w:tcPr>
        <w:shd w:val="clear" w:color="auto" w:fill="F9F9F9" w:themeFill="accent5" w:themeFillTint="33"/>
      </w:tcPr>
    </w:tblStylePr>
    <w:tblStylePr w:type="band1Horz">
      <w:tblPr/>
      <w:tcPr>
        <w:shd w:val="clear" w:color="auto" w:fill="F9F9F9" w:themeFill="accent5" w:themeFillTint="33"/>
      </w:tcPr>
    </w:tblStylePr>
  </w:style>
  <w:style w:type="table" w:styleId="Listetabell1lysuthevingsfarge6">
    <w:name w:val="List Table 1 Light Accent 6"/>
    <w:basedOn w:val="Vanligtabell"/>
    <w:uiPriority w:val="99"/>
    <w:rsid w:val="003606ED"/>
    <w:pPr>
      <w:spacing w:line="240" w:lineRule="auto"/>
    </w:pPr>
    <w:tblPr>
      <w:tblStyleRowBandSize w:val="1"/>
      <w:tblStyleColBandSize w:val="1"/>
    </w:tblPr>
    <w:tblStylePr w:type="firstRow">
      <w:rPr>
        <w:b/>
        <w:bCs/>
      </w:rPr>
      <w:tblPr/>
      <w:tcPr>
        <w:tcBorders>
          <w:bottom w:val="single" w:sz="4" w:space="0" w:color="D0D0D0" w:themeColor="accent6" w:themeTint="99"/>
        </w:tcBorders>
      </w:tcPr>
    </w:tblStylePr>
    <w:tblStylePr w:type="lastRow">
      <w:rPr>
        <w:b/>
        <w:bCs/>
      </w:rPr>
      <w:tblPr/>
      <w:tcPr>
        <w:tcBorders>
          <w:top w:val="single" w:sz="4" w:space="0" w:color="D0D0D0" w:themeColor="accent6" w:themeTint="99"/>
        </w:tcBorders>
      </w:tcPr>
    </w:tblStylePr>
    <w:tblStylePr w:type="firstCol">
      <w:rPr>
        <w:b/>
        <w:bCs/>
      </w:rPr>
    </w:tblStylePr>
    <w:tblStylePr w:type="lastCol">
      <w:rPr>
        <w:b/>
        <w:bCs/>
      </w:rPr>
    </w:tblStylePr>
    <w:tblStylePr w:type="band1Vert">
      <w:tblPr/>
      <w:tcPr>
        <w:shd w:val="clear" w:color="auto" w:fill="EFEFEF" w:themeFill="accent6" w:themeFillTint="33"/>
      </w:tcPr>
    </w:tblStylePr>
    <w:tblStylePr w:type="band1Horz">
      <w:tblPr/>
      <w:tcPr>
        <w:shd w:val="clear" w:color="auto" w:fill="EFEFEF" w:themeFill="accent6" w:themeFillTint="33"/>
      </w:tcPr>
    </w:tblStylePr>
  </w:style>
  <w:style w:type="table" w:styleId="Listetabell2">
    <w:name w:val="List Table 2"/>
    <w:basedOn w:val="Vanligtabell"/>
    <w:uiPriority w:val="99"/>
    <w:rsid w:val="003606ED"/>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99"/>
    <w:rsid w:val="003606ED"/>
    <w:pPr>
      <w:spacing w:line="240" w:lineRule="auto"/>
    </w:pPr>
    <w:tblPr>
      <w:tblStyleRowBandSize w:val="1"/>
      <w:tblStyleColBandSize w:val="1"/>
      <w:tblBorders>
        <w:top w:val="single" w:sz="4" w:space="0" w:color="81BA6B" w:themeColor="accent1" w:themeTint="99"/>
        <w:bottom w:val="single" w:sz="4" w:space="0" w:color="81BA6B" w:themeColor="accent1" w:themeTint="99"/>
        <w:insideH w:val="single" w:sz="4" w:space="0" w:color="81BA6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4E8CD" w:themeFill="accent1" w:themeFillTint="33"/>
      </w:tcPr>
    </w:tblStylePr>
    <w:tblStylePr w:type="band1Horz">
      <w:tblPr/>
      <w:tcPr>
        <w:shd w:val="clear" w:color="auto" w:fill="D4E8CD" w:themeFill="accent1" w:themeFillTint="33"/>
      </w:tcPr>
    </w:tblStylePr>
  </w:style>
  <w:style w:type="table" w:styleId="Listetabell2uthevingsfarge2">
    <w:name w:val="List Table 2 Accent 2"/>
    <w:basedOn w:val="Vanligtabell"/>
    <w:uiPriority w:val="99"/>
    <w:rsid w:val="003606ED"/>
    <w:pPr>
      <w:spacing w:line="240" w:lineRule="auto"/>
    </w:pPr>
    <w:tblPr>
      <w:tblStyleRowBandSize w:val="1"/>
      <w:tblStyleColBandSize w:val="1"/>
      <w:tblBorders>
        <w:top w:val="single" w:sz="4" w:space="0" w:color="D7EECE" w:themeColor="accent2" w:themeTint="99"/>
        <w:bottom w:val="single" w:sz="4" w:space="0" w:color="D7EECE" w:themeColor="accent2" w:themeTint="99"/>
        <w:insideH w:val="single" w:sz="4" w:space="0" w:color="D7EECE"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F9EE" w:themeFill="accent2" w:themeFillTint="33"/>
      </w:tcPr>
    </w:tblStylePr>
    <w:tblStylePr w:type="band1Horz">
      <w:tblPr/>
      <w:tcPr>
        <w:shd w:val="clear" w:color="auto" w:fill="F1F9EE" w:themeFill="accent2" w:themeFillTint="33"/>
      </w:tcPr>
    </w:tblStylePr>
  </w:style>
  <w:style w:type="table" w:styleId="Listetabell2uthevingsfarge3">
    <w:name w:val="List Table 2 Accent 3"/>
    <w:basedOn w:val="Vanligtabell"/>
    <w:uiPriority w:val="99"/>
    <w:rsid w:val="003606ED"/>
    <w:pPr>
      <w:spacing w:line="240" w:lineRule="auto"/>
    </w:pPr>
    <w:tblPr>
      <w:tblStyleRowBandSize w:val="1"/>
      <w:tblStyleColBandSize w:val="1"/>
      <w:tblBorders>
        <w:top w:val="single" w:sz="4" w:space="0" w:color="B7D8AB" w:themeColor="accent3" w:themeTint="99"/>
        <w:bottom w:val="single" w:sz="4" w:space="0" w:color="B7D8AB" w:themeColor="accent3" w:themeTint="99"/>
        <w:insideH w:val="single" w:sz="4" w:space="0" w:color="B7D8A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2E3" w:themeFill="accent3" w:themeFillTint="33"/>
      </w:tcPr>
    </w:tblStylePr>
    <w:tblStylePr w:type="band1Horz">
      <w:tblPr/>
      <w:tcPr>
        <w:shd w:val="clear" w:color="auto" w:fill="E7F2E3" w:themeFill="accent3" w:themeFillTint="33"/>
      </w:tcPr>
    </w:tblStylePr>
  </w:style>
  <w:style w:type="table" w:styleId="Listetabell2uthevingsfarge4">
    <w:name w:val="List Table 2 Accent 4"/>
    <w:basedOn w:val="Vanligtabell"/>
    <w:uiPriority w:val="99"/>
    <w:rsid w:val="003606ED"/>
    <w:pPr>
      <w:spacing w:line="240" w:lineRule="auto"/>
    </w:pPr>
    <w:tblPr>
      <w:tblStyleRowBandSize w:val="1"/>
      <w:tblStyleColBandSize w:val="1"/>
      <w:tblBorders>
        <w:top w:val="single" w:sz="4" w:space="0" w:color="707070" w:themeColor="accent4" w:themeTint="99"/>
        <w:bottom w:val="single" w:sz="4" w:space="0" w:color="707070" w:themeColor="accent4" w:themeTint="99"/>
        <w:insideH w:val="single" w:sz="4" w:space="0" w:color="707070"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FCFCF" w:themeFill="accent4" w:themeFillTint="33"/>
      </w:tcPr>
    </w:tblStylePr>
    <w:tblStylePr w:type="band1Horz">
      <w:tblPr/>
      <w:tcPr>
        <w:shd w:val="clear" w:color="auto" w:fill="CFCFCF" w:themeFill="accent4" w:themeFillTint="33"/>
      </w:tcPr>
    </w:tblStylePr>
  </w:style>
  <w:style w:type="table" w:styleId="Listetabell2uthevingsfarge5">
    <w:name w:val="List Table 2 Accent 5"/>
    <w:basedOn w:val="Vanligtabell"/>
    <w:uiPriority w:val="99"/>
    <w:rsid w:val="003606ED"/>
    <w:pPr>
      <w:spacing w:line="240" w:lineRule="auto"/>
    </w:pPr>
    <w:tblPr>
      <w:tblStyleRowBandSize w:val="1"/>
      <w:tblStyleColBandSize w:val="1"/>
      <w:tblBorders>
        <w:top w:val="single" w:sz="4" w:space="0" w:color="EDEDED" w:themeColor="accent5" w:themeTint="99"/>
        <w:bottom w:val="single" w:sz="4" w:space="0" w:color="EDEDED" w:themeColor="accent5" w:themeTint="99"/>
        <w:insideH w:val="single" w:sz="4" w:space="0" w:color="EDEDED"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F9F9" w:themeFill="accent5" w:themeFillTint="33"/>
      </w:tcPr>
    </w:tblStylePr>
    <w:tblStylePr w:type="band1Horz">
      <w:tblPr/>
      <w:tcPr>
        <w:shd w:val="clear" w:color="auto" w:fill="F9F9F9" w:themeFill="accent5" w:themeFillTint="33"/>
      </w:tcPr>
    </w:tblStylePr>
  </w:style>
  <w:style w:type="table" w:styleId="Listetabell2uthevingsfarge6">
    <w:name w:val="List Table 2 Accent 6"/>
    <w:basedOn w:val="Vanligtabell"/>
    <w:uiPriority w:val="99"/>
    <w:rsid w:val="003606ED"/>
    <w:pPr>
      <w:spacing w:line="240" w:lineRule="auto"/>
    </w:pPr>
    <w:tblPr>
      <w:tblStyleRowBandSize w:val="1"/>
      <w:tblStyleColBandSize w:val="1"/>
      <w:tblBorders>
        <w:top w:val="single" w:sz="4" w:space="0" w:color="D0D0D0" w:themeColor="accent6" w:themeTint="99"/>
        <w:bottom w:val="single" w:sz="4" w:space="0" w:color="D0D0D0" w:themeColor="accent6" w:themeTint="99"/>
        <w:insideH w:val="single" w:sz="4" w:space="0" w:color="D0D0D0"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EFEF" w:themeFill="accent6" w:themeFillTint="33"/>
      </w:tcPr>
    </w:tblStylePr>
    <w:tblStylePr w:type="band1Horz">
      <w:tblPr/>
      <w:tcPr>
        <w:shd w:val="clear" w:color="auto" w:fill="EFEFEF" w:themeFill="accent6" w:themeFillTint="33"/>
      </w:tcPr>
    </w:tblStylePr>
  </w:style>
  <w:style w:type="table" w:styleId="Listetabell3">
    <w:name w:val="List Table 3"/>
    <w:basedOn w:val="Vanligtabell"/>
    <w:uiPriority w:val="99"/>
    <w:rsid w:val="003606ED"/>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99"/>
    <w:rsid w:val="003606ED"/>
    <w:pPr>
      <w:spacing w:line="240" w:lineRule="auto"/>
    </w:pPr>
    <w:tblPr>
      <w:tblStyleRowBandSize w:val="1"/>
      <w:tblStyleColBandSize w:val="1"/>
      <w:tblBorders>
        <w:top w:val="single" w:sz="4" w:space="0" w:color="3F6730" w:themeColor="accent1"/>
        <w:left w:val="single" w:sz="4" w:space="0" w:color="3F6730" w:themeColor="accent1"/>
        <w:bottom w:val="single" w:sz="4" w:space="0" w:color="3F6730" w:themeColor="accent1"/>
        <w:right w:val="single" w:sz="4" w:space="0" w:color="3F6730" w:themeColor="accent1"/>
      </w:tblBorders>
    </w:tblPr>
    <w:tblStylePr w:type="firstRow">
      <w:rPr>
        <w:b/>
        <w:bCs/>
        <w:color w:val="FFFFFF" w:themeColor="background1"/>
      </w:rPr>
      <w:tblPr/>
      <w:tcPr>
        <w:shd w:val="clear" w:color="auto" w:fill="3F6730" w:themeFill="accent1"/>
      </w:tcPr>
    </w:tblStylePr>
    <w:tblStylePr w:type="lastRow">
      <w:rPr>
        <w:b/>
        <w:bCs/>
      </w:rPr>
      <w:tblPr/>
      <w:tcPr>
        <w:tcBorders>
          <w:top w:val="double" w:sz="4" w:space="0" w:color="3F673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F6730" w:themeColor="accent1"/>
          <w:right w:val="single" w:sz="4" w:space="0" w:color="3F6730" w:themeColor="accent1"/>
        </w:tcBorders>
      </w:tcPr>
    </w:tblStylePr>
    <w:tblStylePr w:type="band1Horz">
      <w:tblPr/>
      <w:tcPr>
        <w:tcBorders>
          <w:top w:val="single" w:sz="4" w:space="0" w:color="3F6730" w:themeColor="accent1"/>
          <w:bottom w:val="single" w:sz="4" w:space="0" w:color="3F673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F6730" w:themeColor="accent1"/>
          <w:left w:val="nil"/>
        </w:tcBorders>
      </w:tcPr>
    </w:tblStylePr>
    <w:tblStylePr w:type="swCell">
      <w:tblPr/>
      <w:tcPr>
        <w:tcBorders>
          <w:top w:val="double" w:sz="4" w:space="0" w:color="3F6730" w:themeColor="accent1"/>
          <w:right w:val="nil"/>
        </w:tcBorders>
      </w:tcPr>
    </w:tblStylePr>
  </w:style>
  <w:style w:type="table" w:styleId="Listetabell3uthevingsfarge2">
    <w:name w:val="List Table 3 Accent 2"/>
    <w:basedOn w:val="Vanligtabell"/>
    <w:uiPriority w:val="99"/>
    <w:rsid w:val="003606ED"/>
    <w:pPr>
      <w:spacing w:line="240" w:lineRule="auto"/>
    </w:pPr>
    <w:tblPr>
      <w:tblStyleRowBandSize w:val="1"/>
      <w:tblStyleColBandSize w:val="1"/>
      <w:tblBorders>
        <w:top w:val="single" w:sz="4" w:space="0" w:color="BDE3AF" w:themeColor="accent2"/>
        <w:left w:val="single" w:sz="4" w:space="0" w:color="BDE3AF" w:themeColor="accent2"/>
        <w:bottom w:val="single" w:sz="4" w:space="0" w:color="BDE3AF" w:themeColor="accent2"/>
        <w:right w:val="single" w:sz="4" w:space="0" w:color="BDE3AF" w:themeColor="accent2"/>
      </w:tblBorders>
    </w:tblPr>
    <w:tblStylePr w:type="firstRow">
      <w:rPr>
        <w:b/>
        <w:bCs/>
        <w:color w:val="FFFFFF" w:themeColor="background1"/>
      </w:rPr>
      <w:tblPr/>
      <w:tcPr>
        <w:shd w:val="clear" w:color="auto" w:fill="BDE3AF" w:themeFill="accent2"/>
      </w:tcPr>
    </w:tblStylePr>
    <w:tblStylePr w:type="lastRow">
      <w:rPr>
        <w:b/>
        <w:bCs/>
      </w:rPr>
      <w:tblPr/>
      <w:tcPr>
        <w:tcBorders>
          <w:top w:val="double" w:sz="4" w:space="0" w:color="BDE3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DE3AF" w:themeColor="accent2"/>
          <w:right w:val="single" w:sz="4" w:space="0" w:color="BDE3AF" w:themeColor="accent2"/>
        </w:tcBorders>
      </w:tcPr>
    </w:tblStylePr>
    <w:tblStylePr w:type="band1Horz">
      <w:tblPr/>
      <w:tcPr>
        <w:tcBorders>
          <w:top w:val="single" w:sz="4" w:space="0" w:color="BDE3AF" w:themeColor="accent2"/>
          <w:bottom w:val="single" w:sz="4" w:space="0" w:color="BDE3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DE3AF" w:themeColor="accent2"/>
          <w:left w:val="nil"/>
        </w:tcBorders>
      </w:tcPr>
    </w:tblStylePr>
    <w:tblStylePr w:type="swCell">
      <w:tblPr/>
      <w:tcPr>
        <w:tcBorders>
          <w:top w:val="double" w:sz="4" w:space="0" w:color="BDE3AF" w:themeColor="accent2"/>
          <w:right w:val="nil"/>
        </w:tcBorders>
      </w:tcPr>
    </w:tblStylePr>
  </w:style>
  <w:style w:type="table" w:styleId="Listetabell3uthevingsfarge3">
    <w:name w:val="List Table 3 Accent 3"/>
    <w:basedOn w:val="Vanligtabell"/>
    <w:uiPriority w:val="99"/>
    <w:rsid w:val="003606ED"/>
    <w:pPr>
      <w:spacing w:line="240" w:lineRule="auto"/>
    </w:pPr>
    <w:tblPr>
      <w:tblStyleRowBandSize w:val="1"/>
      <w:tblStyleColBandSize w:val="1"/>
      <w:tblBorders>
        <w:top w:val="single" w:sz="4" w:space="0" w:color="87BE73" w:themeColor="accent3"/>
        <w:left w:val="single" w:sz="4" w:space="0" w:color="87BE73" w:themeColor="accent3"/>
        <w:bottom w:val="single" w:sz="4" w:space="0" w:color="87BE73" w:themeColor="accent3"/>
        <w:right w:val="single" w:sz="4" w:space="0" w:color="87BE73" w:themeColor="accent3"/>
      </w:tblBorders>
    </w:tblPr>
    <w:tblStylePr w:type="firstRow">
      <w:rPr>
        <w:b/>
        <w:bCs/>
        <w:color w:val="FFFFFF" w:themeColor="background1"/>
      </w:rPr>
      <w:tblPr/>
      <w:tcPr>
        <w:shd w:val="clear" w:color="auto" w:fill="87BE73" w:themeFill="accent3"/>
      </w:tcPr>
    </w:tblStylePr>
    <w:tblStylePr w:type="lastRow">
      <w:rPr>
        <w:b/>
        <w:bCs/>
      </w:rPr>
      <w:tblPr/>
      <w:tcPr>
        <w:tcBorders>
          <w:top w:val="double" w:sz="4" w:space="0" w:color="87BE7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BE73" w:themeColor="accent3"/>
          <w:right w:val="single" w:sz="4" w:space="0" w:color="87BE73" w:themeColor="accent3"/>
        </w:tcBorders>
      </w:tcPr>
    </w:tblStylePr>
    <w:tblStylePr w:type="band1Horz">
      <w:tblPr/>
      <w:tcPr>
        <w:tcBorders>
          <w:top w:val="single" w:sz="4" w:space="0" w:color="87BE73" w:themeColor="accent3"/>
          <w:bottom w:val="single" w:sz="4" w:space="0" w:color="87BE7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BE73" w:themeColor="accent3"/>
          <w:left w:val="nil"/>
        </w:tcBorders>
      </w:tcPr>
    </w:tblStylePr>
    <w:tblStylePr w:type="swCell">
      <w:tblPr/>
      <w:tcPr>
        <w:tcBorders>
          <w:top w:val="double" w:sz="4" w:space="0" w:color="87BE73" w:themeColor="accent3"/>
          <w:right w:val="nil"/>
        </w:tcBorders>
      </w:tcPr>
    </w:tblStylePr>
  </w:style>
  <w:style w:type="table" w:styleId="Listetabell3uthevingsfarge4">
    <w:name w:val="List Table 3 Accent 4"/>
    <w:basedOn w:val="Vanligtabell"/>
    <w:uiPriority w:val="99"/>
    <w:rsid w:val="003606ED"/>
    <w:pPr>
      <w:spacing w:line="240" w:lineRule="auto"/>
    </w:pPr>
    <w:tblPr>
      <w:tblStyleRowBandSize w:val="1"/>
      <w:tblStyleColBandSize w:val="1"/>
      <w:tblBorders>
        <w:top w:val="single" w:sz="4" w:space="0" w:color="111111" w:themeColor="accent4"/>
        <w:left w:val="single" w:sz="4" w:space="0" w:color="111111" w:themeColor="accent4"/>
        <w:bottom w:val="single" w:sz="4" w:space="0" w:color="111111" w:themeColor="accent4"/>
        <w:right w:val="single" w:sz="4" w:space="0" w:color="111111" w:themeColor="accent4"/>
      </w:tblBorders>
    </w:tblPr>
    <w:tblStylePr w:type="firstRow">
      <w:rPr>
        <w:b/>
        <w:bCs/>
        <w:color w:val="FFFFFF" w:themeColor="background1"/>
      </w:rPr>
      <w:tblPr/>
      <w:tcPr>
        <w:shd w:val="clear" w:color="auto" w:fill="111111" w:themeFill="accent4"/>
      </w:tcPr>
    </w:tblStylePr>
    <w:tblStylePr w:type="lastRow">
      <w:rPr>
        <w:b/>
        <w:bCs/>
      </w:rPr>
      <w:tblPr/>
      <w:tcPr>
        <w:tcBorders>
          <w:top w:val="double" w:sz="4" w:space="0" w:color="111111"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11111" w:themeColor="accent4"/>
          <w:right w:val="single" w:sz="4" w:space="0" w:color="111111" w:themeColor="accent4"/>
        </w:tcBorders>
      </w:tcPr>
    </w:tblStylePr>
    <w:tblStylePr w:type="band1Horz">
      <w:tblPr/>
      <w:tcPr>
        <w:tcBorders>
          <w:top w:val="single" w:sz="4" w:space="0" w:color="111111" w:themeColor="accent4"/>
          <w:bottom w:val="single" w:sz="4" w:space="0" w:color="111111"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11111" w:themeColor="accent4"/>
          <w:left w:val="nil"/>
        </w:tcBorders>
      </w:tcPr>
    </w:tblStylePr>
    <w:tblStylePr w:type="swCell">
      <w:tblPr/>
      <w:tcPr>
        <w:tcBorders>
          <w:top w:val="double" w:sz="4" w:space="0" w:color="111111" w:themeColor="accent4"/>
          <w:right w:val="nil"/>
        </w:tcBorders>
      </w:tcPr>
    </w:tblStylePr>
  </w:style>
  <w:style w:type="table" w:styleId="Listetabell3uthevingsfarge5">
    <w:name w:val="List Table 3 Accent 5"/>
    <w:basedOn w:val="Vanligtabell"/>
    <w:uiPriority w:val="99"/>
    <w:rsid w:val="003606ED"/>
    <w:pPr>
      <w:spacing w:line="240" w:lineRule="auto"/>
    </w:pPr>
    <w:tblPr>
      <w:tblStyleRowBandSize w:val="1"/>
      <w:tblStyleColBandSize w:val="1"/>
      <w:tblBorders>
        <w:top w:val="single" w:sz="4" w:space="0" w:color="E1E1E1" w:themeColor="accent5"/>
        <w:left w:val="single" w:sz="4" w:space="0" w:color="E1E1E1" w:themeColor="accent5"/>
        <w:bottom w:val="single" w:sz="4" w:space="0" w:color="E1E1E1" w:themeColor="accent5"/>
        <w:right w:val="single" w:sz="4" w:space="0" w:color="E1E1E1" w:themeColor="accent5"/>
      </w:tblBorders>
    </w:tblPr>
    <w:tblStylePr w:type="firstRow">
      <w:rPr>
        <w:b/>
        <w:bCs/>
        <w:color w:val="FFFFFF" w:themeColor="background1"/>
      </w:rPr>
      <w:tblPr/>
      <w:tcPr>
        <w:shd w:val="clear" w:color="auto" w:fill="E1E1E1" w:themeFill="accent5"/>
      </w:tcPr>
    </w:tblStylePr>
    <w:tblStylePr w:type="lastRow">
      <w:rPr>
        <w:b/>
        <w:bCs/>
      </w:rPr>
      <w:tblPr/>
      <w:tcPr>
        <w:tcBorders>
          <w:top w:val="double" w:sz="4" w:space="0" w:color="E1E1E1"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1E1E1" w:themeColor="accent5"/>
          <w:right w:val="single" w:sz="4" w:space="0" w:color="E1E1E1" w:themeColor="accent5"/>
        </w:tcBorders>
      </w:tcPr>
    </w:tblStylePr>
    <w:tblStylePr w:type="band1Horz">
      <w:tblPr/>
      <w:tcPr>
        <w:tcBorders>
          <w:top w:val="single" w:sz="4" w:space="0" w:color="E1E1E1" w:themeColor="accent5"/>
          <w:bottom w:val="single" w:sz="4" w:space="0" w:color="E1E1E1"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1E1E1" w:themeColor="accent5"/>
          <w:left w:val="nil"/>
        </w:tcBorders>
      </w:tcPr>
    </w:tblStylePr>
    <w:tblStylePr w:type="swCell">
      <w:tblPr/>
      <w:tcPr>
        <w:tcBorders>
          <w:top w:val="double" w:sz="4" w:space="0" w:color="E1E1E1" w:themeColor="accent5"/>
          <w:right w:val="nil"/>
        </w:tcBorders>
      </w:tcPr>
    </w:tblStylePr>
  </w:style>
  <w:style w:type="table" w:styleId="Listetabell3uthevingsfarge6">
    <w:name w:val="List Table 3 Accent 6"/>
    <w:basedOn w:val="Vanligtabell"/>
    <w:uiPriority w:val="99"/>
    <w:rsid w:val="003606ED"/>
    <w:pPr>
      <w:spacing w:line="240" w:lineRule="auto"/>
    </w:pPr>
    <w:tblPr>
      <w:tblStyleRowBandSize w:val="1"/>
      <w:tblStyleColBandSize w:val="1"/>
      <w:tblBorders>
        <w:top w:val="single" w:sz="4" w:space="0" w:color="B2B2B2" w:themeColor="accent6"/>
        <w:left w:val="single" w:sz="4" w:space="0" w:color="B2B2B2" w:themeColor="accent6"/>
        <w:bottom w:val="single" w:sz="4" w:space="0" w:color="B2B2B2" w:themeColor="accent6"/>
        <w:right w:val="single" w:sz="4" w:space="0" w:color="B2B2B2" w:themeColor="accent6"/>
      </w:tblBorders>
    </w:tblPr>
    <w:tblStylePr w:type="firstRow">
      <w:rPr>
        <w:b/>
        <w:bCs/>
        <w:color w:val="FFFFFF" w:themeColor="background1"/>
      </w:rPr>
      <w:tblPr/>
      <w:tcPr>
        <w:shd w:val="clear" w:color="auto" w:fill="B2B2B2" w:themeFill="accent6"/>
      </w:tcPr>
    </w:tblStylePr>
    <w:tblStylePr w:type="lastRow">
      <w:rPr>
        <w:b/>
        <w:bCs/>
      </w:rPr>
      <w:tblPr/>
      <w:tcPr>
        <w:tcBorders>
          <w:top w:val="double" w:sz="4" w:space="0" w:color="B2B2B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2B2B2" w:themeColor="accent6"/>
          <w:right w:val="single" w:sz="4" w:space="0" w:color="B2B2B2" w:themeColor="accent6"/>
        </w:tcBorders>
      </w:tcPr>
    </w:tblStylePr>
    <w:tblStylePr w:type="band1Horz">
      <w:tblPr/>
      <w:tcPr>
        <w:tcBorders>
          <w:top w:val="single" w:sz="4" w:space="0" w:color="B2B2B2" w:themeColor="accent6"/>
          <w:bottom w:val="single" w:sz="4" w:space="0" w:color="B2B2B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2B2B2" w:themeColor="accent6"/>
          <w:left w:val="nil"/>
        </w:tcBorders>
      </w:tcPr>
    </w:tblStylePr>
    <w:tblStylePr w:type="swCell">
      <w:tblPr/>
      <w:tcPr>
        <w:tcBorders>
          <w:top w:val="double" w:sz="4" w:space="0" w:color="B2B2B2" w:themeColor="accent6"/>
          <w:right w:val="nil"/>
        </w:tcBorders>
      </w:tcPr>
    </w:tblStylePr>
  </w:style>
  <w:style w:type="table" w:styleId="Listetabell4">
    <w:name w:val="List Table 4"/>
    <w:basedOn w:val="Vanligtabell"/>
    <w:uiPriority w:val="99"/>
    <w:rsid w:val="003606ED"/>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99"/>
    <w:rsid w:val="003606ED"/>
    <w:pPr>
      <w:spacing w:line="240" w:lineRule="auto"/>
    </w:pPr>
    <w:tblPr>
      <w:tblStyleRowBandSize w:val="1"/>
      <w:tblStyleColBandSize w:val="1"/>
      <w:tblBorders>
        <w:top w:val="single" w:sz="4" w:space="0" w:color="81BA6B" w:themeColor="accent1" w:themeTint="99"/>
        <w:left w:val="single" w:sz="4" w:space="0" w:color="81BA6B" w:themeColor="accent1" w:themeTint="99"/>
        <w:bottom w:val="single" w:sz="4" w:space="0" w:color="81BA6B" w:themeColor="accent1" w:themeTint="99"/>
        <w:right w:val="single" w:sz="4" w:space="0" w:color="81BA6B" w:themeColor="accent1" w:themeTint="99"/>
        <w:insideH w:val="single" w:sz="4" w:space="0" w:color="81BA6B" w:themeColor="accent1" w:themeTint="99"/>
      </w:tblBorders>
    </w:tblPr>
    <w:tblStylePr w:type="firstRow">
      <w:rPr>
        <w:b/>
        <w:bCs/>
        <w:color w:val="FFFFFF" w:themeColor="background1"/>
      </w:rPr>
      <w:tblPr/>
      <w:tcPr>
        <w:tcBorders>
          <w:top w:val="single" w:sz="4" w:space="0" w:color="3F6730" w:themeColor="accent1"/>
          <w:left w:val="single" w:sz="4" w:space="0" w:color="3F6730" w:themeColor="accent1"/>
          <w:bottom w:val="single" w:sz="4" w:space="0" w:color="3F6730" w:themeColor="accent1"/>
          <w:right w:val="single" w:sz="4" w:space="0" w:color="3F6730" w:themeColor="accent1"/>
          <w:insideH w:val="nil"/>
        </w:tcBorders>
        <w:shd w:val="clear" w:color="auto" w:fill="3F6730" w:themeFill="accent1"/>
      </w:tcPr>
    </w:tblStylePr>
    <w:tblStylePr w:type="lastRow">
      <w:rPr>
        <w:b/>
        <w:bCs/>
      </w:rPr>
      <w:tblPr/>
      <w:tcPr>
        <w:tcBorders>
          <w:top w:val="double" w:sz="4" w:space="0" w:color="81BA6B" w:themeColor="accent1" w:themeTint="99"/>
        </w:tcBorders>
      </w:tcPr>
    </w:tblStylePr>
    <w:tblStylePr w:type="firstCol">
      <w:rPr>
        <w:b/>
        <w:bCs/>
      </w:rPr>
    </w:tblStylePr>
    <w:tblStylePr w:type="lastCol">
      <w:rPr>
        <w:b/>
        <w:bCs/>
      </w:rPr>
    </w:tblStylePr>
    <w:tblStylePr w:type="band1Vert">
      <w:tblPr/>
      <w:tcPr>
        <w:shd w:val="clear" w:color="auto" w:fill="D4E8CD" w:themeFill="accent1" w:themeFillTint="33"/>
      </w:tcPr>
    </w:tblStylePr>
    <w:tblStylePr w:type="band1Horz">
      <w:tblPr/>
      <w:tcPr>
        <w:shd w:val="clear" w:color="auto" w:fill="D4E8CD" w:themeFill="accent1" w:themeFillTint="33"/>
      </w:tcPr>
    </w:tblStylePr>
  </w:style>
  <w:style w:type="table" w:styleId="Listetabell4uthevingsfarge2">
    <w:name w:val="List Table 4 Accent 2"/>
    <w:basedOn w:val="Vanligtabell"/>
    <w:uiPriority w:val="99"/>
    <w:rsid w:val="003606ED"/>
    <w:pPr>
      <w:spacing w:line="240" w:lineRule="auto"/>
    </w:pPr>
    <w:tblPr>
      <w:tblStyleRowBandSize w:val="1"/>
      <w:tblStyleColBandSize w:val="1"/>
      <w:tblBorders>
        <w:top w:val="single" w:sz="4" w:space="0" w:color="D7EECE" w:themeColor="accent2" w:themeTint="99"/>
        <w:left w:val="single" w:sz="4" w:space="0" w:color="D7EECE" w:themeColor="accent2" w:themeTint="99"/>
        <w:bottom w:val="single" w:sz="4" w:space="0" w:color="D7EECE" w:themeColor="accent2" w:themeTint="99"/>
        <w:right w:val="single" w:sz="4" w:space="0" w:color="D7EECE" w:themeColor="accent2" w:themeTint="99"/>
        <w:insideH w:val="single" w:sz="4" w:space="0" w:color="D7EECE" w:themeColor="accent2" w:themeTint="99"/>
      </w:tblBorders>
    </w:tblPr>
    <w:tblStylePr w:type="firstRow">
      <w:rPr>
        <w:b/>
        <w:bCs/>
        <w:color w:val="FFFFFF" w:themeColor="background1"/>
      </w:rPr>
      <w:tblPr/>
      <w:tcPr>
        <w:tcBorders>
          <w:top w:val="single" w:sz="4" w:space="0" w:color="BDE3AF" w:themeColor="accent2"/>
          <w:left w:val="single" w:sz="4" w:space="0" w:color="BDE3AF" w:themeColor="accent2"/>
          <w:bottom w:val="single" w:sz="4" w:space="0" w:color="BDE3AF" w:themeColor="accent2"/>
          <w:right w:val="single" w:sz="4" w:space="0" w:color="BDE3AF" w:themeColor="accent2"/>
          <w:insideH w:val="nil"/>
        </w:tcBorders>
        <w:shd w:val="clear" w:color="auto" w:fill="BDE3AF" w:themeFill="accent2"/>
      </w:tcPr>
    </w:tblStylePr>
    <w:tblStylePr w:type="lastRow">
      <w:rPr>
        <w:b/>
        <w:bCs/>
      </w:rPr>
      <w:tblPr/>
      <w:tcPr>
        <w:tcBorders>
          <w:top w:val="double" w:sz="4" w:space="0" w:color="D7EECE" w:themeColor="accent2" w:themeTint="99"/>
        </w:tcBorders>
      </w:tcPr>
    </w:tblStylePr>
    <w:tblStylePr w:type="firstCol">
      <w:rPr>
        <w:b/>
        <w:bCs/>
      </w:rPr>
    </w:tblStylePr>
    <w:tblStylePr w:type="lastCol">
      <w:rPr>
        <w:b/>
        <w:bCs/>
      </w:rPr>
    </w:tblStylePr>
    <w:tblStylePr w:type="band1Vert">
      <w:tblPr/>
      <w:tcPr>
        <w:shd w:val="clear" w:color="auto" w:fill="F1F9EE" w:themeFill="accent2" w:themeFillTint="33"/>
      </w:tcPr>
    </w:tblStylePr>
    <w:tblStylePr w:type="band1Horz">
      <w:tblPr/>
      <w:tcPr>
        <w:shd w:val="clear" w:color="auto" w:fill="F1F9EE" w:themeFill="accent2" w:themeFillTint="33"/>
      </w:tcPr>
    </w:tblStylePr>
  </w:style>
  <w:style w:type="table" w:styleId="Listetabell4uthevingsfarge3">
    <w:name w:val="List Table 4 Accent 3"/>
    <w:basedOn w:val="Vanligtabell"/>
    <w:uiPriority w:val="99"/>
    <w:rsid w:val="003606ED"/>
    <w:pPr>
      <w:spacing w:line="240" w:lineRule="auto"/>
    </w:pPr>
    <w:tblPr>
      <w:tblStyleRowBandSize w:val="1"/>
      <w:tblStyleColBandSize w:val="1"/>
      <w:tblBorders>
        <w:top w:val="single" w:sz="4" w:space="0" w:color="B7D8AB" w:themeColor="accent3" w:themeTint="99"/>
        <w:left w:val="single" w:sz="4" w:space="0" w:color="B7D8AB" w:themeColor="accent3" w:themeTint="99"/>
        <w:bottom w:val="single" w:sz="4" w:space="0" w:color="B7D8AB" w:themeColor="accent3" w:themeTint="99"/>
        <w:right w:val="single" w:sz="4" w:space="0" w:color="B7D8AB" w:themeColor="accent3" w:themeTint="99"/>
        <w:insideH w:val="single" w:sz="4" w:space="0" w:color="B7D8AB" w:themeColor="accent3" w:themeTint="99"/>
      </w:tblBorders>
    </w:tblPr>
    <w:tblStylePr w:type="firstRow">
      <w:rPr>
        <w:b/>
        <w:bCs/>
        <w:color w:val="FFFFFF" w:themeColor="background1"/>
      </w:rPr>
      <w:tblPr/>
      <w:tcPr>
        <w:tcBorders>
          <w:top w:val="single" w:sz="4" w:space="0" w:color="87BE73" w:themeColor="accent3"/>
          <w:left w:val="single" w:sz="4" w:space="0" w:color="87BE73" w:themeColor="accent3"/>
          <w:bottom w:val="single" w:sz="4" w:space="0" w:color="87BE73" w:themeColor="accent3"/>
          <w:right w:val="single" w:sz="4" w:space="0" w:color="87BE73" w:themeColor="accent3"/>
          <w:insideH w:val="nil"/>
        </w:tcBorders>
        <w:shd w:val="clear" w:color="auto" w:fill="87BE73" w:themeFill="accent3"/>
      </w:tcPr>
    </w:tblStylePr>
    <w:tblStylePr w:type="lastRow">
      <w:rPr>
        <w:b/>
        <w:bCs/>
      </w:rPr>
      <w:tblPr/>
      <w:tcPr>
        <w:tcBorders>
          <w:top w:val="double" w:sz="4" w:space="0" w:color="B7D8AB" w:themeColor="accent3" w:themeTint="99"/>
        </w:tcBorders>
      </w:tcPr>
    </w:tblStylePr>
    <w:tblStylePr w:type="firstCol">
      <w:rPr>
        <w:b/>
        <w:bCs/>
      </w:rPr>
    </w:tblStylePr>
    <w:tblStylePr w:type="lastCol">
      <w:rPr>
        <w:b/>
        <w:bCs/>
      </w:rPr>
    </w:tblStylePr>
    <w:tblStylePr w:type="band1Vert">
      <w:tblPr/>
      <w:tcPr>
        <w:shd w:val="clear" w:color="auto" w:fill="E7F2E3" w:themeFill="accent3" w:themeFillTint="33"/>
      </w:tcPr>
    </w:tblStylePr>
    <w:tblStylePr w:type="band1Horz">
      <w:tblPr/>
      <w:tcPr>
        <w:shd w:val="clear" w:color="auto" w:fill="E7F2E3" w:themeFill="accent3" w:themeFillTint="33"/>
      </w:tcPr>
    </w:tblStylePr>
  </w:style>
  <w:style w:type="table" w:styleId="Listetabell4uthevingsfarge4">
    <w:name w:val="List Table 4 Accent 4"/>
    <w:basedOn w:val="Vanligtabell"/>
    <w:uiPriority w:val="99"/>
    <w:rsid w:val="003606ED"/>
    <w:pPr>
      <w:spacing w:line="240" w:lineRule="auto"/>
    </w:pPr>
    <w:tblPr>
      <w:tblStyleRowBandSize w:val="1"/>
      <w:tblStyleColBandSize w:val="1"/>
      <w:tblBorders>
        <w:top w:val="single" w:sz="4" w:space="0" w:color="707070" w:themeColor="accent4" w:themeTint="99"/>
        <w:left w:val="single" w:sz="4" w:space="0" w:color="707070" w:themeColor="accent4" w:themeTint="99"/>
        <w:bottom w:val="single" w:sz="4" w:space="0" w:color="707070" w:themeColor="accent4" w:themeTint="99"/>
        <w:right w:val="single" w:sz="4" w:space="0" w:color="707070" w:themeColor="accent4" w:themeTint="99"/>
        <w:insideH w:val="single" w:sz="4" w:space="0" w:color="707070" w:themeColor="accent4" w:themeTint="99"/>
      </w:tblBorders>
    </w:tblPr>
    <w:tblStylePr w:type="firstRow">
      <w:rPr>
        <w:b/>
        <w:bCs/>
        <w:color w:val="FFFFFF" w:themeColor="background1"/>
      </w:rPr>
      <w:tblPr/>
      <w:tcPr>
        <w:tcBorders>
          <w:top w:val="single" w:sz="4" w:space="0" w:color="111111" w:themeColor="accent4"/>
          <w:left w:val="single" w:sz="4" w:space="0" w:color="111111" w:themeColor="accent4"/>
          <w:bottom w:val="single" w:sz="4" w:space="0" w:color="111111" w:themeColor="accent4"/>
          <w:right w:val="single" w:sz="4" w:space="0" w:color="111111" w:themeColor="accent4"/>
          <w:insideH w:val="nil"/>
        </w:tcBorders>
        <w:shd w:val="clear" w:color="auto" w:fill="111111" w:themeFill="accent4"/>
      </w:tcPr>
    </w:tblStylePr>
    <w:tblStylePr w:type="lastRow">
      <w:rPr>
        <w:b/>
        <w:bCs/>
      </w:rPr>
      <w:tblPr/>
      <w:tcPr>
        <w:tcBorders>
          <w:top w:val="double" w:sz="4" w:space="0" w:color="707070" w:themeColor="accent4" w:themeTint="99"/>
        </w:tcBorders>
      </w:tcPr>
    </w:tblStylePr>
    <w:tblStylePr w:type="firstCol">
      <w:rPr>
        <w:b/>
        <w:bCs/>
      </w:rPr>
    </w:tblStylePr>
    <w:tblStylePr w:type="lastCol">
      <w:rPr>
        <w:b/>
        <w:bCs/>
      </w:rPr>
    </w:tblStylePr>
    <w:tblStylePr w:type="band1Vert">
      <w:tblPr/>
      <w:tcPr>
        <w:shd w:val="clear" w:color="auto" w:fill="CFCFCF" w:themeFill="accent4" w:themeFillTint="33"/>
      </w:tcPr>
    </w:tblStylePr>
    <w:tblStylePr w:type="band1Horz">
      <w:tblPr/>
      <w:tcPr>
        <w:shd w:val="clear" w:color="auto" w:fill="CFCFCF" w:themeFill="accent4" w:themeFillTint="33"/>
      </w:tcPr>
    </w:tblStylePr>
  </w:style>
  <w:style w:type="table" w:styleId="Listetabell4uthevingsfarge5">
    <w:name w:val="List Table 4 Accent 5"/>
    <w:basedOn w:val="Vanligtabell"/>
    <w:uiPriority w:val="99"/>
    <w:rsid w:val="003606ED"/>
    <w:pPr>
      <w:spacing w:line="240" w:lineRule="auto"/>
    </w:pPr>
    <w:tblPr>
      <w:tblStyleRowBandSize w:val="1"/>
      <w:tblStyleColBandSize w:val="1"/>
      <w:tblBorders>
        <w:top w:val="single" w:sz="4" w:space="0" w:color="EDEDED" w:themeColor="accent5" w:themeTint="99"/>
        <w:left w:val="single" w:sz="4" w:space="0" w:color="EDEDED" w:themeColor="accent5" w:themeTint="99"/>
        <w:bottom w:val="single" w:sz="4" w:space="0" w:color="EDEDED" w:themeColor="accent5" w:themeTint="99"/>
        <w:right w:val="single" w:sz="4" w:space="0" w:color="EDEDED" w:themeColor="accent5" w:themeTint="99"/>
        <w:insideH w:val="single" w:sz="4" w:space="0" w:color="EDEDED" w:themeColor="accent5" w:themeTint="99"/>
      </w:tblBorders>
    </w:tblPr>
    <w:tblStylePr w:type="firstRow">
      <w:rPr>
        <w:b/>
        <w:bCs/>
        <w:color w:val="FFFFFF" w:themeColor="background1"/>
      </w:rPr>
      <w:tblPr/>
      <w:tcPr>
        <w:tcBorders>
          <w:top w:val="single" w:sz="4" w:space="0" w:color="E1E1E1" w:themeColor="accent5"/>
          <w:left w:val="single" w:sz="4" w:space="0" w:color="E1E1E1" w:themeColor="accent5"/>
          <w:bottom w:val="single" w:sz="4" w:space="0" w:color="E1E1E1" w:themeColor="accent5"/>
          <w:right w:val="single" w:sz="4" w:space="0" w:color="E1E1E1" w:themeColor="accent5"/>
          <w:insideH w:val="nil"/>
        </w:tcBorders>
        <w:shd w:val="clear" w:color="auto" w:fill="E1E1E1" w:themeFill="accent5"/>
      </w:tcPr>
    </w:tblStylePr>
    <w:tblStylePr w:type="lastRow">
      <w:rPr>
        <w:b/>
        <w:bCs/>
      </w:rPr>
      <w:tblPr/>
      <w:tcPr>
        <w:tcBorders>
          <w:top w:val="double" w:sz="4" w:space="0" w:color="EDEDED" w:themeColor="accent5" w:themeTint="99"/>
        </w:tcBorders>
      </w:tcPr>
    </w:tblStylePr>
    <w:tblStylePr w:type="firstCol">
      <w:rPr>
        <w:b/>
        <w:bCs/>
      </w:rPr>
    </w:tblStylePr>
    <w:tblStylePr w:type="lastCol">
      <w:rPr>
        <w:b/>
        <w:bCs/>
      </w:rPr>
    </w:tblStylePr>
    <w:tblStylePr w:type="band1Vert">
      <w:tblPr/>
      <w:tcPr>
        <w:shd w:val="clear" w:color="auto" w:fill="F9F9F9" w:themeFill="accent5" w:themeFillTint="33"/>
      </w:tcPr>
    </w:tblStylePr>
    <w:tblStylePr w:type="band1Horz">
      <w:tblPr/>
      <w:tcPr>
        <w:shd w:val="clear" w:color="auto" w:fill="F9F9F9" w:themeFill="accent5" w:themeFillTint="33"/>
      </w:tcPr>
    </w:tblStylePr>
  </w:style>
  <w:style w:type="table" w:styleId="Listetabell4uthevingsfarge6">
    <w:name w:val="List Table 4 Accent 6"/>
    <w:basedOn w:val="Vanligtabell"/>
    <w:uiPriority w:val="99"/>
    <w:rsid w:val="003606ED"/>
    <w:pPr>
      <w:spacing w:line="240" w:lineRule="auto"/>
    </w:pPr>
    <w:tblPr>
      <w:tblStyleRowBandSize w:val="1"/>
      <w:tblStyleColBandSize w:val="1"/>
      <w:tblBorders>
        <w:top w:val="single" w:sz="4" w:space="0" w:color="D0D0D0" w:themeColor="accent6" w:themeTint="99"/>
        <w:left w:val="single" w:sz="4" w:space="0" w:color="D0D0D0" w:themeColor="accent6" w:themeTint="99"/>
        <w:bottom w:val="single" w:sz="4" w:space="0" w:color="D0D0D0" w:themeColor="accent6" w:themeTint="99"/>
        <w:right w:val="single" w:sz="4" w:space="0" w:color="D0D0D0" w:themeColor="accent6" w:themeTint="99"/>
        <w:insideH w:val="single" w:sz="4" w:space="0" w:color="D0D0D0" w:themeColor="accent6" w:themeTint="99"/>
      </w:tblBorders>
    </w:tblPr>
    <w:tblStylePr w:type="firstRow">
      <w:rPr>
        <w:b/>
        <w:bCs/>
        <w:color w:val="FFFFFF" w:themeColor="background1"/>
      </w:rPr>
      <w:tblPr/>
      <w:tcPr>
        <w:tcBorders>
          <w:top w:val="single" w:sz="4" w:space="0" w:color="B2B2B2" w:themeColor="accent6"/>
          <w:left w:val="single" w:sz="4" w:space="0" w:color="B2B2B2" w:themeColor="accent6"/>
          <w:bottom w:val="single" w:sz="4" w:space="0" w:color="B2B2B2" w:themeColor="accent6"/>
          <w:right w:val="single" w:sz="4" w:space="0" w:color="B2B2B2" w:themeColor="accent6"/>
          <w:insideH w:val="nil"/>
        </w:tcBorders>
        <w:shd w:val="clear" w:color="auto" w:fill="B2B2B2" w:themeFill="accent6"/>
      </w:tcPr>
    </w:tblStylePr>
    <w:tblStylePr w:type="lastRow">
      <w:rPr>
        <w:b/>
        <w:bCs/>
      </w:rPr>
      <w:tblPr/>
      <w:tcPr>
        <w:tcBorders>
          <w:top w:val="double" w:sz="4" w:space="0" w:color="D0D0D0" w:themeColor="accent6" w:themeTint="99"/>
        </w:tcBorders>
      </w:tcPr>
    </w:tblStylePr>
    <w:tblStylePr w:type="firstCol">
      <w:rPr>
        <w:b/>
        <w:bCs/>
      </w:rPr>
    </w:tblStylePr>
    <w:tblStylePr w:type="lastCol">
      <w:rPr>
        <w:b/>
        <w:bCs/>
      </w:rPr>
    </w:tblStylePr>
    <w:tblStylePr w:type="band1Vert">
      <w:tblPr/>
      <w:tcPr>
        <w:shd w:val="clear" w:color="auto" w:fill="EFEFEF" w:themeFill="accent6" w:themeFillTint="33"/>
      </w:tcPr>
    </w:tblStylePr>
    <w:tblStylePr w:type="band1Horz">
      <w:tblPr/>
      <w:tcPr>
        <w:shd w:val="clear" w:color="auto" w:fill="EFEFEF" w:themeFill="accent6" w:themeFillTint="33"/>
      </w:tcPr>
    </w:tblStylePr>
  </w:style>
  <w:style w:type="table" w:styleId="Listetabell5mrk">
    <w:name w:val="List Table 5 Dark"/>
    <w:basedOn w:val="Vanligtabell"/>
    <w:uiPriority w:val="99"/>
    <w:rsid w:val="003606ED"/>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99"/>
    <w:rsid w:val="003606ED"/>
    <w:pPr>
      <w:spacing w:line="240" w:lineRule="auto"/>
    </w:pPr>
    <w:rPr>
      <w:color w:val="FFFFFF" w:themeColor="background1"/>
    </w:rPr>
    <w:tblPr>
      <w:tblStyleRowBandSize w:val="1"/>
      <w:tblStyleColBandSize w:val="1"/>
      <w:tblBorders>
        <w:top w:val="single" w:sz="24" w:space="0" w:color="3F6730" w:themeColor="accent1"/>
        <w:left w:val="single" w:sz="24" w:space="0" w:color="3F6730" w:themeColor="accent1"/>
        <w:bottom w:val="single" w:sz="24" w:space="0" w:color="3F6730" w:themeColor="accent1"/>
        <w:right w:val="single" w:sz="24" w:space="0" w:color="3F6730" w:themeColor="accent1"/>
      </w:tblBorders>
    </w:tblPr>
    <w:tcPr>
      <w:shd w:val="clear" w:color="auto" w:fill="3F6730"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99"/>
    <w:rsid w:val="003606ED"/>
    <w:pPr>
      <w:spacing w:line="240" w:lineRule="auto"/>
    </w:pPr>
    <w:rPr>
      <w:color w:val="FFFFFF" w:themeColor="background1"/>
    </w:rPr>
    <w:tblPr>
      <w:tblStyleRowBandSize w:val="1"/>
      <w:tblStyleColBandSize w:val="1"/>
      <w:tblBorders>
        <w:top w:val="single" w:sz="24" w:space="0" w:color="BDE3AF" w:themeColor="accent2"/>
        <w:left w:val="single" w:sz="24" w:space="0" w:color="BDE3AF" w:themeColor="accent2"/>
        <w:bottom w:val="single" w:sz="24" w:space="0" w:color="BDE3AF" w:themeColor="accent2"/>
        <w:right w:val="single" w:sz="24" w:space="0" w:color="BDE3AF" w:themeColor="accent2"/>
      </w:tblBorders>
    </w:tblPr>
    <w:tcPr>
      <w:shd w:val="clear" w:color="auto" w:fill="BDE3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99"/>
    <w:rsid w:val="003606ED"/>
    <w:pPr>
      <w:spacing w:line="240" w:lineRule="auto"/>
    </w:pPr>
    <w:rPr>
      <w:color w:val="FFFFFF" w:themeColor="background1"/>
    </w:rPr>
    <w:tblPr>
      <w:tblStyleRowBandSize w:val="1"/>
      <w:tblStyleColBandSize w:val="1"/>
      <w:tblBorders>
        <w:top w:val="single" w:sz="24" w:space="0" w:color="87BE73" w:themeColor="accent3"/>
        <w:left w:val="single" w:sz="24" w:space="0" w:color="87BE73" w:themeColor="accent3"/>
        <w:bottom w:val="single" w:sz="24" w:space="0" w:color="87BE73" w:themeColor="accent3"/>
        <w:right w:val="single" w:sz="24" w:space="0" w:color="87BE73" w:themeColor="accent3"/>
      </w:tblBorders>
    </w:tblPr>
    <w:tcPr>
      <w:shd w:val="clear" w:color="auto" w:fill="87BE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99"/>
    <w:rsid w:val="003606ED"/>
    <w:pPr>
      <w:spacing w:line="240" w:lineRule="auto"/>
    </w:pPr>
    <w:rPr>
      <w:color w:val="FFFFFF" w:themeColor="background1"/>
    </w:rPr>
    <w:tblPr>
      <w:tblStyleRowBandSize w:val="1"/>
      <w:tblStyleColBandSize w:val="1"/>
      <w:tblBorders>
        <w:top w:val="single" w:sz="24" w:space="0" w:color="111111" w:themeColor="accent4"/>
        <w:left w:val="single" w:sz="24" w:space="0" w:color="111111" w:themeColor="accent4"/>
        <w:bottom w:val="single" w:sz="24" w:space="0" w:color="111111" w:themeColor="accent4"/>
        <w:right w:val="single" w:sz="24" w:space="0" w:color="111111" w:themeColor="accent4"/>
      </w:tblBorders>
    </w:tblPr>
    <w:tcPr>
      <w:shd w:val="clear" w:color="auto" w:fill="111111"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99"/>
    <w:rsid w:val="003606ED"/>
    <w:pPr>
      <w:spacing w:line="240" w:lineRule="auto"/>
    </w:pPr>
    <w:rPr>
      <w:color w:val="FFFFFF" w:themeColor="background1"/>
    </w:rPr>
    <w:tblPr>
      <w:tblStyleRowBandSize w:val="1"/>
      <w:tblStyleColBandSize w:val="1"/>
      <w:tblBorders>
        <w:top w:val="single" w:sz="24" w:space="0" w:color="E1E1E1" w:themeColor="accent5"/>
        <w:left w:val="single" w:sz="24" w:space="0" w:color="E1E1E1" w:themeColor="accent5"/>
        <w:bottom w:val="single" w:sz="24" w:space="0" w:color="E1E1E1" w:themeColor="accent5"/>
        <w:right w:val="single" w:sz="24" w:space="0" w:color="E1E1E1" w:themeColor="accent5"/>
      </w:tblBorders>
    </w:tblPr>
    <w:tcPr>
      <w:shd w:val="clear" w:color="auto" w:fill="E1E1E1"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99"/>
    <w:rsid w:val="003606ED"/>
    <w:pPr>
      <w:spacing w:line="240" w:lineRule="auto"/>
    </w:pPr>
    <w:rPr>
      <w:color w:val="FFFFFF" w:themeColor="background1"/>
    </w:rPr>
    <w:tblPr>
      <w:tblStyleRowBandSize w:val="1"/>
      <w:tblStyleColBandSize w:val="1"/>
      <w:tblBorders>
        <w:top w:val="single" w:sz="24" w:space="0" w:color="B2B2B2" w:themeColor="accent6"/>
        <w:left w:val="single" w:sz="24" w:space="0" w:color="B2B2B2" w:themeColor="accent6"/>
        <w:bottom w:val="single" w:sz="24" w:space="0" w:color="B2B2B2" w:themeColor="accent6"/>
        <w:right w:val="single" w:sz="24" w:space="0" w:color="B2B2B2" w:themeColor="accent6"/>
      </w:tblBorders>
    </w:tblPr>
    <w:tcPr>
      <w:shd w:val="clear" w:color="auto" w:fill="B2B2B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99"/>
    <w:rsid w:val="003606ED"/>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99"/>
    <w:rsid w:val="003606ED"/>
    <w:pPr>
      <w:spacing w:line="240" w:lineRule="auto"/>
    </w:pPr>
    <w:rPr>
      <w:color w:val="2F4D24" w:themeColor="accent1" w:themeShade="BF"/>
    </w:rPr>
    <w:tblPr>
      <w:tblStyleRowBandSize w:val="1"/>
      <w:tblStyleColBandSize w:val="1"/>
      <w:tblBorders>
        <w:top w:val="single" w:sz="4" w:space="0" w:color="3F6730" w:themeColor="accent1"/>
        <w:bottom w:val="single" w:sz="4" w:space="0" w:color="3F6730" w:themeColor="accent1"/>
      </w:tblBorders>
    </w:tblPr>
    <w:tblStylePr w:type="firstRow">
      <w:rPr>
        <w:b/>
        <w:bCs/>
      </w:rPr>
      <w:tblPr/>
      <w:tcPr>
        <w:tcBorders>
          <w:bottom w:val="single" w:sz="4" w:space="0" w:color="3F6730" w:themeColor="accent1"/>
        </w:tcBorders>
      </w:tcPr>
    </w:tblStylePr>
    <w:tblStylePr w:type="lastRow">
      <w:rPr>
        <w:b/>
        <w:bCs/>
      </w:rPr>
      <w:tblPr/>
      <w:tcPr>
        <w:tcBorders>
          <w:top w:val="double" w:sz="4" w:space="0" w:color="3F6730" w:themeColor="accent1"/>
        </w:tcBorders>
      </w:tcPr>
    </w:tblStylePr>
    <w:tblStylePr w:type="firstCol">
      <w:rPr>
        <w:b/>
        <w:bCs/>
      </w:rPr>
    </w:tblStylePr>
    <w:tblStylePr w:type="lastCol">
      <w:rPr>
        <w:b/>
        <w:bCs/>
      </w:rPr>
    </w:tblStylePr>
    <w:tblStylePr w:type="band1Vert">
      <w:tblPr/>
      <w:tcPr>
        <w:shd w:val="clear" w:color="auto" w:fill="D4E8CD" w:themeFill="accent1" w:themeFillTint="33"/>
      </w:tcPr>
    </w:tblStylePr>
    <w:tblStylePr w:type="band1Horz">
      <w:tblPr/>
      <w:tcPr>
        <w:shd w:val="clear" w:color="auto" w:fill="D4E8CD" w:themeFill="accent1" w:themeFillTint="33"/>
      </w:tcPr>
    </w:tblStylePr>
  </w:style>
  <w:style w:type="table" w:styleId="Listetabell6fargerikuthevingsfarge2">
    <w:name w:val="List Table 6 Colorful Accent 2"/>
    <w:basedOn w:val="Vanligtabell"/>
    <w:uiPriority w:val="99"/>
    <w:rsid w:val="003606ED"/>
    <w:pPr>
      <w:spacing w:line="240" w:lineRule="auto"/>
    </w:pPr>
    <w:rPr>
      <w:color w:val="7FC864" w:themeColor="accent2" w:themeShade="BF"/>
    </w:rPr>
    <w:tblPr>
      <w:tblStyleRowBandSize w:val="1"/>
      <w:tblStyleColBandSize w:val="1"/>
      <w:tblBorders>
        <w:top w:val="single" w:sz="4" w:space="0" w:color="BDE3AF" w:themeColor="accent2"/>
        <w:bottom w:val="single" w:sz="4" w:space="0" w:color="BDE3AF" w:themeColor="accent2"/>
      </w:tblBorders>
    </w:tblPr>
    <w:tblStylePr w:type="firstRow">
      <w:rPr>
        <w:b/>
        <w:bCs/>
      </w:rPr>
      <w:tblPr/>
      <w:tcPr>
        <w:tcBorders>
          <w:bottom w:val="single" w:sz="4" w:space="0" w:color="BDE3AF" w:themeColor="accent2"/>
        </w:tcBorders>
      </w:tcPr>
    </w:tblStylePr>
    <w:tblStylePr w:type="lastRow">
      <w:rPr>
        <w:b/>
        <w:bCs/>
      </w:rPr>
      <w:tblPr/>
      <w:tcPr>
        <w:tcBorders>
          <w:top w:val="double" w:sz="4" w:space="0" w:color="BDE3AF" w:themeColor="accent2"/>
        </w:tcBorders>
      </w:tcPr>
    </w:tblStylePr>
    <w:tblStylePr w:type="firstCol">
      <w:rPr>
        <w:b/>
        <w:bCs/>
      </w:rPr>
    </w:tblStylePr>
    <w:tblStylePr w:type="lastCol">
      <w:rPr>
        <w:b/>
        <w:bCs/>
      </w:rPr>
    </w:tblStylePr>
    <w:tblStylePr w:type="band1Vert">
      <w:tblPr/>
      <w:tcPr>
        <w:shd w:val="clear" w:color="auto" w:fill="F1F9EE" w:themeFill="accent2" w:themeFillTint="33"/>
      </w:tcPr>
    </w:tblStylePr>
    <w:tblStylePr w:type="band1Horz">
      <w:tblPr/>
      <w:tcPr>
        <w:shd w:val="clear" w:color="auto" w:fill="F1F9EE" w:themeFill="accent2" w:themeFillTint="33"/>
      </w:tcPr>
    </w:tblStylePr>
  </w:style>
  <w:style w:type="table" w:styleId="Listetabell6fargerikuthevingsfarge3">
    <w:name w:val="List Table 6 Colorful Accent 3"/>
    <w:basedOn w:val="Vanligtabell"/>
    <w:uiPriority w:val="99"/>
    <w:rsid w:val="003606ED"/>
    <w:pPr>
      <w:spacing w:line="240" w:lineRule="auto"/>
    </w:pPr>
    <w:rPr>
      <w:color w:val="5E9B48" w:themeColor="accent3" w:themeShade="BF"/>
    </w:rPr>
    <w:tblPr>
      <w:tblStyleRowBandSize w:val="1"/>
      <w:tblStyleColBandSize w:val="1"/>
      <w:tblBorders>
        <w:top w:val="single" w:sz="4" w:space="0" w:color="87BE73" w:themeColor="accent3"/>
        <w:bottom w:val="single" w:sz="4" w:space="0" w:color="87BE73" w:themeColor="accent3"/>
      </w:tblBorders>
    </w:tblPr>
    <w:tblStylePr w:type="firstRow">
      <w:rPr>
        <w:b/>
        <w:bCs/>
      </w:rPr>
      <w:tblPr/>
      <w:tcPr>
        <w:tcBorders>
          <w:bottom w:val="single" w:sz="4" w:space="0" w:color="87BE73" w:themeColor="accent3"/>
        </w:tcBorders>
      </w:tcPr>
    </w:tblStylePr>
    <w:tblStylePr w:type="lastRow">
      <w:rPr>
        <w:b/>
        <w:bCs/>
      </w:rPr>
      <w:tblPr/>
      <w:tcPr>
        <w:tcBorders>
          <w:top w:val="double" w:sz="4" w:space="0" w:color="87BE73" w:themeColor="accent3"/>
        </w:tcBorders>
      </w:tcPr>
    </w:tblStylePr>
    <w:tblStylePr w:type="firstCol">
      <w:rPr>
        <w:b/>
        <w:bCs/>
      </w:rPr>
    </w:tblStylePr>
    <w:tblStylePr w:type="lastCol">
      <w:rPr>
        <w:b/>
        <w:bCs/>
      </w:rPr>
    </w:tblStylePr>
    <w:tblStylePr w:type="band1Vert">
      <w:tblPr/>
      <w:tcPr>
        <w:shd w:val="clear" w:color="auto" w:fill="E7F2E3" w:themeFill="accent3" w:themeFillTint="33"/>
      </w:tcPr>
    </w:tblStylePr>
    <w:tblStylePr w:type="band1Horz">
      <w:tblPr/>
      <w:tcPr>
        <w:shd w:val="clear" w:color="auto" w:fill="E7F2E3" w:themeFill="accent3" w:themeFillTint="33"/>
      </w:tcPr>
    </w:tblStylePr>
  </w:style>
  <w:style w:type="table" w:styleId="Listetabell6fargerikuthevingsfarge4">
    <w:name w:val="List Table 6 Colorful Accent 4"/>
    <w:basedOn w:val="Vanligtabell"/>
    <w:uiPriority w:val="99"/>
    <w:rsid w:val="003606ED"/>
    <w:pPr>
      <w:spacing w:line="240" w:lineRule="auto"/>
    </w:pPr>
    <w:rPr>
      <w:color w:val="0C0C0C" w:themeColor="accent4" w:themeShade="BF"/>
    </w:rPr>
    <w:tblPr>
      <w:tblStyleRowBandSize w:val="1"/>
      <w:tblStyleColBandSize w:val="1"/>
      <w:tblBorders>
        <w:top w:val="single" w:sz="4" w:space="0" w:color="111111" w:themeColor="accent4"/>
        <w:bottom w:val="single" w:sz="4" w:space="0" w:color="111111" w:themeColor="accent4"/>
      </w:tblBorders>
    </w:tblPr>
    <w:tblStylePr w:type="firstRow">
      <w:rPr>
        <w:b/>
        <w:bCs/>
      </w:rPr>
      <w:tblPr/>
      <w:tcPr>
        <w:tcBorders>
          <w:bottom w:val="single" w:sz="4" w:space="0" w:color="111111" w:themeColor="accent4"/>
        </w:tcBorders>
      </w:tcPr>
    </w:tblStylePr>
    <w:tblStylePr w:type="lastRow">
      <w:rPr>
        <w:b/>
        <w:bCs/>
      </w:rPr>
      <w:tblPr/>
      <w:tcPr>
        <w:tcBorders>
          <w:top w:val="double" w:sz="4" w:space="0" w:color="111111" w:themeColor="accent4"/>
        </w:tcBorders>
      </w:tcPr>
    </w:tblStylePr>
    <w:tblStylePr w:type="firstCol">
      <w:rPr>
        <w:b/>
        <w:bCs/>
      </w:rPr>
    </w:tblStylePr>
    <w:tblStylePr w:type="lastCol">
      <w:rPr>
        <w:b/>
        <w:bCs/>
      </w:rPr>
    </w:tblStylePr>
    <w:tblStylePr w:type="band1Vert">
      <w:tblPr/>
      <w:tcPr>
        <w:shd w:val="clear" w:color="auto" w:fill="CFCFCF" w:themeFill="accent4" w:themeFillTint="33"/>
      </w:tcPr>
    </w:tblStylePr>
    <w:tblStylePr w:type="band1Horz">
      <w:tblPr/>
      <w:tcPr>
        <w:shd w:val="clear" w:color="auto" w:fill="CFCFCF" w:themeFill="accent4" w:themeFillTint="33"/>
      </w:tcPr>
    </w:tblStylePr>
  </w:style>
  <w:style w:type="table" w:styleId="Listetabell6fargerikuthevingsfarge5">
    <w:name w:val="List Table 6 Colorful Accent 5"/>
    <w:basedOn w:val="Vanligtabell"/>
    <w:uiPriority w:val="99"/>
    <w:rsid w:val="003606ED"/>
    <w:pPr>
      <w:spacing w:line="240" w:lineRule="auto"/>
    </w:pPr>
    <w:rPr>
      <w:color w:val="A8A8A8" w:themeColor="accent5" w:themeShade="BF"/>
    </w:rPr>
    <w:tblPr>
      <w:tblStyleRowBandSize w:val="1"/>
      <w:tblStyleColBandSize w:val="1"/>
      <w:tblBorders>
        <w:top w:val="single" w:sz="4" w:space="0" w:color="E1E1E1" w:themeColor="accent5"/>
        <w:bottom w:val="single" w:sz="4" w:space="0" w:color="E1E1E1" w:themeColor="accent5"/>
      </w:tblBorders>
    </w:tblPr>
    <w:tblStylePr w:type="firstRow">
      <w:rPr>
        <w:b/>
        <w:bCs/>
      </w:rPr>
      <w:tblPr/>
      <w:tcPr>
        <w:tcBorders>
          <w:bottom w:val="single" w:sz="4" w:space="0" w:color="E1E1E1" w:themeColor="accent5"/>
        </w:tcBorders>
      </w:tcPr>
    </w:tblStylePr>
    <w:tblStylePr w:type="lastRow">
      <w:rPr>
        <w:b/>
        <w:bCs/>
      </w:rPr>
      <w:tblPr/>
      <w:tcPr>
        <w:tcBorders>
          <w:top w:val="double" w:sz="4" w:space="0" w:color="E1E1E1" w:themeColor="accent5"/>
        </w:tcBorders>
      </w:tcPr>
    </w:tblStylePr>
    <w:tblStylePr w:type="firstCol">
      <w:rPr>
        <w:b/>
        <w:bCs/>
      </w:rPr>
    </w:tblStylePr>
    <w:tblStylePr w:type="lastCol">
      <w:rPr>
        <w:b/>
        <w:bCs/>
      </w:rPr>
    </w:tblStylePr>
    <w:tblStylePr w:type="band1Vert">
      <w:tblPr/>
      <w:tcPr>
        <w:shd w:val="clear" w:color="auto" w:fill="F9F9F9" w:themeFill="accent5" w:themeFillTint="33"/>
      </w:tcPr>
    </w:tblStylePr>
    <w:tblStylePr w:type="band1Horz">
      <w:tblPr/>
      <w:tcPr>
        <w:shd w:val="clear" w:color="auto" w:fill="F9F9F9" w:themeFill="accent5" w:themeFillTint="33"/>
      </w:tcPr>
    </w:tblStylePr>
  </w:style>
  <w:style w:type="table" w:styleId="Listetabell6fargerikuthevingsfarge6">
    <w:name w:val="List Table 6 Colorful Accent 6"/>
    <w:basedOn w:val="Vanligtabell"/>
    <w:uiPriority w:val="99"/>
    <w:rsid w:val="003606ED"/>
    <w:pPr>
      <w:spacing w:line="240" w:lineRule="auto"/>
    </w:pPr>
    <w:rPr>
      <w:color w:val="858585" w:themeColor="accent6" w:themeShade="BF"/>
    </w:rPr>
    <w:tblPr>
      <w:tblStyleRowBandSize w:val="1"/>
      <w:tblStyleColBandSize w:val="1"/>
      <w:tblBorders>
        <w:top w:val="single" w:sz="4" w:space="0" w:color="B2B2B2" w:themeColor="accent6"/>
        <w:bottom w:val="single" w:sz="4" w:space="0" w:color="B2B2B2" w:themeColor="accent6"/>
      </w:tblBorders>
    </w:tblPr>
    <w:tblStylePr w:type="firstRow">
      <w:rPr>
        <w:b/>
        <w:bCs/>
      </w:rPr>
      <w:tblPr/>
      <w:tcPr>
        <w:tcBorders>
          <w:bottom w:val="single" w:sz="4" w:space="0" w:color="B2B2B2" w:themeColor="accent6"/>
        </w:tcBorders>
      </w:tcPr>
    </w:tblStylePr>
    <w:tblStylePr w:type="lastRow">
      <w:rPr>
        <w:b/>
        <w:bCs/>
      </w:rPr>
      <w:tblPr/>
      <w:tcPr>
        <w:tcBorders>
          <w:top w:val="double" w:sz="4" w:space="0" w:color="B2B2B2" w:themeColor="accent6"/>
        </w:tcBorders>
      </w:tcPr>
    </w:tblStylePr>
    <w:tblStylePr w:type="firstCol">
      <w:rPr>
        <w:b/>
        <w:bCs/>
      </w:rPr>
    </w:tblStylePr>
    <w:tblStylePr w:type="lastCol">
      <w:rPr>
        <w:b/>
        <w:bCs/>
      </w:rPr>
    </w:tblStylePr>
    <w:tblStylePr w:type="band1Vert">
      <w:tblPr/>
      <w:tcPr>
        <w:shd w:val="clear" w:color="auto" w:fill="EFEFEF" w:themeFill="accent6" w:themeFillTint="33"/>
      </w:tcPr>
    </w:tblStylePr>
    <w:tblStylePr w:type="band1Horz">
      <w:tblPr/>
      <w:tcPr>
        <w:shd w:val="clear" w:color="auto" w:fill="EFEFEF" w:themeFill="accent6" w:themeFillTint="33"/>
      </w:tcPr>
    </w:tblStylePr>
  </w:style>
  <w:style w:type="table" w:styleId="Listetabell7fargerik">
    <w:name w:val="List Table 7 Colorful"/>
    <w:basedOn w:val="Vanligtabell"/>
    <w:uiPriority w:val="99"/>
    <w:rsid w:val="003606ED"/>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99"/>
    <w:rsid w:val="003606ED"/>
    <w:pPr>
      <w:spacing w:line="240" w:lineRule="auto"/>
    </w:pPr>
    <w:rPr>
      <w:color w:val="2F4D24"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F6730"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F6730"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F6730"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F6730" w:themeColor="accent1"/>
        </w:tcBorders>
        <w:shd w:val="clear" w:color="auto" w:fill="FFFFFF" w:themeFill="background1"/>
      </w:tcPr>
    </w:tblStylePr>
    <w:tblStylePr w:type="band1Vert">
      <w:tblPr/>
      <w:tcPr>
        <w:shd w:val="clear" w:color="auto" w:fill="D4E8CD" w:themeFill="accent1" w:themeFillTint="33"/>
      </w:tcPr>
    </w:tblStylePr>
    <w:tblStylePr w:type="band1Horz">
      <w:tblPr/>
      <w:tcPr>
        <w:shd w:val="clear" w:color="auto" w:fill="D4E8C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99"/>
    <w:rsid w:val="003606ED"/>
    <w:pPr>
      <w:spacing w:line="240" w:lineRule="auto"/>
    </w:pPr>
    <w:rPr>
      <w:color w:val="7FC8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DE3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DE3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DE3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DE3AF" w:themeColor="accent2"/>
        </w:tcBorders>
        <w:shd w:val="clear" w:color="auto" w:fill="FFFFFF" w:themeFill="background1"/>
      </w:tcPr>
    </w:tblStylePr>
    <w:tblStylePr w:type="band1Vert">
      <w:tblPr/>
      <w:tcPr>
        <w:shd w:val="clear" w:color="auto" w:fill="F1F9EE" w:themeFill="accent2" w:themeFillTint="33"/>
      </w:tcPr>
    </w:tblStylePr>
    <w:tblStylePr w:type="band1Horz">
      <w:tblPr/>
      <w:tcPr>
        <w:shd w:val="clear" w:color="auto" w:fill="F1F9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99"/>
    <w:rsid w:val="003606ED"/>
    <w:pPr>
      <w:spacing w:line="240" w:lineRule="auto"/>
    </w:pPr>
    <w:rPr>
      <w:color w:val="5E9B4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7BE7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7BE7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7BE7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7BE73" w:themeColor="accent3"/>
        </w:tcBorders>
        <w:shd w:val="clear" w:color="auto" w:fill="FFFFFF" w:themeFill="background1"/>
      </w:tcPr>
    </w:tblStylePr>
    <w:tblStylePr w:type="band1Vert">
      <w:tblPr/>
      <w:tcPr>
        <w:shd w:val="clear" w:color="auto" w:fill="E7F2E3" w:themeFill="accent3" w:themeFillTint="33"/>
      </w:tcPr>
    </w:tblStylePr>
    <w:tblStylePr w:type="band1Horz">
      <w:tblPr/>
      <w:tcPr>
        <w:shd w:val="clear" w:color="auto" w:fill="E7F2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99"/>
    <w:rsid w:val="003606ED"/>
    <w:pPr>
      <w:spacing w:line="240" w:lineRule="auto"/>
    </w:pPr>
    <w:rPr>
      <w:color w:val="0C0C0C"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11111"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11111"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11111"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11111" w:themeColor="accent4"/>
        </w:tcBorders>
        <w:shd w:val="clear" w:color="auto" w:fill="FFFFFF" w:themeFill="background1"/>
      </w:tcPr>
    </w:tblStylePr>
    <w:tblStylePr w:type="band1Vert">
      <w:tblPr/>
      <w:tcPr>
        <w:shd w:val="clear" w:color="auto" w:fill="CFCFCF" w:themeFill="accent4" w:themeFillTint="33"/>
      </w:tcPr>
    </w:tblStylePr>
    <w:tblStylePr w:type="band1Horz">
      <w:tblPr/>
      <w:tcPr>
        <w:shd w:val="clear" w:color="auto" w:fill="CFCFC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99"/>
    <w:rsid w:val="003606ED"/>
    <w:pPr>
      <w:spacing w:line="240" w:lineRule="auto"/>
    </w:pPr>
    <w:rPr>
      <w:color w:val="A8A8A8"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1E1E1"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1E1E1"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1E1E1"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1E1E1" w:themeColor="accent5"/>
        </w:tcBorders>
        <w:shd w:val="clear" w:color="auto" w:fill="FFFFFF" w:themeFill="background1"/>
      </w:tcPr>
    </w:tblStylePr>
    <w:tblStylePr w:type="band1Vert">
      <w:tblPr/>
      <w:tcPr>
        <w:shd w:val="clear" w:color="auto" w:fill="F9F9F9" w:themeFill="accent5" w:themeFillTint="33"/>
      </w:tcPr>
    </w:tblStylePr>
    <w:tblStylePr w:type="band1Horz">
      <w:tblPr/>
      <w:tcPr>
        <w:shd w:val="clear" w:color="auto" w:fill="F9F9F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99"/>
    <w:rsid w:val="003606ED"/>
    <w:pPr>
      <w:spacing w:line="240" w:lineRule="auto"/>
    </w:pPr>
    <w:rPr>
      <w:color w:val="85858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2B2B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2B2B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2B2B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2B2B2" w:themeColor="accent6"/>
        </w:tcBorders>
        <w:shd w:val="clear" w:color="auto" w:fill="FFFFFF" w:themeFill="background1"/>
      </w:tcPr>
    </w:tblStylePr>
    <w:tblStylePr w:type="band1Vert">
      <w:tblPr/>
      <w:tcPr>
        <w:shd w:val="clear" w:color="auto" w:fill="EFEFEF" w:themeFill="accent6" w:themeFillTint="33"/>
      </w:tcPr>
    </w:tblStylePr>
    <w:tblStylePr w:type="band1Horz">
      <w:tblPr/>
      <w:tcPr>
        <w:shd w:val="clear" w:color="auto" w:fill="EFEFE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kst">
    <w:name w:val="macro"/>
    <w:link w:val="MakrotekstTegn"/>
    <w:uiPriority w:val="99"/>
    <w:semiHidden/>
    <w:rsid w:val="003606ED"/>
    <w:pPr>
      <w:tabs>
        <w:tab w:val="left" w:pos="480"/>
        <w:tab w:val="left" w:pos="960"/>
        <w:tab w:val="left" w:pos="1440"/>
        <w:tab w:val="left" w:pos="1920"/>
        <w:tab w:val="left" w:pos="2400"/>
        <w:tab w:val="left" w:pos="2880"/>
        <w:tab w:val="left" w:pos="3360"/>
        <w:tab w:val="left" w:pos="3840"/>
        <w:tab w:val="left" w:pos="4320"/>
      </w:tabs>
    </w:pPr>
    <w:rPr>
      <w:rFonts w:cs="Arial"/>
      <w:lang w:val="nb-NO"/>
    </w:rPr>
  </w:style>
  <w:style w:type="character" w:customStyle="1" w:styleId="MakrotekstTegn">
    <w:name w:val="Makrotekst Tegn"/>
    <w:basedOn w:val="Standardskriftforavsnitt"/>
    <w:link w:val="Makrotekst"/>
    <w:uiPriority w:val="99"/>
    <w:semiHidden/>
    <w:rsid w:val="003606ED"/>
    <w:rPr>
      <w:rFonts w:cs="Arial"/>
      <w:lang w:val="nb-NO"/>
    </w:rPr>
  </w:style>
  <w:style w:type="table" w:styleId="Middelsrutenett1">
    <w:name w:val="Medium Grid 1"/>
    <w:basedOn w:val="Vanligtabell"/>
    <w:uiPriority w:val="99"/>
    <w:semiHidden/>
    <w:unhideWhenUsed/>
    <w:rsid w:val="003606ED"/>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99"/>
    <w:semiHidden/>
    <w:unhideWhenUsed/>
    <w:rsid w:val="003606ED"/>
    <w:pPr>
      <w:spacing w:line="240" w:lineRule="auto"/>
    </w:pPr>
    <w:tblPr>
      <w:tblStyleRowBandSize w:val="1"/>
      <w:tblStyleColBandSize w:val="1"/>
      <w:tblBorders>
        <w:top w:val="single" w:sz="8" w:space="0" w:color="64A44C" w:themeColor="accent1" w:themeTint="BF"/>
        <w:left w:val="single" w:sz="8" w:space="0" w:color="64A44C" w:themeColor="accent1" w:themeTint="BF"/>
        <w:bottom w:val="single" w:sz="8" w:space="0" w:color="64A44C" w:themeColor="accent1" w:themeTint="BF"/>
        <w:right w:val="single" w:sz="8" w:space="0" w:color="64A44C" w:themeColor="accent1" w:themeTint="BF"/>
        <w:insideH w:val="single" w:sz="8" w:space="0" w:color="64A44C" w:themeColor="accent1" w:themeTint="BF"/>
        <w:insideV w:val="single" w:sz="8" w:space="0" w:color="64A44C" w:themeColor="accent1" w:themeTint="BF"/>
      </w:tblBorders>
    </w:tblPr>
    <w:tcPr>
      <w:shd w:val="clear" w:color="auto" w:fill="CBE2C2" w:themeFill="accent1" w:themeFillTint="3F"/>
    </w:tcPr>
    <w:tblStylePr w:type="firstRow">
      <w:rPr>
        <w:b/>
        <w:bCs/>
      </w:rPr>
    </w:tblStylePr>
    <w:tblStylePr w:type="lastRow">
      <w:rPr>
        <w:b/>
        <w:bCs/>
      </w:rPr>
      <w:tblPr/>
      <w:tcPr>
        <w:tcBorders>
          <w:top w:val="single" w:sz="18" w:space="0" w:color="64A44C" w:themeColor="accent1" w:themeTint="BF"/>
        </w:tcBorders>
      </w:tcPr>
    </w:tblStylePr>
    <w:tblStylePr w:type="firstCol">
      <w:rPr>
        <w:b/>
        <w:bCs/>
      </w:rPr>
    </w:tblStylePr>
    <w:tblStylePr w:type="lastCol">
      <w:rPr>
        <w:b/>
        <w:bCs/>
      </w:rPr>
    </w:tblStylePr>
    <w:tblStylePr w:type="band1Vert">
      <w:tblPr/>
      <w:tcPr>
        <w:shd w:val="clear" w:color="auto" w:fill="96C684" w:themeFill="accent1" w:themeFillTint="7F"/>
      </w:tcPr>
    </w:tblStylePr>
    <w:tblStylePr w:type="band1Horz">
      <w:tblPr/>
      <w:tcPr>
        <w:shd w:val="clear" w:color="auto" w:fill="96C684" w:themeFill="accent1" w:themeFillTint="7F"/>
      </w:tcPr>
    </w:tblStylePr>
  </w:style>
  <w:style w:type="table" w:styleId="Middelsrutenett1uthevingsfarge2">
    <w:name w:val="Medium Grid 1 Accent 2"/>
    <w:basedOn w:val="Vanligtabell"/>
    <w:uiPriority w:val="99"/>
    <w:semiHidden/>
    <w:unhideWhenUsed/>
    <w:rsid w:val="003606ED"/>
    <w:pPr>
      <w:spacing w:line="240" w:lineRule="auto"/>
    </w:pPr>
    <w:tblPr>
      <w:tblStyleRowBandSize w:val="1"/>
      <w:tblStyleColBandSize w:val="1"/>
      <w:tblBorders>
        <w:top w:val="single" w:sz="8" w:space="0" w:color="CDEAC3" w:themeColor="accent2" w:themeTint="BF"/>
        <w:left w:val="single" w:sz="8" w:space="0" w:color="CDEAC3" w:themeColor="accent2" w:themeTint="BF"/>
        <w:bottom w:val="single" w:sz="8" w:space="0" w:color="CDEAC3" w:themeColor="accent2" w:themeTint="BF"/>
        <w:right w:val="single" w:sz="8" w:space="0" w:color="CDEAC3" w:themeColor="accent2" w:themeTint="BF"/>
        <w:insideH w:val="single" w:sz="8" w:space="0" w:color="CDEAC3" w:themeColor="accent2" w:themeTint="BF"/>
        <w:insideV w:val="single" w:sz="8" w:space="0" w:color="CDEAC3" w:themeColor="accent2" w:themeTint="BF"/>
      </w:tblBorders>
    </w:tblPr>
    <w:tcPr>
      <w:shd w:val="clear" w:color="auto" w:fill="EEF8EB" w:themeFill="accent2" w:themeFillTint="3F"/>
    </w:tcPr>
    <w:tblStylePr w:type="firstRow">
      <w:rPr>
        <w:b/>
        <w:bCs/>
      </w:rPr>
    </w:tblStylePr>
    <w:tblStylePr w:type="lastRow">
      <w:rPr>
        <w:b/>
        <w:bCs/>
      </w:rPr>
      <w:tblPr/>
      <w:tcPr>
        <w:tcBorders>
          <w:top w:val="single" w:sz="18" w:space="0" w:color="CDEAC3" w:themeColor="accent2" w:themeTint="BF"/>
        </w:tcBorders>
      </w:tcPr>
    </w:tblStylePr>
    <w:tblStylePr w:type="firstCol">
      <w:rPr>
        <w:b/>
        <w:bCs/>
      </w:rPr>
    </w:tblStylePr>
    <w:tblStylePr w:type="lastCol">
      <w:rPr>
        <w:b/>
        <w:bCs/>
      </w:rPr>
    </w:tblStylePr>
    <w:tblStylePr w:type="band1Vert">
      <w:tblPr/>
      <w:tcPr>
        <w:shd w:val="clear" w:color="auto" w:fill="DDF1D7" w:themeFill="accent2" w:themeFillTint="7F"/>
      </w:tcPr>
    </w:tblStylePr>
    <w:tblStylePr w:type="band1Horz">
      <w:tblPr/>
      <w:tcPr>
        <w:shd w:val="clear" w:color="auto" w:fill="DDF1D7" w:themeFill="accent2" w:themeFillTint="7F"/>
      </w:tcPr>
    </w:tblStylePr>
  </w:style>
  <w:style w:type="table" w:styleId="Middelsrutenett1uthevingsfarge3">
    <w:name w:val="Medium Grid 1 Accent 3"/>
    <w:basedOn w:val="Vanligtabell"/>
    <w:uiPriority w:val="99"/>
    <w:semiHidden/>
    <w:unhideWhenUsed/>
    <w:rsid w:val="003606ED"/>
    <w:pPr>
      <w:spacing w:line="240" w:lineRule="auto"/>
    </w:pPr>
    <w:tblPr>
      <w:tblStyleRowBandSize w:val="1"/>
      <w:tblStyleColBandSize w:val="1"/>
      <w:tblBorders>
        <w:top w:val="single" w:sz="8" w:space="0" w:color="A5CE96" w:themeColor="accent3" w:themeTint="BF"/>
        <w:left w:val="single" w:sz="8" w:space="0" w:color="A5CE96" w:themeColor="accent3" w:themeTint="BF"/>
        <w:bottom w:val="single" w:sz="8" w:space="0" w:color="A5CE96" w:themeColor="accent3" w:themeTint="BF"/>
        <w:right w:val="single" w:sz="8" w:space="0" w:color="A5CE96" w:themeColor="accent3" w:themeTint="BF"/>
        <w:insideH w:val="single" w:sz="8" w:space="0" w:color="A5CE96" w:themeColor="accent3" w:themeTint="BF"/>
        <w:insideV w:val="single" w:sz="8" w:space="0" w:color="A5CE96" w:themeColor="accent3" w:themeTint="BF"/>
      </w:tblBorders>
    </w:tblPr>
    <w:tcPr>
      <w:shd w:val="clear" w:color="auto" w:fill="E1EFDC" w:themeFill="accent3" w:themeFillTint="3F"/>
    </w:tcPr>
    <w:tblStylePr w:type="firstRow">
      <w:rPr>
        <w:b/>
        <w:bCs/>
      </w:rPr>
    </w:tblStylePr>
    <w:tblStylePr w:type="lastRow">
      <w:rPr>
        <w:b/>
        <w:bCs/>
      </w:rPr>
      <w:tblPr/>
      <w:tcPr>
        <w:tcBorders>
          <w:top w:val="single" w:sz="18" w:space="0" w:color="A5CE96" w:themeColor="accent3" w:themeTint="BF"/>
        </w:tcBorders>
      </w:tcPr>
    </w:tblStylePr>
    <w:tblStylePr w:type="firstCol">
      <w:rPr>
        <w:b/>
        <w:bCs/>
      </w:rPr>
    </w:tblStylePr>
    <w:tblStylePr w:type="lastCol">
      <w:rPr>
        <w:b/>
        <w:bCs/>
      </w:rPr>
    </w:tblStylePr>
    <w:tblStylePr w:type="band1Vert">
      <w:tblPr/>
      <w:tcPr>
        <w:shd w:val="clear" w:color="auto" w:fill="C3DEB9" w:themeFill="accent3" w:themeFillTint="7F"/>
      </w:tcPr>
    </w:tblStylePr>
    <w:tblStylePr w:type="band1Horz">
      <w:tblPr/>
      <w:tcPr>
        <w:shd w:val="clear" w:color="auto" w:fill="C3DEB9" w:themeFill="accent3" w:themeFillTint="7F"/>
      </w:tcPr>
    </w:tblStylePr>
  </w:style>
  <w:style w:type="table" w:styleId="Middelsrutenett1uthevingsfarge4">
    <w:name w:val="Medium Grid 1 Accent 4"/>
    <w:basedOn w:val="Vanligtabell"/>
    <w:uiPriority w:val="99"/>
    <w:semiHidden/>
    <w:unhideWhenUsed/>
    <w:rsid w:val="003606ED"/>
    <w:pPr>
      <w:spacing w:line="240" w:lineRule="auto"/>
    </w:pPr>
    <w:tblPr>
      <w:tblStyleRowBandSize w:val="1"/>
      <w:tblStyleColBandSize w:val="1"/>
      <w:tblBorders>
        <w:top w:val="single" w:sz="8" w:space="0" w:color="4C4C4C" w:themeColor="accent4" w:themeTint="BF"/>
        <w:left w:val="single" w:sz="8" w:space="0" w:color="4C4C4C" w:themeColor="accent4" w:themeTint="BF"/>
        <w:bottom w:val="single" w:sz="8" w:space="0" w:color="4C4C4C" w:themeColor="accent4" w:themeTint="BF"/>
        <w:right w:val="single" w:sz="8" w:space="0" w:color="4C4C4C" w:themeColor="accent4" w:themeTint="BF"/>
        <w:insideH w:val="single" w:sz="8" w:space="0" w:color="4C4C4C" w:themeColor="accent4" w:themeTint="BF"/>
        <w:insideV w:val="single" w:sz="8" w:space="0" w:color="4C4C4C" w:themeColor="accent4" w:themeTint="BF"/>
      </w:tblBorders>
    </w:tblPr>
    <w:tcPr>
      <w:shd w:val="clear" w:color="auto" w:fill="C4C4C4" w:themeFill="accent4" w:themeFillTint="3F"/>
    </w:tcPr>
    <w:tblStylePr w:type="firstRow">
      <w:rPr>
        <w:b/>
        <w:bCs/>
      </w:rPr>
    </w:tblStylePr>
    <w:tblStylePr w:type="lastRow">
      <w:rPr>
        <w:b/>
        <w:bCs/>
      </w:rPr>
      <w:tblPr/>
      <w:tcPr>
        <w:tcBorders>
          <w:top w:val="single" w:sz="18" w:space="0" w:color="4C4C4C" w:themeColor="accent4" w:themeTint="BF"/>
        </w:tcBorders>
      </w:tcPr>
    </w:tblStylePr>
    <w:tblStylePr w:type="firstCol">
      <w:rPr>
        <w:b/>
        <w:bCs/>
      </w:rPr>
    </w:tblStylePr>
    <w:tblStylePr w:type="lastCol">
      <w:rPr>
        <w:b/>
        <w:bCs/>
      </w:rPr>
    </w:tblStylePr>
    <w:tblStylePr w:type="band1Vert">
      <w:tblPr/>
      <w:tcPr>
        <w:shd w:val="clear" w:color="auto" w:fill="888888" w:themeFill="accent4" w:themeFillTint="7F"/>
      </w:tcPr>
    </w:tblStylePr>
    <w:tblStylePr w:type="band1Horz">
      <w:tblPr/>
      <w:tcPr>
        <w:shd w:val="clear" w:color="auto" w:fill="888888" w:themeFill="accent4" w:themeFillTint="7F"/>
      </w:tcPr>
    </w:tblStylePr>
  </w:style>
  <w:style w:type="table" w:styleId="Middelsrutenett1uthevingsfarge5">
    <w:name w:val="Medium Grid 1 Accent 5"/>
    <w:basedOn w:val="Vanligtabell"/>
    <w:uiPriority w:val="99"/>
    <w:semiHidden/>
    <w:unhideWhenUsed/>
    <w:rsid w:val="003606ED"/>
    <w:pPr>
      <w:spacing w:line="240" w:lineRule="auto"/>
    </w:pPr>
    <w:tblPr>
      <w:tblStyleRowBandSize w:val="1"/>
      <w:tblStyleColBandSize w:val="1"/>
      <w:tblBorders>
        <w:top w:val="single" w:sz="8" w:space="0" w:color="E8E8E8" w:themeColor="accent5" w:themeTint="BF"/>
        <w:left w:val="single" w:sz="8" w:space="0" w:color="E8E8E8" w:themeColor="accent5" w:themeTint="BF"/>
        <w:bottom w:val="single" w:sz="8" w:space="0" w:color="E8E8E8" w:themeColor="accent5" w:themeTint="BF"/>
        <w:right w:val="single" w:sz="8" w:space="0" w:color="E8E8E8" w:themeColor="accent5" w:themeTint="BF"/>
        <w:insideH w:val="single" w:sz="8" w:space="0" w:color="E8E8E8" w:themeColor="accent5" w:themeTint="BF"/>
        <w:insideV w:val="single" w:sz="8" w:space="0" w:color="E8E8E8" w:themeColor="accent5" w:themeTint="BF"/>
      </w:tblBorders>
    </w:tblPr>
    <w:tcPr>
      <w:shd w:val="clear" w:color="auto" w:fill="F7F7F7" w:themeFill="accent5" w:themeFillTint="3F"/>
    </w:tcPr>
    <w:tblStylePr w:type="firstRow">
      <w:rPr>
        <w:b/>
        <w:bCs/>
      </w:rPr>
    </w:tblStylePr>
    <w:tblStylePr w:type="lastRow">
      <w:rPr>
        <w:b/>
        <w:bCs/>
      </w:rPr>
      <w:tblPr/>
      <w:tcPr>
        <w:tcBorders>
          <w:top w:val="single" w:sz="18" w:space="0" w:color="E8E8E8" w:themeColor="accent5" w:themeTint="BF"/>
        </w:tcBorders>
      </w:tcPr>
    </w:tblStylePr>
    <w:tblStylePr w:type="firstCol">
      <w:rPr>
        <w:b/>
        <w:bCs/>
      </w:rPr>
    </w:tblStylePr>
    <w:tblStylePr w:type="lastCol">
      <w:rPr>
        <w:b/>
        <w:bCs/>
      </w:rPr>
    </w:tblStylePr>
    <w:tblStylePr w:type="band1Vert">
      <w:tblPr/>
      <w:tcPr>
        <w:shd w:val="clear" w:color="auto" w:fill="F0F0F0" w:themeFill="accent5" w:themeFillTint="7F"/>
      </w:tcPr>
    </w:tblStylePr>
    <w:tblStylePr w:type="band1Horz">
      <w:tblPr/>
      <w:tcPr>
        <w:shd w:val="clear" w:color="auto" w:fill="F0F0F0" w:themeFill="accent5" w:themeFillTint="7F"/>
      </w:tcPr>
    </w:tblStylePr>
  </w:style>
  <w:style w:type="table" w:styleId="Middelsrutenett1uthevingsfarge6">
    <w:name w:val="Medium Grid 1 Accent 6"/>
    <w:basedOn w:val="Vanligtabell"/>
    <w:uiPriority w:val="99"/>
    <w:semiHidden/>
    <w:unhideWhenUsed/>
    <w:rsid w:val="003606ED"/>
    <w:pPr>
      <w:spacing w:line="240" w:lineRule="auto"/>
    </w:pPr>
    <w:tblPr>
      <w:tblStyleRowBandSize w:val="1"/>
      <w:tblStyleColBandSize w:val="1"/>
      <w:tblBorders>
        <w:top w:val="single" w:sz="8" w:space="0" w:color="C5C5C5" w:themeColor="accent6" w:themeTint="BF"/>
        <w:left w:val="single" w:sz="8" w:space="0" w:color="C5C5C5" w:themeColor="accent6" w:themeTint="BF"/>
        <w:bottom w:val="single" w:sz="8" w:space="0" w:color="C5C5C5" w:themeColor="accent6" w:themeTint="BF"/>
        <w:right w:val="single" w:sz="8" w:space="0" w:color="C5C5C5" w:themeColor="accent6" w:themeTint="BF"/>
        <w:insideH w:val="single" w:sz="8" w:space="0" w:color="C5C5C5" w:themeColor="accent6" w:themeTint="BF"/>
        <w:insideV w:val="single" w:sz="8" w:space="0" w:color="C5C5C5" w:themeColor="accent6" w:themeTint="BF"/>
      </w:tblBorders>
    </w:tblPr>
    <w:tcPr>
      <w:shd w:val="clear" w:color="auto" w:fill="EBEBEB" w:themeFill="accent6" w:themeFillTint="3F"/>
    </w:tcPr>
    <w:tblStylePr w:type="firstRow">
      <w:rPr>
        <w:b/>
        <w:bCs/>
      </w:rPr>
    </w:tblStylePr>
    <w:tblStylePr w:type="lastRow">
      <w:rPr>
        <w:b/>
        <w:bCs/>
      </w:rPr>
      <w:tblPr/>
      <w:tcPr>
        <w:tcBorders>
          <w:top w:val="single" w:sz="18" w:space="0" w:color="C5C5C5" w:themeColor="accent6" w:themeTint="BF"/>
        </w:tcBorders>
      </w:tcPr>
    </w:tblStylePr>
    <w:tblStylePr w:type="firstCol">
      <w:rPr>
        <w:b/>
        <w:bCs/>
      </w:rPr>
    </w:tblStylePr>
    <w:tblStylePr w:type="lastCol">
      <w:rPr>
        <w:b/>
        <w:bCs/>
      </w:rPr>
    </w:tblStylePr>
    <w:tblStylePr w:type="band1Vert">
      <w:tblPr/>
      <w:tcPr>
        <w:shd w:val="clear" w:color="auto" w:fill="D8D8D8" w:themeFill="accent6" w:themeFillTint="7F"/>
      </w:tcPr>
    </w:tblStylePr>
    <w:tblStylePr w:type="band1Horz">
      <w:tblPr/>
      <w:tcPr>
        <w:shd w:val="clear" w:color="auto" w:fill="D8D8D8" w:themeFill="accent6" w:themeFillTint="7F"/>
      </w:tcPr>
    </w:tblStylePr>
  </w:style>
  <w:style w:type="table" w:styleId="Middelsrutenett2">
    <w:name w:val="Medium Grid 2"/>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3F6730" w:themeColor="accent1"/>
        <w:left w:val="single" w:sz="8" w:space="0" w:color="3F6730" w:themeColor="accent1"/>
        <w:bottom w:val="single" w:sz="8" w:space="0" w:color="3F6730" w:themeColor="accent1"/>
        <w:right w:val="single" w:sz="8" w:space="0" w:color="3F6730" w:themeColor="accent1"/>
        <w:insideH w:val="single" w:sz="8" w:space="0" w:color="3F6730" w:themeColor="accent1"/>
        <w:insideV w:val="single" w:sz="8" w:space="0" w:color="3F6730" w:themeColor="accent1"/>
      </w:tblBorders>
    </w:tblPr>
    <w:tcPr>
      <w:shd w:val="clear" w:color="auto" w:fill="CBE2C2" w:themeFill="accent1" w:themeFillTint="3F"/>
    </w:tcPr>
    <w:tblStylePr w:type="firstRow">
      <w:rPr>
        <w:b/>
        <w:bCs/>
        <w:color w:val="000000" w:themeColor="text1"/>
      </w:rPr>
      <w:tblPr/>
      <w:tcPr>
        <w:shd w:val="clear" w:color="auto" w:fill="EAF3E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E8CD" w:themeFill="accent1" w:themeFillTint="33"/>
      </w:tcPr>
    </w:tblStylePr>
    <w:tblStylePr w:type="band1Vert">
      <w:tblPr/>
      <w:tcPr>
        <w:shd w:val="clear" w:color="auto" w:fill="96C684" w:themeFill="accent1" w:themeFillTint="7F"/>
      </w:tcPr>
    </w:tblStylePr>
    <w:tblStylePr w:type="band1Horz">
      <w:tblPr/>
      <w:tcPr>
        <w:tcBorders>
          <w:insideH w:val="single" w:sz="6" w:space="0" w:color="3F6730" w:themeColor="accent1"/>
          <w:insideV w:val="single" w:sz="6" w:space="0" w:color="3F6730" w:themeColor="accent1"/>
        </w:tcBorders>
        <w:shd w:val="clear" w:color="auto" w:fill="96C684"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BDE3AF" w:themeColor="accent2"/>
        <w:left w:val="single" w:sz="8" w:space="0" w:color="BDE3AF" w:themeColor="accent2"/>
        <w:bottom w:val="single" w:sz="8" w:space="0" w:color="BDE3AF" w:themeColor="accent2"/>
        <w:right w:val="single" w:sz="8" w:space="0" w:color="BDE3AF" w:themeColor="accent2"/>
        <w:insideH w:val="single" w:sz="8" w:space="0" w:color="BDE3AF" w:themeColor="accent2"/>
        <w:insideV w:val="single" w:sz="8" w:space="0" w:color="BDE3AF" w:themeColor="accent2"/>
      </w:tblBorders>
    </w:tblPr>
    <w:tcPr>
      <w:shd w:val="clear" w:color="auto" w:fill="EEF8EB" w:themeFill="accent2" w:themeFillTint="3F"/>
    </w:tcPr>
    <w:tblStylePr w:type="firstRow">
      <w:rPr>
        <w:b/>
        <w:bCs/>
        <w:color w:val="000000" w:themeColor="text1"/>
      </w:rPr>
      <w:tblPr/>
      <w:tcPr>
        <w:shd w:val="clear" w:color="auto" w:fill="F8FC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1F9EE" w:themeFill="accent2" w:themeFillTint="33"/>
      </w:tcPr>
    </w:tblStylePr>
    <w:tblStylePr w:type="band1Vert">
      <w:tblPr/>
      <w:tcPr>
        <w:shd w:val="clear" w:color="auto" w:fill="DDF1D7" w:themeFill="accent2" w:themeFillTint="7F"/>
      </w:tcPr>
    </w:tblStylePr>
    <w:tblStylePr w:type="band1Horz">
      <w:tblPr/>
      <w:tcPr>
        <w:tcBorders>
          <w:insideH w:val="single" w:sz="6" w:space="0" w:color="BDE3AF" w:themeColor="accent2"/>
          <w:insideV w:val="single" w:sz="6" w:space="0" w:color="BDE3AF" w:themeColor="accent2"/>
        </w:tcBorders>
        <w:shd w:val="clear" w:color="auto" w:fill="DDF1D7"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87BE73" w:themeColor="accent3"/>
        <w:left w:val="single" w:sz="8" w:space="0" w:color="87BE73" w:themeColor="accent3"/>
        <w:bottom w:val="single" w:sz="8" w:space="0" w:color="87BE73" w:themeColor="accent3"/>
        <w:right w:val="single" w:sz="8" w:space="0" w:color="87BE73" w:themeColor="accent3"/>
        <w:insideH w:val="single" w:sz="8" w:space="0" w:color="87BE73" w:themeColor="accent3"/>
        <w:insideV w:val="single" w:sz="8" w:space="0" w:color="87BE73" w:themeColor="accent3"/>
      </w:tblBorders>
    </w:tblPr>
    <w:tcPr>
      <w:shd w:val="clear" w:color="auto" w:fill="E1EFDC" w:themeFill="accent3" w:themeFillTint="3F"/>
    </w:tcPr>
    <w:tblStylePr w:type="firstRow">
      <w:rPr>
        <w:b/>
        <w:bCs/>
        <w:color w:val="000000" w:themeColor="text1"/>
      </w:rPr>
      <w:tblPr/>
      <w:tcPr>
        <w:shd w:val="clear" w:color="auto" w:fill="F3F8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F2E3" w:themeFill="accent3" w:themeFillTint="33"/>
      </w:tcPr>
    </w:tblStylePr>
    <w:tblStylePr w:type="band1Vert">
      <w:tblPr/>
      <w:tcPr>
        <w:shd w:val="clear" w:color="auto" w:fill="C3DEB9" w:themeFill="accent3" w:themeFillTint="7F"/>
      </w:tcPr>
    </w:tblStylePr>
    <w:tblStylePr w:type="band1Horz">
      <w:tblPr/>
      <w:tcPr>
        <w:tcBorders>
          <w:insideH w:val="single" w:sz="6" w:space="0" w:color="87BE73" w:themeColor="accent3"/>
          <w:insideV w:val="single" w:sz="6" w:space="0" w:color="87BE73" w:themeColor="accent3"/>
        </w:tcBorders>
        <w:shd w:val="clear" w:color="auto" w:fill="C3DEB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111111" w:themeColor="accent4"/>
        <w:left w:val="single" w:sz="8" w:space="0" w:color="111111" w:themeColor="accent4"/>
        <w:bottom w:val="single" w:sz="8" w:space="0" w:color="111111" w:themeColor="accent4"/>
        <w:right w:val="single" w:sz="8" w:space="0" w:color="111111" w:themeColor="accent4"/>
        <w:insideH w:val="single" w:sz="8" w:space="0" w:color="111111" w:themeColor="accent4"/>
        <w:insideV w:val="single" w:sz="8" w:space="0" w:color="111111" w:themeColor="accent4"/>
      </w:tblBorders>
    </w:tblPr>
    <w:tcPr>
      <w:shd w:val="clear" w:color="auto" w:fill="C4C4C4" w:themeFill="accent4" w:themeFillTint="3F"/>
    </w:tcPr>
    <w:tblStylePr w:type="firstRow">
      <w:rPr>
        <w:b/>
        <w:bCs/>
        <w:color w:val="000000" w:themeColor="text1"/>
      </w:rPr>
      <w:tblPr/>
      <w:tcPr>
        <w:shd w:val="clear" w:color="auto" w:fill="E7E7E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CFCF" w:themeFill="accent4" w:themeFillTint="33"/>
      </w:tcPr>
    </w:tblStylePr>
    <w:tblStylePr w:type="band1Vert">
      <w:tblPr/>
      <w:tcPr>
        <w:shd w:val="clear" w:color="auto" w:fill="888888" w:themeFill="accent4" w:themeFillTint="7F"/>
      </w:tcPr>
    </w:tblStylePr>
    <w:tblStylePr w:type="band1Horz">
      <w:tblPr/>
      <w:tcPr>
        <w:tcBorders>
          <w:insideH w:val="single" w:sz="6" w:space="0" w:color="111111" w:themeColor="accent4"/>
          <w:insideV w:val="single" w:sz="6" w:space="0" w:color="111111" w:themeColor="accent4"/>
        </w:tcBorders>
        <w:shd w:val="clear" w:color="auto" w:fill="888888"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E1E1E1" w:themeColor="accent5"/>
        <w:left w:val="single" w:sz="8" w:space="0" w:color="E1E1E1" w:themeColor="accent5"/>
        <w:bottom w:val="single" w:sz="8" w:space="0" w:color="E1E1E1" w:themeColor="accent5"/>
        <w:right w:val="single" w:sz="8" w:space="0" w:color="E1E1E1" w:themeColor="accent5"/>
        <w:insideH w:val="single" w:sz="8" w:space="0" w:color="E1E1E1" w:themeColor="accent5"/>
        <w:insideV w:val="single" w:sz="8" w:space="0" w:color="E1E1E1" w:themeColor="accent5"/>
      </w:tblBorders>
    </w:tblPr>
    <w:tcPr>
      <w:shd w:val="clear" w:color="auto" w:fill="F7F7F7" w:themeFill="accent5" w:themeFillTint="3F"/>
    </w:tcPr>
    <w:tblStylePr w:type="firstRow">
      <w:rPr>
        <w:b/>
        <w:bCs/>
        <w:color w:val="000000" w:themeColor="text1"/>
      </w:rPr>
      <w:tblPr/>
      <w:tcPr>
        <w:shd w:val="clear" w:color="auto" w:fill="FCFCFC"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9F9" w:themeFill="accent5" w:themeFillTint="33"/>
      </w:tcPr>
    </w:tblStylePr>
    <w:tblStylePr w:type="band1Vert">
      <w:tblPr/>
      <w:tcPr>
        <w:shd w:val="clear" w:color="auto" w:fill="F0F0F0" w:themeFill="accent5" w:themeFillTint="7F"/>
      </w:tcPr>
    </w:tblStylePr>
    <w:tblStylePr w:type="band1Horz">
      <w:tblPr/>
      <w:tcPr>
        <w:tcBorders>
          <w:insideH w:val="single" w:sz="6" w:space="0" w:color="E1E1E1" w:themeColor="accent5"/>
          <w:insideV w:val="single" w:sz="6" w:space="0" w:color="E1E1E1" w:themeColor="accent5"/>
        </w:tcBorders>
        <w:shd w:val="clear" w:color="auto" w:fill="F0F0F0"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B2B2B2" w:themeColor="accent6"/>
        <w:left w:val="single" w:sz="8" w:space="0" w:color="B2B2B2" w:themeColor="accent6"/>
        <w:bottom w:val="single" w:sz="8" w:space="0" w:color="B2B2B2" w:themeColor="accent6"/>
        <w:right w:val="single" w:sz="8" w:space="0" w:color="B2B2B2" w:themeColor="accent6"/>
        <w:insideH w:val="single" w:sz="8" w:space="0" w:color="B2B2B2" w:themeColor="accent6"/>
        <w:insideV w:val="single" w:sz="8" w:space="0" w:color="B2B2B2" w:themeColor="accent6"/>
      </w:tblBorders>
    </w:tblPr>
    <w:tcPr>
      <w:shd w:val="clear" w:color="auto" w:fill="EBEBEB" w:themeFill="accent6" w:themeFillTint="3F"/>
    </w:tcPr>
    <w:tblStylePr w:type="firstRow">
      <w:rPr>
        <w:b/>
        <w:bCs/>
        <w:color w:val="000000" w:themeColor="text1"/>
      </w:rPr>
      <w:tblPr/>
      <w:tcPr>
        <w:shd w:val="clear" w:color="auto" w:fill="F7F7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6" w:themeFillTint="33"/>
      </w:tcPr>
    </w:tblStylePr>
    <w:tblStylePr w:type="band1Vert">
      <w:tblPr/>
      <w:tcPr>
        <w:shd w:val="clear" w:color="auto" w:fill="D8D8D8" w:themeFill="accent6" w:themeFillTint="7F"/>
      </w:tcPr>
    </w:tblStylePr>
    <w:tblStylePr w:type="band1Horz">
      <w:tblPr/>
      <w:tcPr>
        <w:tcBorders>
          <w:insideH w:val="single" w:sz="6" w:space="0" w:color="B2B2B2" w:themeColor="accent6"/>
          <w:insideV w:val="single" w:sz="6" w:space="0" w:color="B2B2B2" w:themeColor="accent6"/>
        </w:tcBorders>
        <w:shd w:val="clear" w:color="auto" w:fill="D8D8D8"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99"/>
    <w:semiHidden/>
    <w:unhideWhenUsed/>
    <w:rsid w:val="003606E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99"/>
    <w:semiHidden/>
    <w:unhideWhenUsed/>
    <w:rsid w:val="003606E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E2C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F673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F673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F673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F673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6C68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6C684" w:themeFill="accent1" w:themeFillTint="7F"/>
      </w:tcPr>
    </w:tblStylePr>
  </w:style>
  <w:style w:type="table" w:styleId="Middelsrutenett3uthevingsfarge2">
    <w:name w:val="Medium Grid 3 Accent 2"/>
    <w:basedOn w:val="Vanligtabell"/>
    <w:uiPriority w:val="99"/>
    <w:semiHidden/>
    <w:unhideWhenUsed/>
    <w:rsid w:val="003606E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EF8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DE3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DE3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DE3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DE3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DF1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DF1D7" w:themeFill="accent2" w:themeFillTint="7F"/>
      </w:tcPr>
    </w:tblStylePr>
  </w:style>
  <w:style w:type="table" w:styleId="Middelsrutenett3uthevingsfarge3">
    <w:name w:val="Medium Grid 3 Accent 3"/>
    <w:basedOn w:val="Vanligtabell"/>
    <w:uiPriority w:val="99"/>
    <w:semiHidden/>
    <w:unhideWhenUsed/>
    <w:rsid w:val="003606E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EFD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7BE7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7BE7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7BE7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7BE7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DEB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DEB9" w:themeFill="accent3" w:themeFillTint="7F"/>
      </w:tcPr>
    </w:tblStylePr>
  </w:style>
  <w:style w:type="table" w:styleId="Middelsrutenett3uthevingsfarge4">
    <w:name w:val="Medium Grid 3 Accent 4"/>
    <w:basedOn w:val="Vanligtabell"/>
    <w:uiPriority w:val="99"/>
    <w:semiHidden/>
    <w:unhideWhenUsed/>
    <w:rsid w:val="003606E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C4C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11111"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11111"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11111"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11111"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88888"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88888" w:themeFill="accent4" w:themeFillTint="7F"/>
      </w:tcPr>
    </w:tblStylePr>
  </w:style>
  <w:style w:type="table" w:styleId="Middelsrutenett3uthevingsfarge5">
    <w:name w:val="Medium Grid 3 Accent 5"/>
    <w:basedOn w:val="Vanligtabell"/>
    <w:uiPriority w:val="99"/>
    <w:semiHidden/>
    <w:unhideWhenUsed/>
    <w:rsid w:val="003606E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7F7F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1E1E1"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1E1E1"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1E1E1"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1E1E1"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0F0F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0F0F0" w:themeFill="accent5" w:themeFillTint="7F"/>
      </w:tcPr>
    </w:tblStylePr>
  </w:style>
  <w:style w:type="table" w:styleId="Middelsrutenett3uthevingsfarge6">
    <w:name w:val="Medium Grid 3 Accent 6"/>
    <w:basedOn w:val="Vanligtabell"/>
    <w:uiPriority w:val="99"/>
    <w:semiHidden/>
    <w:unhideWhenUsed/>
    <w:rsid w:val="003606E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6" w:themeFillTint="7F"/>
      </w:tcPr>
    </w:tblStylePr>
  </w:style>
  <w:style w:type="table" w:styleId="Middelsliste1">
    <w:name w:val="Medium List 1"/>
    <w:basedOn w:val="Vanligtabell"/>
    <w:uiPriority w:val="99"/>
    <w:semiHidden/>
    <w:unhideWhenUsed/>
    <w:rsid w:val="003606ED"/>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1111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99"/>
    <w:semiHidden/>
    <w:unhideWhenUsed/>
    <w:rsid w:val="003606ED"/>
    <w:pPr>
      <w:spacing w:line="240" w:lineRule="auto"/>
    </w:pPr>
    <w:rPr>
      <w:color w:val="000000" w:themeColor="text1"/>
    </w:rPr>
    <w:tblPr>
      <w:tblStyleRowBandSize w:val="1"/>
      <w:tblStyleColBandSize w:val="1"/>
      <w:tblBorders>
        <w:top w:val="single" w:sz="8" w:space="0" w:color="3F6730" w:themeColor="accent1"/>
        <w:bottom w:val="single" w:sz="8" w:space="0" w:color="3F6730" w:themeColor="accent1"/>
      </w:tblBorders>
    </w:tblPr>
    <w:tblStylePr w:type="firstRow">
      <w:rPr>
        <w:rFonts w:asciiTheme="majorHAnsi" w:eastAsiaTheme="majorEastAsia" w:hAnsiTheme="majorHAnsi" w:cstheme="majorBidi"/>
      </w:rPr>
      <w:tblPr/>
      <w:tcPr>
        <w:tcBorders>
          <w:top w:val="nil"/>
          <w:bottom w:val="single" w:sz="8" w:space="0" w:color="3F6730" w:themeColor="accent1"/>
        </w:tcBorders>
      </w:tcPr>
    </w:tblStylePr>
    <w:tblStylePr w:type="lastRow">
      <w:rPr>
        <w:b/>
        <w:bCs/>
        <w:color w:val="111111" w:themeColor="text2"/>
      </w:rPr>
      <w:tblPr/>
      <w:tcPr>
        <w:tcBorders>
          <w:top w:val="single" w:sz="8" w:space="0" w:color="3F6730" w:themeColor="accent1"/>
          <w:bottom w:val="single" w:sz="8" w:space="0" w:color="3F6730" w:themeColor="accent1"/>
        </w:tcBorders>
      </w:tcPr>
    </w:tblStylePr>
    <w:tblStylePr w:type="firstCol">
      <w:rPr>
        <w:b/>
        <w:bCs/>
      </w:rPr>
    </w:tblStylePr>
    <w:tblStylePr w:type="lastCol">
      <w:rPr>
        <w:b/>
        <w:bCs/>
      </w:rPr>
      <w:tblPr/>
      <w:tcPr>
        <w:tcBorders>
          <w:top w:val="single" w:sz="8" w:space="0" w:color="3F6730" w:themeColor="accent1"/>
          <w:bottom w:val="single" w:sz="8" w:space="0" w:color="3F6730" w:themeColor="accent1"/>
        </w:tcBorders>
      </w:tcPr>
    </w:tblStylePr>
    <w:tblStylePr w:type="band1Vert">
      <w:tblPr/>
      <w:tcPr>
        <w:shd w:val="clear" w:color="auto" w:fill="CBE2C2" w:themeFill="accent1" w:themeFillTint="3F"/>
      </w:tcPr>
    </w:tblStylePr>
    <w:tblStylePr w:type="band1Horz">
      <w:tblPr/>
      <w:tcPr>
        <w:shd w:val="clear" w:color="auto" w:fill="CBE2C2" w:themeFill="accent1" w:themeFillTint="3F"/>
      </w:tcPr>
    </w:tblStylePr>
  </w:style>
  <w:style w:type="table" w:styleId="Middelsliste1uthevingsfarge2">
    <w:name w:val="Medium List 1 Accent 2"/>
    <w:basedOn w:val="Vanligtabell"/>
    <w:uiPriority w:val="99"/>
    <w:semiHidden/>
    <w:unhideWhenUsed/>
    <w:rsid w:val="003606ED"/>
    <w:pPr>
      <w:spacing w:line="240" w:lineRule="auto"/>
    </w:pPr>
    <w:rPr>
      <w:color w:val="000000" w:themeColor="text1"/>
    </w:rPr>
    <w:tblPr>
      <w:tblStyleRowBandSize w:val="1"/>
      <w:tblStyleColBandSize w:val="1"/>
      <w:tblBorders>
        <w:top w:val="single" w:sz="8" w:space="0" w:color="BDE3AF" w:themeColor="accent2"/>
        <w:bottom w:val="single" w:sz="8" w:space="0" w:color="BDE3AF" w:themeColor="accent2"/>
      </w:tblBorders>
    </w:tblPr>
    <w:tblStylePr w:type="firstRow">
      <w:rPr>
        <w:rFonts w:asciiTheme="majorHAnsi" w:eastAsiaTheme="majorEastAsia" w:hAnsiTheme="majorHAnsi" w:cstheme="majorBidi"/>
      </w:rPr>
      <w:tblPr/>
      <w:tcPr>
        <w:tcBorders>
          <w:top w:val="nil"/>
          <w:bottom w:val="single" w:sz="8" w:space="0" w:color="BDE3AF" w:themeColor="accent2"/>
        </w:tcBorders>
      </w:tcPr>
    </w:tblStylePr>
    <w:tblStylePr w:type="lastRow">
      <w:rPr>
        <w:b/>
        <w:bCs/>
        <w:color w:val="111111" w:themeColor="text2"/>
      </w:rPr>
      <w:tblPr/>
      <w:tcPr>
        <w:tcBorders>
          <w:top w:val="single" w:sz="8" w:space="0" w:color="BDE3AF" w:themeColor="accent2"/>
          <w:bottom w:val="single" w:sz="8" w:space="0" w:color="BDE3AF" w:themeColor="accent2"/>
        </w:tcBorders>
      </w:tcPr>
    </w:tblStylePr>
    <w:tblStylePr w:type="firstCol">
      <w:rPr>
        <w:b/>
        <w:bCs/>
      </w:rPr>
    </w:tblStylePr>
    <w:tblStylePr w:type="lastCol">
      <w:rPr>
        <w:b/>
        <w:bCs/>
      </w:rPr>
      <w:tblPr/>
      <w:tcPr>
        <w:tcBorders>
          <w:top w:val="single" w:sz="8" w:space="0" w:color="BDE3AF" w:themeColor="accent2"/>
          <w:bottom w:val="single" w:sz="8" w:space="0" w:color="BDE3AF" w:themeColor="accent2"/>
        </w:tcBorders>
      </w:tcPr>
    </w:tblStylePr>
    <w:tblStylePr w:type="band1Vert">
      <w:tblPr/>
      <w:tcPr>
        <w:shd w:val="clear" w:color="auto" w:fill="EEF8EB" w:themeFill="accent2" w:themeFillTint="3F"/>
      </w:tcPr>
    </w:tblStylePr>
    <w:tblStylePr w:type="band1Horz">
      <w:tblPr/>
      <w:tcPr>
        <w:shd w:val="clear" w:color="auto" w:fill="EEF8EB" w:themeFill="accent2" w:themeFillTint="3F"/>
      </w:tcPr>
    </w:tblStylePr>
  </w:style>
  <w:style w:type="table" w:styleId="Middelsliste1uthevingsfarge3">
    <w:name w:val="Medium List 1 Accent 3"/>
    <w:basedOn w:val="Vanligtabell"/>
    <w:uiPriority w:val="99"/>
    <w:semiHidden/>
    <w:unhideWhenUsed/>
    <w:rsid w:val="003606ED"/>
    <w:pPr>
      <w:spacing w:line="240" w:lineRule="auto"/>
    </w:pPr>
    <w:rPr>
      <w:color w:val="000000" w:themeColor="text1"/>
    </w:rPr>
    <w:tblPr>
      <w:tblStyleRowBandSize w:val="1"/>
      <w:tblStyleColBandSize w:val="1"/>
      <w:tblBorders>
        <w:top w:val="single" w:sz="8" w:space="0" w:color="87BE73" w:themeColor="accent3"/>
        <w:bottom w:val="single" w:sz="8" w:space="0" w:color="87BE73" w:themeColor="accent3"/>
      </w:tblBorders>
    </w:tblPr>
    <w:tblStylePr w:type="firstRow">
      <w:rPr>
        <w:rFonts w:asciiTheme="majorHAnsi" w:eastAsiaTheme="majorEastAsia" w:hAnsiTheme="majorHAnsi" w:cstheme="majorBidi"/>
      </w:rPr>
      <w:tblPr/>
      <w:tcPr>
        <w:tcBorders>
          <w:top w:val="nil"/>
          <w:bottom w:val="single" w:sz="8" w:space="0" w:color="87BE73" w:themeColor="accent3"/>
        </w:tcBorders>
      </w:tcPr>
    </w:tblStylePr>
    <w:tblStylePr w:type="lastRow">
      <w:rPr>
        <w:b/>
        <w:bCs/>
        <w:color w:val="111111" w:themeColor="text2"/>
      </w:rPr>
      <w:tblPr/>
      <w:tcPr>
        <w:tcBorders>
          <w:top w:val="single" w:sz="8" w:space="0" w:color="87BE73" w:themeColor="accent3"/>
          <w:bottom w:val="single" w:sz="8" w:space="0" w:color="87BE73" w:themeColor="accent3"/>
        </w:tcBorders>
      </w:tcPr>
    </w:tblStylePr>
    <w:tblStylePr w:type="firstCol">
      <w:rPr>
        <w:b/>
        <w:bCs/>
      </w:rPr>
    </w:tblStylePr>
    <w:tblStylePr w:type="lastCol">
      <w:rPr>
        <w:b/>
        <w:bCs/>
      </w:rPr>
      <w:tblPr/>
      <w:tcPr>
        <w:tcBorders>
          <w:top w:val="single" w:sz="8" w:space="0" w:color="87BE73" w:themeColor="accent3"/>
          <w:bottom w:val="single" w:sz="8" w:space="0" w:color="87BE73" w:themeColor="accent3"/>
        </w:tcBorders>
      </w:tcPr>
    </w:tblStylePr>
    <w:tblStylePr w:type="band1Vert">
      <w:tblPr/>
      <w:tcPr>
        <w:shd w:val="clear" w:color="auto" w:fill="E1EFDC" w:themeFill="accent3" w:themeFillTint="3F"/>
      </w:tcPr>
    </w:tblStylePr>
    <w:tblStylePr w:type="band1Horz">
      <w:tblPr/>
      <w:tcPr>
        <w:shd w:val="clear" w:color="auto" w:fill="E1EFDC" w:themeFill="accent3" w:themeFillTint="3F"/>
      </w:tcPr>
    </w:tblStylePr>
  </w:style>
  <w:style w:type="table" w:styleId="Middelsliste1uthevingsfarge4">
    <w:name w:val="Medium List 1 Accent 4"/>
    <w:basedOn w:val="Vanligtabell"/>
    <w:uiPriority w:val="99"/>
    <w:semiHidden/>
    <w:unhideWhenUsed/>
    <w:rsid w:val="003606ED"/>
    <w:pPr>
      <w:spacing w:line="240" w:lineRule="auto"/>
    </w:pPr>
    <w:rPr>
      <w:color w:val="000000" w:themeColor="text1"/>
    </w:rPr>
    <w:tblPr>
      <w:tblStyleRowBandSize w:val="1"/>
      <w:tblStyleColBandSize w:val="1"/>
      <w:tblBorders>
        <w:top w:val="single" w:sz="8" w:space="0" w:color="111111" w:themeColor="accent4"/>
        <w:bottom w:val="single" w:sz="8" w:space="0" w:color="111111" w:themeColor="accent4"/>
      </w:tblBorders>
    </w:tblPr>
    <w:tblStylePr w:type="firstRow">
      <w:rPr>
        <w:rFonts w:asciiTheme="majorHAnsi" w:eastAsiaTheme="majorEastAsia" w:hAnsiTheme="majorHAnsi" w:cstheme="majorBidi"/>
      </w:rPr>
      <w:tblPr/>
      <w:tcPr>
        <w:tcBorders>
          <w:top w:val="nil"/>
          <w:bottom w:val="single" w:sz="8" w:space="0" w:color="111111" w:themeColor="accent4"/>
        </w:tcBorders>
      </w:tcPr>
    </w:tblStylePr>
    <w:tblStylePr w:type="lastRow">
      <w:rPr>
        <w:b/>
        <w:bCs/>
        <w:color w:val="111111" w:themeColor="text2"/>
      </w:rPr>
      <w:tblPr/>
      <w:tcPr>
        <w:tcBorders>
          <w:top w:val="single" w:sz="8" w:space="0" w:color="111111" w:themeColor="accent4"/>
          <w:bottom w:val="single" w:sz="8" w:space="0" w:color="111111" w:themeColor="accent4"/>
        </w:tcBorders>
      </w:tcPr>
    </w:tblStylePr>
    <w:tblStylePr w:type="firstCol">
      <w:rPr>
        <w:b/>
        <w:bCs/>
      </w:rPr>
    </w:tblStylePr>
    <w:tblStylePr w:type="lastCol">
      <w:rPr>
        <w:b/>
        <w:bCs/>
      </w:rPr>
      <w:tblPr/>
      <w:tcPr>
        <w:tcBorders>
          <w:top w:val="single" w:sz="8" w:space="0" w:color="111111" w:themeColor="accent4"/>
          <w:bottom w:val="single" w:sz="8" w:space="0" w:color="111111" w:themeColor="accent4"/>
        </w:tcBorders>
      </w:tcPr>
    </w:tblStylePr>
    <w:tblStylePr w:type="band1Vert">
      <w:tblPr/>
      <w:tcPr>
        <w:shd w:val="clear" w:color="auto" w:fill="C4C4C4" w:themeFill="accent4" w:themeFillTint="3F"/>
      </w:tcPr>
    </w:tblStylePr>
    <w:tblStylePr w:type="band1Horz">
      <w:tblPr/>
      <w:tcPr>
        <w:shd w:val="clear" w:color="auto" w:fill="C4C4C4" w:themeFill="accent4" w:themeFillTint="3F"/>
      </w:tcPr>
    </w:tblStylePr>
  </w:style>
  <w:style w:type="table" w:styleId="Middelsliste1uthevingsfarge5">
    <w:name w:val="Medium List 1 Accent 5"/>
    <w:basedOn w:val="Vanligtabell"/>
    <w:uiPriority w:val="99"/>
    <w:semiHidden/>
    <w:unhideWhenUsed/>
    <w:rsid w:val="003606ED"/>
    <w:pPr>
      <w:spacing w:line="240" w:lineRule="auto"/>
    </w:pPr>
    <w:rPr>
      <w:color w:val="000000" w:themeColor="text1"/>
    </w:rPr>
    <w:tblPr>
      <w:tblStyleRowBandSize w:val="1"/>
      <w:tblStyleColBandSize w:val="1"/>
      <w:tblBorders>
        <w:top w:val="single" w:sz="8" w:space="0" w:color="E1E1E1" w:themeColor="accent5"/>
        <w:bottom w:val="single" w:sz="8" w:space="0" w:color="E1E1E1" w:themeColor="accent5"/>
      </w:tblBorders>
    </w:tblPr>
    <w:tblStylePr w:type="firstRow">
      <w:rPr>
        <w:rFonts w:asciiTheme="majorHAnsi" w:eastAsiaTheme="majorEastAsia" w:hAnsiTheme="majorHAnsi" w:cstheme="majorBidi"/>
      </w:rPr>
      <w:tblPr/>
      <w:tcPr>
        <w:tcBorders>
          <w:top w:val="nil"/>
          <w:bottom w:val="single" w:sz="8" w:space="0" w:color="E1E1E1" w:themeColor="accent5"/>
        </w:tcBorders>
      </w:tcPr>
    </w:tblStylePr>
    <w:tblStylePr w:type="lastRow">
      <w:rPr>
        <w:b/>
        <w:bCs/>
        <w:color w:val="111111" w:themeColor="text2"/>
      </w:rPr>
      <w:tblPr/>
      <w:tcPr>
        <w:tcBorders>
          <w:top w:val="single" w:sz="8" w:space="0" w:color="E1E1E1" w:themeColor="accent5"/>
          <w:bottom w:val="single" w:sz="8" w:space="0" w:color="E1E1E1" w:themeColor="accent5"/>
        </w:tcBorders>
      </w:tcPr>
    </w:tblStylePr>
    <w:tblStylePr w:type="firstCol">
      <w:rPr>
        <w:b/>
        <w:bCs/>
      </w:rPr>
    </w:tblStylePr>
    <w:tblStylePr w:type="lastCol">
      <w:rPr>
        <w:b/>
        <w:bCs/>
      </w:rPr>
      <w:tblPr/>
      <w:tcPr>
        <w:tcBorders>
          <w:top w:val="single" w:sz="8" w:space="0" w:color="E1E1E1" w:themeColor="accent5"/>
          <w:bottom w:val="single" w:sz="8" w:space="0" w:color="E1E1E1" w:themeColor="accent5"/>
        </w:tcBorders>
      </w:tcPr>
    </w:tblStylePr>
    <w:tblStylePr w:type="band1Vert">
      <w:tblPr/>
      <w:tcPr>
        <w:shd w:val="clear" w:color="auto" w:fill="F7F7F7" w:themeFill="accent5" w:themeFillTint="3F"/>
      </w:tcPr>
    </w:tblStylePr>
    <w:tblStylePr w:type="band1Horz">
      <w:tblPr/>
      <w:tcPr>
        <w:shd w:val="clear" w:color="auto" w:fill="F7F7F7" w:themeFill="accent5" w:themeFillTint="3F"/>
      </w:tcPr>
    </w:tblStylePr>
  </w:style>
  <w:style w:type="table" w:styleId="Middelsliste1uthevingsfarge6">
    <w:name w:val="Medium List 1 Accent 6"/>
    <w:basedOn w:val="Vanligtabell"/>
    <w:uiPriority w:val="99"/>
    <w:semiHidden/>
    <w:unhideWhenUsed/>
    <w:rsid w:val="003606ED"/>
    <w:pPr>
      <w:spacing w:line="240" w:lineRule="auto"/>
    </w:pPr>
    <w:rPr>
      <w:color w:val="000000" w:themeColor="text1"/>
    </w:rPr>
    <w:tblPr>
      <w:tblStyleRowBandSize w:val="1"/>
      <w:tblStyleColBandSize w:val="1"/>
      <w:tblBorders>
        <w:top w:val="single" w:sz="8" w:space="0" w:color="B2B2B2" w:themeColor="accent6"/>
        <w:bottom w:val="single" w:sz="8" w:space="0" w:color="B2B2B2" w:themeColor="accent6"/>
      </w:tblBorders>
    </w:tblPr>
    <w:tblStylePr w:type="firstRow">
      <w:rPr>
        <w:rFonts w:asciiTheme="majorHAnsi" w:eastAsiaTheme="majorEastAsia" w:hAnsiTheme="majorHAnsi" w:cstheme="majorBidi"/>
      </w:rPr>
      <w:tblPr/>
      <w:tcPr>
        <w:tcBorders>
          <w:top w:val="nil"/>
          <w:bottom w:val="single" w:sz="8" w:space="0" w:color="B2B2B2" w:themeColor="accent6"/>
        </w:tcBorders>
      </w:tcPr>
    </w:tblStylePr>
    <w:tblStylePr w:type="lastRow">
      <w:rPr>
        <w:b/>
        <w:bCs/>
        <w:color w:val="111111" w:themeColor="text2"/>
      </w:rPr>
      <w:tblPr/>
      <w:tcPr>
        <w:tcBorders>
          <w:top w:val="single" w:sz="8" w:space="0" w:color="B2B2B2" w:themeColor="accent6"/>
          <w:bottom w:val="single" w:sz="8" w:space="0" w:color="B2B2B2" w:themeColor="accent6"/>
        </w:tcBorders>
      </w:tcPr>
    </w:tblStylePr>
    <w:tblStylePr w:type="firstCol">
      <w:rPr>
        <w:b/>
        <w:bCs/>
      </w:rPr>
    </w:tblStylePr>
    <w:tblStylePr w:type="lastCol">
      <w:rPr>
        <w:b/>
        <w:bCs/>
      </w:rPr>
      <w:tblPr/>
      <w:tcPr>
        <w:tcBorders>
          <w:top w:val="single" w:sz="8" w:space="0" w:color="B2B2B2" w:themeColor="accent6"/>
          <w:bottom w:val="single" w:sz="8" w:space="0" w:color="B2B2B2" w:themeColor="accent6"/>
        </w:tcBorders>
      </w:tcPr>
    </w:tblStylePr>
    <w:tblStylePr w:type="band1Vert">
      <w:tblPr/>
      <w:tcPr>
        <w:shd w:val="clear" w:color="auto" w:fill="EBEBEB" w:themeFill="accent6" w:themeFillTint="3F"/>
      </w:tcPr>
    </w:tblStylePr>
    <w:tblStylePr w:type="band1Horz">
      <w:tblPr/>
      <w:tcPr>
        <w:shd w:val="clear" w:color="auto" w:fill="EBEBEB" w:themeFill="accent6" w:themeFillTint="3F"/>
      </w:tcPr>
    </w:tblStylePr>
  </w:style>
  <w:style w:type="table" w:styleId="Middelsliste2">
    <w:name w:val="Medium List 2"/>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3F6730" w:themeColor="accent1"/>
        <w:left w:val="single" w:sz="8" w:space="0" w:color="3F6730" w:themeColor="accent1"/>
        <w:bottom w:val="single" w:sz="8" w:space="0" w:color="3F6730" w:themeColor="accent1"/>
        <w:right w:val="single" w:sz="8" w:space="0" w:color="3F6730" w:themeColor="accent1"/>
      </w:tblBorders>
    </w:tblPr>
    <w:tblStylePr w:type="firstRow">
      <w:rPr>
        <w:sz w:val="24"/>
        <w:szCs w:val="24"/>
      </w:rPr>
      <w:tblPr/>
      <w:tcPr>
        <w:tcBorders>
          <w:top w:val="nil"/>
          <w:left w:val="nil"/>
          <w:bottom w:val="single" w:sz="24" w:space="0" w:color="3F6730" w:themeColor="accent1"/>
          <w:right w:val="nil"/>
          <w:insideH w:val="nil"/>
          <w:insideV w:val="nil"/>
        </w:tcBorders>
        <w:shd w:val="clear" w:color="auto" w:fill="FFFFFF" w:themeFill="background1"/>
      </w:tcPr>
    </w:tblStylePr>
    <w:tblStylePr w:type="lastRow">
      <w:tblPr/>
      <w:tcPr>
        <w:tcBorders>
          <w:top w:val="single" w:sz="8" w:space="0" w:color="3F673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F6730" w:themeColor="accent1"/>
          <w:insideH w:val="nil"/>
          <w:insideV w:val="nil"/>
        </w:tcBorders>
        <w:shd w:val="clear" w:color="auto" w:fill="FFFFFF" w:themeFill="background1"/>
      </w:tcPr>
    </w:tblStylePr>
    <w:tblStylePr w:type="lastCol">
      <w:tblPr/>
      <w:tcPr>
        <w:tcBorders>
          <w:top w:val="nil"/>
          <w:left w:val="single" w:sz="8" w:space="0" w:color="3F673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E2C2" w:themeFill="accent1" w:themeFillTint="3F"/>
      </w:tcPr>
    </w:tblStylePr>
    <w:tblStylePr w:type="band1Horz">
      <w:tblPr/>
      <w:tcPr>
        <w:tcBorders>
          <w:top w:val="nil"/>
          <w:bottom w:val="nil"/>
          <w:insideH w:val="nil"/>
          <w:insideV w:val="nil"/>
        </w:tcBorders>
        <w:shd w:val="clear" w:color="auto" w:fill="CBE2C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BDE3AF" w:themeColor="accent2"/>
        <w:left w:val="single" w:sz="8" w:space="0" w:color="BDE3AF" w:themeColor="accent2"/>
        <w:bottom w:val="single" w:sz="8" w:space="0" w:color="BDE3AF" w:themeColor="accent2"/>
        <w:right w:val="single" w:sz="8" w:space="0" w:color="BDE3AF" w:themeColor="accent2"/>
      </w:tblBorders>
    </w:tblPr>
    <w:tblStylePr w:type="firstRow">
      <w:rPr>
        <w:sz w:val="24"/>
        <w:szCs w:val="24"/>
      </w:rPr>
      <w:tblPr/>
      <w:tcPr>
        <w:tcBorders>
          <w:top w:val="nil"/>
          <w:left w:val="nil"/>
          <w:bottom w:val="single" w:sz="24" w:space="0" w:color="BDE3AF" w:themeColor="accent2"/>
          <w:right w:val="nil"/>
          <w:insideH w:val="nil"/>
          <w:insideV w:val="nil"/>
        </w:tcBorders>
        <w:shd w:val="clear" w:color="auto" w:fill="FFFFFF" w:themeFill="background1"/>
      </w:tcPr>
    </w:tblStylePr>
    <w:tblStylePr w:type="lastRow">
      <w:tblPr/>
      <w:tcPr>
        <w:tcBorders>
          <w:top w:val="single" w:sz="8" w:space="0" w:color="BDE3AF"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DE3AF" w:themeColor="accent2"/>
          <w:insideH w:val="nil"/>
          <w:insideV w:val="nil"/>
        </w:tcBorders>
        <w:shd w:val="clear" w:color="auto" w:fill="FFFFFF" w:themeFill="background1"/>
      </w:tcPr>
    </w:tblStylePr>
    <w:tblStylePr w:type="lastCol">
      <w:tblPr/>
      <w:tcPr>
        <w:tcBorders>
          <w:top w:val="nil"/>
          <w:left w:val="single" w:sz="8" w:space="0" w:color="BDE3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EF8EB" w:themeFill="accent2" w:themeFillTint="3F"/>
      </w:tcPr>
    </w:tblStylePr>
    <w:tblStylePr w:type="band1Horz">
      <w:tblPr/>
      <w:tcPr>
        <w:tcBorders>
          <w:top w:val="nil"/>
          <w:bottom w:val="nil"/>
          <w:insideH w:val="nil"/>
          <w:insideV w:val="nil"/>
        </w:tcBorders>
        <w:shd w:val="clear" w:color="auto" w:fill="EEF8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87BE73" w:themeColor="accent3"/>
        <w:left w:val="single" w:sz="8" w:space="0" w:color="87BE73" w:themeColor="accent3"/>
        <w:bottom w:val="single" w:sz="8" w:space="0" w:color="87BE73" w:themeColor="accent3"/>
        <w:right w:val="single" w:sz="8" w:space="0" w:color="87BE73" w:themeColor="accent3"/>
      </w:tblBorders>
    </w:tblPr>
    <w:tblStylePr w:type="firstRow">
      <w:rPr>
        <w:sz w:val="24"/>
        <w:szCs w:val="24"/>
      </w:rPr>
      <w:tblPr/>
      <w:tcPr>
        <w:tcBorders>
          <w:top w:val="nil"/>
          <w:left w:val="nil"/>
          <w:bottom w:val="single" w:sz="24" w:space="0" w:color="87BE73" w:themeColor="accent3"/>
          <w:right w:val="nil"/>
          <w:insideH w:val="nil"/>
          <w:insideV w:val="nil"/>
        </w:tcBorders>
        <w:shd w:val="clear" w:color="auto" w:fill="FFFFFF" w:themeFill="background1"/>
      </w:tcPr>
    </w:tblStylePr>
    <w:tblStylePr w:type="lastRow">
      <w:tblPr/>
      <w:tcPr>
        <w:tcBorders>
          <w:top w:val="single" w:sz="8" w:space="0" w:color="87BE7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7BE73" w:themeColor="accent3"/>
          <w:insideH w:val="nil"/>
          <w:insideV w:val="nil"/>
        </w:tcBorders>
        <w:shd w:val="clear" w:color="auto" w:fill="FFFFFF" w:themeFill="background1"/>
      </w:tcPr>
    </w:tblStylePr>
    <w:tblStylePr w:type="lastCol">
      <w:tblPr/>
      <w:tcPr>
        <w:tcBorders>
          <w:top w:val="nil"/>
          <w:left w:val="single" w:sz="8" w:space="0" w:color="87BE7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EFDC" w:themeFill="accent3" w:themeFillTint="3F"/>
      </w:tcPr>
    </w:tblStylePr>
    <w:tblStylePr w:type="band1Horz">
      <w:tblPr/>
      <w:tcPr>
        <w:tcBorders>
          <w:top w:val="nil"/>
          <w:bottom w:val="nil"/>
          <w:insideH w:val="nil"/>
          <w:insideV w:val="nil"/>
        </w:tcBorders>
        <w:shd w:val="clear" w:color="auto" w:fill="E1EFD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111111" w:themeColor="accent4"/>
        <w:left w:val="single" w:sz="8" w:space="0" w:color="111111" w:themeColor="accent4"/>
        <w:bottom w:val="single" w:sz="8" w:space="0" w:color="111111" w:themeColor="accent4"/>
        <w:right w:val="single" w:sz="8" w:space="0" w:color="111111" w:themeColor="accent4"/>
      </w:tblBorders>
    </w:tblPr>
    <w:tblStylePr w:type="firstRow">
      <w:rPr>
        <w:sz w:val="24"/>
        <w:szCs w:val="24"/>
      </w:rPr>
      <w:tblPr/>
      <w:tcPr>
        <w:tcBorders>
          <w:top w:val="nil"/>
          <w:left w:val="nil"/>
          <w:bottom w:val="single" w:sz="24" w:space="0" w:color="111111" w:themeColor="accent4"/>
          <w:right w:val="nil"/>
          <w:insideH w:val="nil"/>
          <w:insideV w:val="nil"/>
        </w:tcBorders>
        <w:shd w:val="clear" w:color="auto" w:fill="FFFFFF" w:themeFill="background1"/>
      </w:tcPr>
    </w:tblStylePr>
    <w:tblStylePr w:type="lastRow">
      <w:tblPr/>
      <w:tcPr>
        <w:tcBorders>
          <w:top w:val="single" w:sz="8" w:space="0" w:color="111111"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11111" w:themeColor="accent4"/>
          <w:insideH w:val="nil"/>
          <w:insideV w:val="nil"/>
        </w:tcBorders>
        <w:shd w:val="clear" w:color="auto" w:fill="FFFFFF" w:themeFill="background1"/>
      </w:tcPr>
    </w:tblStylePr>
    <w:tblStylePr w:type="lastCol">
      <w:tblPr/>
      <w:tcPr>
        <w:tcBorders>
          <w:top w:val="nil"/>
          <w:left w:val="single" w:sz="8" w:space="0" w:color="111111"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C4C4" w:themeFill="accent4" w:themeFillTint="3F"/>
      </w:tcPr>
    </w:tblStylePr>
    <w:tblStylePr w:type="band1Horz">
      <w:tblPr/>
      <w:tcPr>
        <w:tcBorders>
          <w:top w:val="nil"/>
          <w:bottom w:val="nil"/>
          <w:insideH w:val="nil"/>
          <w:insideV w:val="nil"/>
        </w:tcBorders>
        <w:shd w:val="clear" w:color="auto" w:fill="C4C4C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E1E1E1" w:themeColor="accent5"/>
        <w:left w:val="single" w:sz="8" w:space="0" w:color="E1E1E1" w:themeColor="accent5"/>
        <w:bottom w:val="single" w:sz="8" w:space="0" w:color="E1E1E1" w:themeColor="accent5"/>
        <w:right w:val="single" w:sz="8" w:space="0" w:color="E1E1E1" w:themeColor="accent5"/>
      </w:tblBorders>
    </w:tblPr>
    <w:tblStylePr w:type="firstRow">
      <w:rPr>
        <w:sz w:val="24"/>
        <w:szCs w:val="24"/>
      </w:rPr>
      <w:tblPr/>
      <w:tcPr>
        <w:tcBorders>
          <w:top w:val="nil"/>
          <w:left w:val="nil"/>
          <w:bottom w:val="single" w:sz="24" w:space="0" w:color="E1E1E1" w:themeColor="accent5"/>
          <w:right w:val="nil"/>
          <w:insideH w:val="nil"/>
          <w:insideV w:val="nil"/>
        </w:tcBorders>
        <w:shd w:val="clear" w:color="auto" w:fill="FFFFFF" w:themeFill="background1"/>
      </w:tcPr>
    </w:tblStylePr>
    <w:tblStylePr w:type="lastRow">
      <w:tblPr/>
      <w:tcPr>
        <w:tcBorders>
          <w:top w:val="single" w:sz="8" w:space="0" w:color="E1E1E1"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1E1E1" w:themeColor="accent5"/>
          <w:insideH w:val="nil"/>
          <w:insideV w:val="nil"/>
        </w:tcBorders>
        <w:shd w:val="clear" w:color="auto" w:fill="FFFFFF" w:themeFill="background1"/>
      </w:tcPr>
    </w:tblStylePr>
    <w:tblStylePr w:type="lastCol">
      <w:tblPr/>
      <w:tcPr>
        <w:tcBorders>
          <w:top w:val="nil"/>
          <w:left w:val="single" w:sz="8" w:space="0" w:color="E1E1E1"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7F7F7" w:themeFill="accent5" w:themeFillTint="3F"/>
      </w:tcPr>
    </w:tblStylePr>
    <w:tblStylePr w:type="band1Horz">
      <w:tblPr/>
      <w:tcPr>
        <w:tcBorders>
          <w:top w:val="nil"/>
          <w:bottom w:val="nil"/>
          <w:insideH w:val="nil"/>
          <w:insideV w:val="nil"/>
        </w:tcBorders>
        <w:shd w:val="clear" w:color="auto" w:fill="F7F7F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B2B2B2" w:themeColor="accent6"/>
        <w:left w:val="single" w:sz="8" w:space="0" w:color="B2B2B2" w:themeColor="accent6"/>
        <w:bottom w:val="single" w:sz="8" w:space="0" w:color="B2B2B2" w:themeColor="accent6"/>
        <w:right w:val="single" w:sz="8" w:space="0" w:color="B2B2B2" w:themeColor="accent6"/>
      </w:tblBorders>
    </w:tblPr>
    <w:tblStylePr w:type="firstRow">
      <w:rPr>
        <w:sz w:val="24"/>
        <w:szCs w:val="24"/>
      </w:rPr>
      <w:tblPr/>
      <w:tcPr>
        <w:tcBorders>
          <w:top w:val="nil"/>
          <w:left w:val="nil"/>
          <w:bottom w:val="single" w:sz="24" w:space="0" w:color="B2B2B2" w:themeColor="accent6"/>
          <w:right w:val="nil"/>
          <w:insideH w:val="nil"/>
          <w:insideV w:val="nil"/>
        </w:tcBorders>
        <w:shd w:val="clear" w:color="auto" w:fill="FFFFFF" w:themeFill="background1"/>
      </w:tcPr>
    </w:tblStylePr>
    <w:tblStylePr w:type="lastRow">
      <w:tblPr/>
      <w:tcPr>
        <w:tcBorders>
          <w:top w:val="single" w:sz="8" w:space="0" w:color="B2B2B2"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6"/>
          <w:insideH w:val="nil"/>
          <w:insideV w:val="nil"/>
        </w:tcBorders>
        <w:shd w:val="clear" w:color="auto" w:fill="FFFFFF" w:themeFill="background1"/>
      </w:tcPr>
    </w:tblStylePr>
    <w:tblStylePr w:type="lastCol">
      <w:tblPr/>
      <w:tcPr>
        <w:tcBorders>
          <w:top w:val="nil"/>
          <w:left w:val="single" w:sz="8" w:space="0" w:color="B2B2B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6" w:themeFillTint="3F"/>
      </w:tcPr>
    </w:tblStylePr>
    <w:tblStylePr w:type="band1Horz">
      <w:tblPr/>
      <w:tcPr>
        <w:tcBorders>
          <w:top w:val="nil"/>
          <w:bottom w:val="nil"/>
          <w:insideH w:val="nil"/>
          <w:insideV w:val="nil"/>
        </w:tcBorders>
        <w:shd w:val="clear" w:color="auto" w:fill="EBEBE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skyggelegging1">
    <w:name w:val="Medium Shading 1"/>
    <w:basedOn w:val="Vanligtabell"/>
    <w:uiPriority w:val="99"/>
    <w:semiHidden/>
    <w:unhideWhenUsed/>
    <w:rsid w:val="003606ED"/>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99"/>
    <w:semiHidden/>
    <w:unhideWhenUsed/>
    <w:rsid w:val="003606ED"/>
    <w:pPr>
      <w:spacing w:line="240" w:lineRule="auto"/>
    </w:pPr>
    <w:tblPr>
      <w:tblStyleRowBandSize w:val="1"/>
      <w:tblStyleColBandSize w:val="1"/>
      <w:tblBorders>
        <w:top w:val="single" w:sz="8" w:space="0" w:color="64A44C" w:themeColor="accent1" w:themeTint="BF"/>
        <w:left w:val="single" w:sz="8" w:space="0" w:color="64A44C" w:themeColor="accent1" w:themeTint="BF"/>
        <w:bottom w:val="single" w:sz="8" w:space="0" w:color="64A44C" w:themeColor="accent1" w:themeTint="BF"/>
        <w:right w:val="single" w:sz="8" w:space="0" w:color="64A44C" w:themeColor="accent1" w:themeTint="BF"/>
        <w:insideH w:val="single" w:sz="8" w:space="0" w:color="64A44C" w:themeColor="accent1" w:themeTint="BF"/>
      </w:tblBorders>
    </w:tblPr>
    <w:tblStylePr w:type="firstRow">
      <w:pPr>
        <w:spacing w:before="0" w:after="0" w:line="240" w:lineRule="auto"/>
      </w:pPr>
      <w:rPr>
        <w:b/>
        <w:bCs/>
        <w:color w:val="FFFFFF" w:themeColor="background1"/>
      </w:rPr>
      <w:tblPr/>
      <w:tcPr>
        <w:tcBorders>
          <w:top w:val="single" w:sz="8" w:space="0" w:color="64A44C" w:themeColor="accent1" w:themeTint="BF"/>
          <w:left w:val="single" w:sz="8" w:space="0" w:color="64A44C" w:themeColor="accent1" w:themeTint="BF"/>
          <w:bottom w:val="single" w:sz="8" w:space="0" w:color="64A44C" w:themeColor="accent1" w:themeTint="BF"/>
          <w:right w:val="single" w:sz="8" w:space="0" w:color="64A44C" w:themeColor="accent1" w:themeTint="BF"/>
          <w:insideH w:val="nil"/>
          <w:insideV w:val="nil"/>
        </w:tcBorders>
        <w:shd w:val="clear" w:color="auto" w:fill="3F6730" w:themeFill="accent1"/>
      </w:tcPr>
    </w:tblStylePr>
    <w:tblStylePr w:type="lastRow">
      <w:pPr>
        <w:spacing w:before="0" w:after="0" w:line="240" w:lineRule="auto"/>
      </w:pPr>
      <w:rPr>
        <w:b/>
        <w:bCs/>
      </w:rPr>
      <w:tblPr/>
      <w:tcPr>
        <w:tcBorders>
          <w:top w:val="double" w:sz="6" w:space="0" w:color="64A44C" w:themeColor="accent1" w:themeTint="BF"/>
          <w:left w:val="single" w:sz="8" w:space="0" w:color="64A44C" w:themeColor="accent1" w:themeTint="BF"/>
          <w:bottom w:val="single" w:sz="8" w:space="0" w:color="64A44C" w:themeColor="accent1" w:themeTint="BF"/>
          <w:right w:val="single" w:sz="8" w:space="0" w:color="64A44C" w:themeColor="accent1" w:themeTint="BF"/>
          <w:insideH w:val="nil"/>
          <w:insideV w:val="nil"/>
        </w:tcBorders>
      </w:tcPr>
    </w:tblStylePr>
    <w:tblStylePr w:type="firstCol">
      <w:rPr>
        <w:b/>
        <w:bCs/>
      </w:rPr>
    </w:tblStylePr>
    <w:tblStylePr w:type="lastCol">
      <w:rPr>
        <w:b/>
        <w:bCs/>
      </w:rPr>
    </w:tblStylePr>
    <w:tblStylePr w:type="band1Vert">
      <w:tblPr/>
      <w:tcPr>
        <w:shd w:val="clear" w:color="auto" w:fill="CBE2C2" w:themeFill="accent1" w:themeFillTint="3F"/>
      </w:tcPr>
    </w:tblStylePr>
    <w:tblStylePr w:type="band1Horz">
      <w:tblPr/>
      <w:tcPr>
        <w:tcBorders>
          <w:insideH w:val="nil"/>
          <w:insideV w:val="nil"/>
        </w:tcBorders>
        <w:shd w:val="clear" w:color="auto" w:fill="CBE2C2"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99"/>
    <w:semiHidden/>
    <w:unhideWhenUsed/>
    <w:rsid w:val="003606ED"/>
    <w:pPr>
      <w:spacing w:line="240" w:lineRule="auto"/>
    </w:pPr>
    <w:tblPr>
      <w:tblStyleRowBandSize w:val="1"/>
      <w:tblStyleColBandSize w:val="1"/>
      <w:tblBorders>
        <w:top w:val="single" w:sz="8" w:space="0" w:color="CDEAC3" w:themeColor="accent2" w:themeTint="BF"/>
        <w:left w:val="single" w:sz="8" w:space="0" w:color="CDEAC3" w:themeColor="accent2" w:themeTint="BF"/>
        <w:bottom w:val="single" w:sz="8" w:space="0" w:color="CDEAC3" w:themeColor="accent2" w:themeTint="BF"/>
        <w:right w:val="single" w:sz="8" w:space="0" w:color="CDEAC3" w:themeColor="accent2" w:themeTint="BF"/>
        <w:insideH w:val="single" w:sz="8" w:space="0" w:color="CDEAC3" w:themeColor="accent2" w:themeTint="BF"/>
      </w:tblBorders>
    </w:tblPr>
    <w:tblStylePr w:type="firstRow">
      <w:pPr>
        <w:spacing w:before="0" w:after="0" w:line="240" w:lineRule="auto"/>
      </w:pPr>
      <w:rPr>
        <w:b/>
        <w:bCs/>
        <w:color w:val="FFFFFF" w:themeColor="background1"/>
      </w:rPr>
      <w:tblPr/>
      <w:tcPr>
        <w:tcBorders>
          <w:top w:val="single" w:sz="8" w:space="0" w:color="CDEAC3" w:themeColor="accent2" w:themeTint="BF"/>
          <w:left w:val="single" w:sz="8" w:space="0" w:color="CDEAC3" w:themeColor="accent2" w:themeTint="BF"/>
          <w:bottom w:val="single" w:sz="8" w:space="0" w:color="CDEAC3" w:themeColor="accent2" w:themeTint="BF"/>
          <w:right w:val="single" w:sz="8" w:space="0" w:color="CDEAC3" w:themeColor="accent2" w:themeTint="BF"/>
          <w:insideH w:val="nil"/>
          <w:insideV w:val="nil"/>
        </w:tcBorders>
        <w:shd w:val="clear" w:color="auto" w:fill="BDE3AF" w:themeFill="accent2"/>
      </w:tcPr>
    </w:tblStylePr>
    <w:tblStylePr w:type="lastRow">
      <w:pPr>
        <w:spacing w:before="0" w:after="0" w:line="240" w:lineRule="auto"/>
      </w:pPr>
      <w:rPr>
        <w:b/>
        <w:bCs/>
      </w:rPr>
      <w:tblPr/>
      <w:tcPr>
        <w:tcBorders>
          <w:top w:val="double" w:sz="6" w:space="0" w:color="CDEAC3" w:themeColor="accent2" w:themeTint="BF"/>
          <w:left w:val="single" w:sz="8" w:space="0" w:color="CDEAC3" w:themeColor="accent2" w:themeTint="BF"/>
          <w:bottom w:val="single" w:sz="8" w:space="0" w:color="CDEAC3" w:themeColor="accent2" w:themeTint="BF"/>
          <w:right w:val="single" w:sz="8" w:space="0" w:color="CDEAC3" w:themeColor="accent2" w:themeTint="BF"/>
          <w:insideH w:val="nil"/>
          <w:insideV w:val="nil"/>
        </w:tcBorders>
      </w:tcPr>
    </w:tblStylePr>
    <w:tblStylePr w:type="firstCol">
      <w:rPr>
        <w:b/>
        <w:bCs/>
      </w:rPr>
    </w:tblStylePr>
    <w:tblStylePr w:type="lastCol">
      <w:rPr>
        <w:b/>
        <w:bCs/>
      </w:rPr>
    </w:tblStylePr>
    <w:tblStylePr w:type="band1Vert">
      <w:tblPr/>
      <w:tcPr>
        <w:shd w:val="clear" w:color="auto" w:fill="EEF8EB" w:themeFill="accent2" w:themeFillTint="3F"/>
      </w:tcPr>
    </w:tblStylePr>
    <w:tblStylePr w:type="band1Horz">
      <w:tblPr/>
      <w:tcPr>
        <w:tcBorders>
          <w:insideH w:val="nil"/>
          <w:insideV w:val="nil"/>
        </w:tcBorders>
        <w:shd w:val="clear" w:color="auto" w:fill="EEF8E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99"/>
    <w:semiHidden/>
    <w:unhideWhenUsed/>
    <w:rsid w:val="003606ED"/>
    <w:pPr>
      <w:spacing w:line="240" w:lineRule="auto"/>
    </w:pPr>
    <w:tblPr>
      <w:tblStyleRowBandSize w:val="1"/>
      <w:tblStyleColBandSize w:val="1"/>
      <w:tblBorders>
        <w:top w:val="single" w:sz="8" w:space="0" w:color="A5CE96" w:themeColor="accent3" w:themeTint="BF"/>
        <w:left w:val="single" w:sz="8" w:space="0" w:color="A5CE96" w:themeColor="accent3" w:themeTint="BF"/>
        <w:bottom w:val="single" w:sz="8" w:space="0" w:color="A5CE96" w:themeColor="accent3" w:themeTint="BF"/>
        <w:right w:val="single" w:sz="8" w:space="0" w:color="A5CE96" w:themeColor="accent3" w:themeTint="BF"/>
        <w:insideH w:val="single" w:sz="8" w:space="0" w:color="A5CE96" w:themeColor="accent3" w:themeTint="BF"/>
      </w:tblBorders>
    </w:tblPr>
    <w:tblStylePr w:type="firstRow">
      <w:pPr>
        <w:spacing w:before="0" w:after="0" w:line="240" w:lineRule="auto"/>
      </w:pPr>
      <w:rPr>
        <w:b/>
        <w:bCs/>
        <w:color w:val="FFFFFF" w:themeColor="background1"/>
      </w:rPr>
      <w:tblPr/>
      <w:tcPr>
        <w:tcBorders>
          <w:top w:val="single" w:sz="8" w:space="0" w:color="A5CE96" w:themeColor="accent3" w:themeTint="BF"/>
          <w:left w:val="single" w:sz="8" w:space="0" w:color="A5CE96" w:themeColor="accent3" w:themeTint="BF"/>
          <w:bottom w:val="single" w:sz="8" w:space="0" w:color="A5CE96" w:themeColor="accent3" w:themeTint="BF"/>
          <w:right w:val="single" w:sz="8" w:space="0" w:color="A5CE96" w:themeColor="accent3" w:themeTint="BF"/>
          <w:insideH w:val="nil"/>
          <w:insideV w:val="nil"/>
        </w:tcBorders>
        <w:shd w:val="clear" w:color="auto" w:fill="87BE73" w:themeFill="accent3"/>
      </w:tcPr>
    </w:tblStylePr>
    <w:tblStylePr w:type="lastRow">
      <w:pPr>
        <w:spacing w:before="0" w:after="0" w:line="240" w:lineRule="auto"/>
      </w:pPr>
      <w:rPr>
        <w:b/>
        <w:bCs/>
      </w:rPr>
      <w:tblPr/>
      <w:tcPr>
        <w:tcBorders>
          <w:top w:val="double" w:sz="6" w:space="0" w:color="A5CE96" w:themeColor="accent3" w:themeTint="BF"/>
          <w:left w:val="single" w:sz="8" w:space="0" w:color="A5CE96" w:themeColor="accent3" w:themeTint="BF"/>
          <w:bottom w:val="single" w:sz="8" w:space="0" w:color="A5CE96" w:themeColor="accent3" w:themeTint="BF"/>
          <w:right w:val="single" w:sz="8" w:space="0" w:color="A5CE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E1EFDC" w:themeFill="accent3" w:themeFillTint="3F"/>
      </w:tcPr>
    </w:tblStylePr>
    <w:tblStylePr w:type="band1Horz">
      <w:tblPr/>
      <w:tcPr>
        <w:tcBorders>
          <w:insideH w:val="nil"/>
          <w:insideV w:val="nil"/>
        </w:tcBorders>
        <w:shd w:val="clear" w:color="auto" w:fill="E1EFDC"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99"/>
    <w:semiHidden/>
    <w:unhideWhenUsed/>
    <w:rsid w:val="003606ED"/>
    <w:pPr>
      <w:spacing w:line="240" w:lineRule="auto"/>
    </w:pPr>
    <w:tblPr>
      <w:tblStyleRowBandSize w:val="1"/>
      <w:tblStyleColBandSize w:val="1"/>
      <w:tblBorders>
        <w:top w:val="single" w:sz="8" w:space="0" w:color="4C4C4C" w:themeColor="accent4" w:themeTint="BF"/>
        <w:left w:val="single" w:sz="8" w:space="0" w:color="4C4C4C" w:themeColor="accent4" w:themeTint="BF"/>
        <w:bottom w:val="single" w:sz="8" w:space="0" w:color="4C4C4C" w:themeColor="accent4" w:themeTint="BF"/>
        <w:right w:val="single" w:sz="8" w:space="0" w:color="4C4C4C" w:themeColor="accent4" w:themeTint="BF"/>
        <w:insideH w:val="single" w:sz="8" w:space="0" w:color="4C4C4C" w:themeColor="accent4" w:themeTint="BF"/>
      </w:tblBorders>
    </w:tblPr>
    <w:tblStylePr w:type="firstRow">
      <w:pPr>
        <w:spacing w:before="0" w:after="0" w:line="240" w:lineRule="auto"/>
      </w:pPr>
      <w:rPr>
        <w:b/>
        <w:bCs/>
        <w:color w:val="FFFFFF" w:themeColor="background1"/>
      </w:rPr>
      <w:tblPr/>
      <w:tcPr>
        <w:tcBorders>
          <w:top w:val="single" w:sz="8" w:space="0" w:color="4C4C4C" w:themeColor="accent4" w:themeTint="BF"/>
          <w:left w:val="single" w:sz="8" w:space="0" w:color="4C4C4C" w:themeColor="accent4" w:themeTint="BF"/>
          <w:bottom w:val="single" w:sz="8" w:space="0" w:color="4C4C4C" w:themeColor="accent4" w:themeTint="BF"/>
          <w:right w:val="single" w:sz="8" w:space="0" w:color="4C4C4C" w:themeColor="accent4" w:themeTint="BF"/>
          <w:insideH w:val="nil"/>
          <w:insideV w:val="nil"/>
        </w:tcBorders>
        <w:shd w:val="clear" w:color="auto" w:fill="111111" w:themeFill="accent4"/>
      </w:tcPr>
    </w:tblStylePr>
    <w:tblStylePr w:type="lastRow">
      <w:pPr>
        <w:spacing w:before="0" w:after="0" w:line="240" w:lineRule="auto"/>
      </w:pPr>
      <w:rPr>
        <w:b/>
        <w:bCs/>
      </w:rPr>
      <w:tblPr/>
      <w:tcPr>
        <w:tcBorders>
          <w:top w:val="double" w:sz="6" w:space="0" w:color="4C4C4C" w:themeColor="accent4" w:themeTint="BF"/>
          <w:left w:val="single" w:sz="8" w:space="0" w:color="4C4C4C" w:themeColor="accent4" w:themeTint="BF"/>
          <w:bottom w:val="single" w:sz="8" w:space="0" w:color="4C4C4C" w:themeColor="accent4" w:themeTint="BF"/>
          <w:right w:val="single" w:sz="8" w:space="0" w:color="4C4C4C" w:themeColor="accent4" w:themeTint="BF"/>
          <w:insideH w:val="nil"/>
          <w:insideV w:val="nil"/>
        </w:tcBorders>
      </w:tcPr>
    </w:tblStylePr>
    <w:tblStylePr w:type="firstCol">
      <w:rPr>
        <w:b/>
        <w:bCs/>
      </w:rPr>
    </w:tblStylePr>
    <w:tblStylePr w:type="lastCol">
      <w:rPr>
        <w:b/>
        <w:bCs/>
      </w:rPr>
    </w:tblStylePr>
    <w:tblStylePr w:type="band1Vert">
      <w:tblPr/>
      <w:tcPr>
        <w:shd w:val="clear" w:color="auto" w:fill="C4C4C4" w:themeFill="accent4" w:themeFillTint="3F"/>
      </w:tcPr>
    </w:tblStylePr>
    <w:tblStylePr w:type="band1Horz">
      <w:tblPr/>
      <w:tcPr>
        <w:tcBorders>
          <w:insideH w:val="nil"/>
          <w:insideV w:val="nil"/>
        </w:tcBorders>
        <w:shd w:val="clear" w:color="auto" w:fill="C4C4C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99"/>
    <w:semiHidden/>
    <w:unhideWhenUsed/>
    <w:rsid w:val="003606ED"/>
    <w:pPr>
      <w:spacing w:line="240" w:lineRule="auto"/>
    </w:pPr>
    <w:tblPr>
      <w:tblStyleRowBandSize w:val="1"/>
      <w:tblStyleColBandSize w:val="1"/>
      <w:tblBorders>
        <w:top w:val="single" w:sz="8" w:space="0" w:color="E8E8E8" w:themeColor="accent5" w:themeTint="BF"/>
        <w:left w:val="single" w:sz="8" w:space="0" w:color="E8E8E8" w:themeColor="accent5" w:themeTint="BF"/>
        <w:bottom w:val="single" w:sz="8" w:space="0" w:color="E8E8E8" w:themeColor="accent5" w:themeTint="BF"/>
        <w:right w:val="single" w:sz="8" w:space="0" w:color="E8E8E8" w:themeColor="accent5" w:themeTint="BF"/>
        <w:insideH w:val="single" w:sz="8" w:space="0" w:color="E8E8E8" w:themeColor="accent5" w:themeTint="BF"/>
      </w:tblBorders>
    </w:tblPr>
    <w:tblStylePr w:type="firstRow">
      <w:pPr>
        <w:spacing w:before="0" w:after="0" w:line="240" w:lineRule="auto"/>
      </w:pPr>
      <w:rPr>
        <w:b/>
        <w:bCs/>
        <w:color w:val="FFFFFF" w:themeColor="background1"/>
      </w:rPr>
      <w:tblPr/>
      <w:tcPr>
        <w:tcBorders>
          <w:top w:val="single" w:sz="8" w:space="0" w:color="E8E8E8" w:themeColor="accent5" w:themeTint="BF"/>
          <w:left w:val="single" w:sz="8" w:space="0" w:color="E8E8E8" w:themeColor="accent5" w:themeTint="BF"/>
          <w:bottom w:val="single" w:sz="8" w:space="0" w:color="E8E8E8" w:themeColor="accent5" w:themeTint="BF"/>
          <w:right w:val="single" w:sz="8" w:space="0" w:color="E8E8E8" w:themeColor="accent5" w:themeTint="BF"/>
          <w:insideH w:val="nil"/>
          <w:insideV w:val="nil"/>
        </w:tcBorders>
        <w:shd w:val="clear" w:color="auto" w:fill="E1E1E1" w:themeFill="accent5"/>
      </w:tcPr>
    </w:tblStylePr>
    <w:tblStylePr w:type="lastRow">
      <w:pPr>
        <w:spacing w:before="0" w:after="0" w:line="240" w:lineRule="auto"/>
      </w:pPr>
      <w:rPr>
        <w:b/>
        <w:bCs/>
      </w:rPr>
      <w:tblPr/>
      <w:tcPr>
        <w:tcBorders>
          <w:top w:val="double" w:sz="6" w:space="0" w:color="E8E8E8" w:themeColor="accent5" w:themeTint="BF"/>
          <w:left w:val="single" w:sz="8" w:space="0" w:color="E8E8E8" w:themeColor="accent5" w:themeTint="BF"/>
          <w:bottom w:val="single" w:sz="8" w:space="0" w:color="E8E8E8" w:themeColor="accent5" w:themeTint="BF"/>
          <w:right w:val="single" w:sz="8" w:space="0" w:color="E8E8E8" w:themeColor="accent5" w:themeTint="BF"/>
          <w:insideH w:val="nil"/>
          <w:insideV w:val="nil"/>
        </w:tcBorders>
      </w:tcPr>
    </w:tblStylePr>
    <w:tblStylePr w:type="firstCol">
      <w:rPr>
        <w:b/>
        <w:bCs/>
      </w:rPr>
    </w:tblStylePr>
    <w:tblStylePr w:type="lastCol">
      <w:rPr>
        <w:b/>
        <w:bCs/>
      </w:rPr>
    </w:tblStylePr>
    <w:tblStylePr w:type="band1Vert">
      <w:tblPr/>
      <w:tcPr>
        <w:shd w:val="clear" w:color="auto" w:fill="F7F7F7" w:themeFill="accent5" w:themeFillTint="3F"/>
      </w:tcPr>
    </w:tblStylePr>
    <w:tblStylePr w:type="band1Horz">
      <w:tblPr/>
      <w:tcPr>
        <w:tcBorders>
          <w:insideH w:val="nil"/>
          <w:insideV w:val="nil"/>
        </w:tcBorders>
        <w:shd w:val="clear" w:color="auto" w:fill="F7F7F7"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99"/>
    <w:semiHidden/>
    <w:unhideWhenUsed/>
    <w:rsid w:val="003606ED"/>
    <w:pPr>
      <w:spacing w:line="240" w:lineRule="auto"/>
    </w:pPr>
    <w:tblPr>
      <w:tblStyleRowBandSize w:val="1"/>
      <w:tblStyleColBandSize w:val="1"/>
      <w:tblBorders>
        <w:top w:val="single" w:sz="8" w:space="0" w:color="C5C5C5" w:themeColor="accent6" w:themeTint="BF"/>
        <w:left w:val="single" w:sz="8" w:space="0" w:color="C5C5C5" w:themeColor="accent6" w:themeTint="BF"/>
        <w:bottom w:val="single" w:sz="8" w:space="0" w:color="C5C5C5" w:themeColor="accent6" w:themeTint="BF"/>
        <w:right w:val="single" w:sz="8" w:space="0" w:color="C5C5C5" w:themeColor="accent6" w:themeTint="BF"/>
        <w:insideH w:val="single" w:sz="8" w:space="0" w:color="C5C5C5" w:themeColor="accent6" w:themeTint="BF"/>
      </w:tblBorders>
    </w:tblPr>
    <w:tblStylePr w:type="firstRow">
      <w:pPr>
        <w:spacing w:before="0" w:after="0" w:line="240" w:lineRule="auto"/>
      </w:pPr>
      <w:rPr>
        <w:b/>
        <w:bCs/>
        <w:color w:val="FFFFFF" w:themeColor="background1"/>
      </w:rPr>
      <w:tblPr/>
      <w:tcPr>
        <w:tcBorders>
          <w:top w:val="single" w:sz="8" w:space="0" w:color="C5C5C5" w:themeColor="accent6" w:themeTint="BF"/>
          <w:left w:val="single" w:sz="8" w:space="0" w:color="C5C5C5" w:themeColor="accent6" w:themeTint="BF"/>
          <w:bottom w:val="single" w:sz="8" w:space="0" w:color="C5C5C5" w:themeColor="accent6" w:themeTint="BF"/>
          <w:right w:val="single" w:sz="8" w:space="0" w:color="C5C5C5" w:themeColor="accent6" w:themeTint="BF"/>
          <w:insideH w:val="nil"/>
          <w:insideV w:val="nil"/>
        </w:tcBorders>
        <w:shd w:val="clear" w:color="auto" w:fill="B2B2B2" w:themeFill="accent6"/>
      </w:tcPr>
    </w:tblStylePr>
    <w:tblStylePr w:type="lastRow">
      <w:pPr>
        <w:spacing w:before="0" w:after="0" w:line="240" w:lineRule="auto"/>
      </w:pPr>
      <w:rPr>
        <w:b/>
        <w:bCs/>
      </w:rPr>
      <w:tblPr/>
      <w:tcPr>
        <w:tcBorders>
          <w:top w:val="double" w:sz="6" w:space="0" w:color="C5C5C5" w:themeColor="accent6" w:themeTint="BF"/>
          <w:left w:val="single" w:sz="8" w:space="0" w:color="C5C5C5" w:themeColor="accent6" w:themeTint="BF"/>
          <w:bottom w:val="single" w:sz="8" w:space="0" w:color="C5C5C5" w:themeColor="accent6" w:themeTint="BF"/>
          <w:right w:val="single" w:sz="8" w:space="0" w:color="C5C5C5" w:themeColor="accent6"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6" w:themeFillTint="3F"/>
      </w:tcPr>
    </w:tblStylePr>
    <w:tblStylePr w:type="band1Horz">
      <w:tblPr/>
      <w:tcPr>
        <w:tcBorders>
          <w:insideH w:val="nil"/>
          <w:insideV w:val="nil"/>
        </w:tcBorders>
        <w:shd w:val="clear" w:color="auto" w:fill="EBEBEB"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99"/>
    <w:semiHidden/>
    <w:unhideWhenUsed/>
    <w:rsid w:val="003606E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99"/>
    <w:semiHidden/>
    <w:unhideWhenUsed/>
    <w:rsid w:val="003606E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F673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F6730" w:themeFill="accent1"/>
      </w:tcPr>
    </w:tblStylePr>
    <w:tblStylePr w:type="lastCol">
      <w:rPr>
        <w:b/>
        <w:bCs/>
        <w:color w:val="FFFFFF" w:themeColor="background1"/>
      </w:rPr>
      <w:tblPr/>
      <w:tcPr>
        <w:tcBorders>
          <w:left w:val="nil"/>
          <w:right w:val="nil"/>
          <w:insideH w:val="nil"/>
          <w:insideV w:val="nil"/>
        </w:tcBorders>
        <w:shd w:val="clear" w:color="auto" w:fill="3F673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99"/>
    <w:semiHidden/>
    <w:unhideWhenUsed/>
    <w:rsid w:val="003606E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DE3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DE3AF" w:themeFill="accent2"/>
      </w:tcPr>
    </w:tblStylePr>
    <w:tblStylePr w:type="lastCol">
      <w:rPr>
        <w:b/>
        <w:bCs/>
        <w:color w:val="FFFFFF" w:themeColor="background1"/>
      </w:rPr>
      <w:tblPr/>
      <w:tcPr>
        <w:tcBorders>
          <w:left w:val="nil"/>
          <w:right w:val="nil"/>
          <w:insideH w:val="nil"/>
          <w:insideV w:val="nil"/>
        </w:tcBorders>
        <w:shd w:val="clear" w:color="auto" w:fill="BDE3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99"/>
    <w:semiHidden/>
    <w:unhideWhenUsed/>
    <w:rsid w:val="003606E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7BE7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7BE73" w:themeFill="accent3"/>
      </w:tcPr>
    </w:tblStylePr>
    <w:tblStylePr w:type="lastCol">
      <w:rPr>
        <w:b/>
        <w:bCs/>
        <w:color w:val="FFFFFF" w:themeColor="background1"/>
      </w:rPr>
      <w:tblPr/>
      <w:tcPr>
        <w:tcBorders>
          <w:left w:val="nil"/>
          <w:right w:val="nil"/>
          <w:insideH w:val="nil"/>
          <w:insideV w:val="nil"/>
        </w:tcBorders>
        <w:shd w:val="clear" w:color="auto" w:fill="87BE7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99"/>
    <w:semiHidden/>
    <w:unhideWhenUsed/>
    <w:rsid w:val="003606E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11111"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11111" w:themeFill="accent4"/>
      </w:tcPr>
    </w:tblStylePr>
    <w:tblStylePr w:type="lastCol">
      <w:rPr>
        <w:b/>
        <w:bCs/>
        <w:color w:val="FFFFFF" w:themeColor="background1"/>
      </w:rPr>
      <w:tblPr/>
      <w:tcPr>
        <w:tcBorders>
          <w:left w:val="nil"/>
          <w:right w:val="nil"/>
          <w:insideH w:val="nil"/>
          <w:insideV w:val="nil"/>
        </w:tcBorders>
        <w:shd w:val="clear" w:color="auto" w:fill="111111"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99"/>
    <w:semiHidden/>
    <w:unhideWhenUsed/>
    <w:rsid w:val="003606E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1E1E1"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1E1E1" w:themeFill="accent5"/>
      </w:tcPr>
    </w:tblStylePr>
    <w:tblStylePr w:type="lastCol">
      <w:rPr>
        <w:b/>
        <w:bCs/>
        <w:color w:val="FFFFFF" w:themeColor="background1"/>
      </w:rPr>
      <w:tblPr/>
      <w:tcPr>
        <w:tcBorders>
          <w:left w:val="nil"/>
          <w:right w:val="nil"/>
          <w:insideH w:val="nil"/>
          <w:insideV w:val="nil"/>
        </w:tcBorders>
        <w:shd w:val="clear" w:color="auto" w:fill="E1E1E1"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99"/>
    <w:semiHidden/>
    <w:unhideWhenUsed/>
    <w:rsid w:val="003606E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6"/>
      </w:tcPr>
    </w:tblStylePr>
    <w:tblStylePr w:type="lastCol">
      <w:rPr>
        <w:b/>
        <w:bCs/>
        <w:color w:val="FFFFFF" w:themeColor="background1"/>
      </w:rPr>
      <w:tblPr/>
      <w:tcPr>
        <w:tcBorders>
          <w:left w:val="nil"/>
          <w:right w:val="nil"/>
          <w:insideH w:val="nil"/>
          <w:insideV w:val="nil"/>
        </w:tcBorders>
        <w:shd w:val="clear" w:color="auto" w:fill="B2B2B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Omtale">
    <w:name w:val="Mention"/>
    <w:basedOn w:val="Standardskriftforavsnitt"/>
    <w:uiPriority w:val="99"/>
    <w:semiHidden/>
    <w:rsid w:val="003606ED"/>
    <w:rPr>
      <w:color w:val="2B579A"/>
      <w:shd w:val="clear" w:color="auto" w:fill="E1DFDD"/>
      <w:lang w:val="nb-NO"/>
    </w:rPr>
  </w:style>
  <w:style w:type="paragraph" w:styleId="Meldingshode">
    <w:name w:val="Message Header"/>
    <w:basedOn w:val="Normal"/>
    <w:link w:val="MeldingshodeTegn"/>
    <w:uiPriority w:val="99"/>
    <w:semiHidden/>
    <w:rsid w:val="003606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Arial"/>
      <w:sz w:val="24"/>
      <w:szCs w:val="24"/>
    </w:rPr>
  </w:style>
  <w:style w:type="character" w:customStyle="1" w:styleId="MeldingshodeTegn">
    <w:name w:val="Meldingshode Tegn"/>
    <w:basedOn w:val="Standardskriftforavsnitt"/>
    <w:link w:val="Meldingshode"/>
    <w:uiPriority w:val="99"/>
    <w:semiHidden/>
    <w:rsid w:val="003606ED"/>
    <w:rPr>
      <w:rFonts w:eastAsiaTheme="majorEastAsia" w:cs="Arial"/>
      <w:sz w:val="24"/>
      <w:szCs w:val="24"/>
      <w:shd w:val="pct20" w:color="auto" w:fill="auto"/>
      <w:lang w:val="nb-NO"/>
    </w:rPr>
  </w:style>
  <w:style w:type="paragraph" w:styleId="Ingenmellomrom">
    <w:name w:val="No Spacing"/>
    <w:semiHidden/>
    <w:rsid w:val="003606ED"/>
    <w:pPr>
      <w:spacing w:line="240" w:lineRule="auto"/>
    </w:pPr>
    <w:rPr>
      <w:lang w:val="nb-NO"/>
    </w:rPr>
  </w:style>
  <w:style w:type="paragraph" w:styleId="NormalWeb">
    <w:name w:val="Normal (Web)"/>
    <w:basedOn w:val="Normal"/>
    <w:uiPriority w:val="99"/>
    <w:semiHidden/>
    <w:rsid w:val="003606ED"/>
    <w:pPr>
      <w:spacing w:after="0"/>
    </w:pPr>
    <w:rPr>
      <w:rFonts w:cs="Arial"/>
      <w:sz w:val="24"/>
      <w:szCs w:val="24"/>
    </w:rPr>
  </w:style>
  <w:style w:type="paragraph" w:styleId="Vanliginnrykk">
    <w:name w:val="Normal Indent"/>
    <w:basedOn w:val="Normal"/>
    <w:semiHidden/>
    <w:rsid w:val="003606ED"/>
    <w:pPr>
      <w:spacing w:after="0"/>
      <w:ind w:left="284"/>
    </w:pPr>
  </w:style>
  <w:style w:type="paragraph" w:styleId="Notatoverskrift">
    <w:name w:val="Note Heading"/>
    <w:basedOn w:val="Normal"/>
    <w:next w:val="Normal"/>
    <w:link w:val="NotatoverskriftTegn"/>
    <w:uiPriority w:val="99"/>
    <w:semiHidden/>
    <w:rsid w:val="003606ED"/>
    <w:pPr>
      <w:spacing w:after="0" w:line="240" w:lineRule="auto"/>
    </w:pPr>
  </w:style>
  <w:style w:type="character" w:customStyle="1" w:styleId="NotatoverskriftTegn">
    <w:name w:val="Notatoverskrift Tegn"/>
    <w:basedOn w:val="Standardskriftforavsnitt"/>
    <w:link w:val="Notatoverskrift"/>
    <w:uiPriority w:val="99"/>
    <w:semiHidden/>
    <w:rsid w:val="003606ED"/>
    <w:rPr>
      <w:lang w:val="nb-NO"/>
    </w:rPr>
  </w:style>
  <w:style w:type="character" w:styleId="Sidetall">
    <w:name w:val="page number"/>
    <w:basedOn w:val="Standardskriftforavsnitt"/>
    <w:uiPriority w:val="99"/>
    <w:semiHidden/>
    <w:rsid w:val="003606ED"/>
    <w:rPr>
      <w:lang w:val="nb-NO"/>
    </w:rPr>
  </w:style>
  <w:style w:type="character" w:styleId="Plassholdertekst">
    <w:name w:val="Placeholder Text"/>
    <w:basedOn w:val="Standardskriftforavsnitt"/>
    <w:uiPriority w:val="99"/>
    <w:rsid w:val="003606ED"/>
    <w:rPr>
      <w:color w:val="808080"/>
      <w:lang w:val="nb-NO"/>
    </w:rPr>
  </w:style>
  <w:style w:type="table" w:styleId="Vanligtabell1">
    <w:name w:val="Plain Table 1"/>
    <w:basedOn w:val="Vanligtabell"/>
    <w:uiPriority w:val="99"/>
    <w:rsid w:val="003606ED"/>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99"/>
    <w:rsid w:val="003606ED"/>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99"/>
    <w:rsid w:val="003606ED"/>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99"/>
    <w:rsid w:val="003606ED"/>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99"/>
    <w:rsid w:val="003606ED"/>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ntekst">
    <w:name w:val="Plain Text"/>
    <w:basedOn w:val="Normal"/>
    <w:link w:val="RentekstTegn"/>
    <w:uiPriority w:val="99"/>
    <w:semiHidden/>
    <w:rsid w:val="003606ED"/>
    <w:pPr>
      <w:spacing w:after="0" w:line="240" w:lineRule="auto"/>
    </w:pPr>
    <w:rPr>
      <w:rFonts w:cs="Arial"/>
      <w:sz w:val="21"/>
      <w:szCs w:val="21"/>
    </w:rPr>
  </w:style>
  <w:style w:type="character" w:customStyle="1" w:styleId="RentekstTegn">
    <w:name w:val="Ren tekst Tegn"/>
    <w:basedOn w:val="Standardskriftforavsnitt"/>
    <w:link w:val="Rentekst"/>
    <w:uiPriority w:val="99"/>
    <w:semiHidden/>
    <w:rsid w:val="003606ED"/>
    <w:rPr>
      <w:rFonts w:cs="Arial"/>
      <w:sz w:val="21"/>
      <w:szCs w:val="21"/>
      <w:lang w:val="nb-NO"/>
    </w:rPr>
  </w:style>
  <w:style w:type="paragraph" w:styleId="Sitat">
    <w:name w:val="Quote"/>
    <w:basedOn w:val="Normal"/>
    <w:next w:val="Normal"/>
    <w:link w:val="SitatTegn"/>
    <w:uiPriority w:val="3"/>
    <w:rsid w:val="003606ED"/>
    <w:pPr>
      <w:spacing w:before="200" w:after="160"/>
      <w:ind w:left="567" w:right="567"/>
    </w:pPr>
    <w:rPr>
      <w:i/>
      <w:iCs/>
      <w:color w:val="404040" w:themeColor="text1" w:themeTint="BF"/>
    </w:rPr>
  </w:style>
  <w:style w:type="character" w:customStyle="1" w:styleId="SitatTegn">
    <w:name w:val="Sitat Tegn"/>
    <w:basedOn w:val="Standardskriftforavsnitt"/>
    <w:link w:val="Sitat"/>
    <w:uiPriority w:val="3"/>
    <w:rsid w:val="003606ED"/>
    <w:rPr>
      <w:i/>
      <w:iCs/>
      <w:color w:val="404040" w:themeColor="text1" w:themeTint="BF"/>
      <w:lang w:val="nb-NO"/>
    </w:rPr>
  </w:style>
  <w:style w:type="paragraph" w:styleId="Innledendehilsen">
    <w:name w:val="Salutation"/>
    <w:basedOn w:val="Normal"/>
    <w:next w:val="Normal"/>
    <w:link w:val="InnledendehilsenTegn"/>
    <w:uiPriority w:val="99"/>
    <w:semiHidden/>
    <w:rsid w:val="003606ED"/>
    <w:pPr>
      <w:spacing w:after="0"/>
    </w:pPr>
  </w:style>
  <w:style w:type="character" w:customStyle="1" w:styleId="InnledendehilsenTegn">
    <w:name w:val="Innledende hilsen Tegn"/>
    <w:basedOn w:val="Standardskriftforavsnitt"/>
    <w:link w:val="Innledendehilsen"/>
    <w:uiPriority w:val="99"/>
    <w:semiHidden/>
    <w:rsid w:val="003606ED"/>
    <w:rPr>
      <w:lang w:val="nb-NO"/>
    </w:rPr>
  </w:style>
  <w:style w:type="paragraph" w:styleId="Underskrift">
    <w:name w:val="Signature"/>
    <w:basedOn w:val="Normal"/>
    <w:link w:val="UnderskriftTegn"/>
    <w:uiPriority w:val="99"/>
    <w:semiHidden/>
    <w:rsid w:val="003606ED"/>
    <w:pPr>
      <w:spacing w:after="0" w:line="240" w:lineRule="auto"/>
      <w:ind w:left="4252"/>
    </w:pPr>
  </w:style>
  <w:style w:type="character" w:customStyle="1" w:styleId="UnderskriftTegn">
    <w:name w:val="Underskrift Tegn"/>
    <w:basedOn w:val="Standardskriftforavsnitt"/>
    <w:link w:val="Underskrift"/>
    <w:uiPriority w:val="99"/>
    <w:semiHidden/>
    <w:rsid w:val="003606ED"/>
    <w:rPr>
      <w:lang w:val="nb-NO"/>
    </w:rPr>
  </w:style>
  <w:style w:type="character" w:styleId="Smarthyperkobling">
    <w:name w:val="Smart Hyperlink"/>
    <w:basedOn w:val="Standardskriftforavsnitt"/>
    <w:uiPriority w:val="99"/>
    <w:semiHidden/>
    <w:rsid w:val="003606ED"/>
    <w:rPr>
      <w:u w:val="dotted"/>
      <w:lang w:val="nb-NO"/>
    </w:rPr>
  </w:style>
  <w:style w:type="character" w:styleId="Smartkobling">
    <w:name w:val="Smart Link"/>
    <w:basedOn w:val="Standardskriftforavsnitt"/>
    <w:uiPriority w:val="99"/>
    <w:semiHidden/>
    <w:rsid w:val="003606ED"/>
    <w:rPr>
      <w:color w:val="0000FF"/>
      <w:u w:val="single"/>
      <w:shd w:val="clear" w:color="auto" w:fill="F3F2F1"/>
      <w:lang w:val="nb-NO"/>
    </w:rPr>
  </w:style>
  <w:style w:type="character" w:styleId="Sterk">
    <w:name w:val="Strong"/>
    <w:basedOn w:val="Standardskriftforavsnitt"/>
    <w:uiPriority w:val="8"/>
    <w:semiHidden/>
    <w:qFormat/>
    <w:rsid w:val="003606ED"/>
    <w:rPr>
      <w:b/>
      <w:bCs/>
      <w:lang w:val="nb-NO"/>
    </w:rPr>
  </w:style>
  <w:style w:type="paragraph" w:styleId="Undertittel">
    <w:name w:val="Subtitle"/>
    <w:basedOn w:val="Normal"/>
    <w:next w:val="Normal"/>
    <w:link w:val="UndertittelTegn"/>
    <w:uiPriority w:val="99"/>
    <w:semiHidden/>
    <w:qFormat/>
    <w:rsid w:val="003606ED"/>
    <w:pPr>
      <w:numPr>
        <w:ilvl w:val="1"/>
      </w:numPr>
      <w:spacing w:after="160"/>
    </w:pPr>
    <w:rPr>
      <w:rFonts w:eastAsiaTheme="minorEastAsia" w:cs="Arial"/>
      <w:color w:val="5A5A5A" w:themeColor="text1" w:themeTint="A5"/>
      <w:spacing w:val="15"/>
      <w:sz w:val="22"/>
      <w:szCs w:val="22"/>
    </w:rPr>
  </w:style>
  <w:style w:type="character" w:customStyle="1" w:styleId="UndertittelTegn">
    <w:name w:val="Undertittel Tegn"/>
    <w:basedOn w:val="Standardskriftforavsnitt"/>
    <w:link w:val="Undertittel"/>
    <w:uiPriority w:val="99"/>
    <w:semiHidden/>
    <w:rsid w:val="003606ED"/>
    <w:rPr>
      <w:rFonts w:eastAsiaTheme="minorEastAsia" w:cs="Arial"/>
      <w:color w:val="5A5A5A" w:themeColor="text1" w:themeTint="A5"/>
      <w:spacing w:val="15"/>
      <w:sz w:val="22"/>
      <w:szCs w:val="22"/>
      <w:lang w:val="nb-NO"/>
    </w:rPr>
  </w:style>
  <w:style w:type="character" w:styleId="Svakutheving">
    <w:name w:val="Subtle Emphasis"/>
    <w:basedOn w:val="Standardskriftforavsnitt"/>
    <w:uiPriority w:val="99"/>
    <w:semiHidden/>
    <w:qFormat/>
    <w:rsid w:val="003606ED"/>
    <w:rPr>
      <w:i/>
      <w:iCs/>
      <w:color w:val="404040" w:themeColor="text1" w:themeTint="BF"/>
      <w:lang w:val="nb-NO"/>
    </w:rPr>
  </w:style>
  <w:style w:type="character" w:styleId="Svakreferanse">
    <w:name w:val="Subtle Reference"/>
    <w:basedOn w:val="Standardskriftforavsnitt"/>
    <w:uiPriority w:val="99"/>
    <w:semiHidden/>
    <w:qFormat/>
    <w:rsid w:val="003606ED"/>
    <w:rPr>
      <w:smallCaps/>
      <w:color w:val="5A5A5A" w:themeColor="text1" w:themeTint="A5"/>
      <w:lang w:val="nb-NO"/>
    </w:rPr>
  </w:style>
  <w:style w:type="table" w:styleId="Tabell-3D-effekt1">
    <w:name w:val="Table 3D effects 1"/>
    <w:basedOn w:val="Vanligtabell"/>
    <w:uiPriority w:val="99"/>
    <w:semiHidden/>
    <w:unhideWhenUsed/>
    <w:rsid w:val="003606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606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606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1">
    <w:name w:val="Table Classic 1"/>
    <w:basedOn w:val="Vanligtabell"/>
    <w:uiPriority w:val="99"/>
    <w:semiHidden/>
    <w:unhideWhenUsed/>
    <w:rsid w:val="003606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606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606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606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606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606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606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olonne1">
    <w:name w:val="Table Columns 1"/>
    <w:basedOn w:val="Vanligtabell"/>
    <w:uiPriority w:val="99"/>
    <w:semiHidden/>
    <w:unhideWhenUsed/>
    <w:rsid w:val="003606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606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606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606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606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moderne">
    <w:name w:val="Table Contemporary"/>
    <w:basedOn w:val="Vanligtabell"/>
    <w:uiPriority w:val="99"/>
    <w:semiHidden/>
    <w:unhideWhenUsed/>
    <w:rsid w:val="003606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legant">
    <w:name w:val="Table Elegant"/>
    <w:basedOn w:val="Vanligtabell"/>
    <w:uiPriority w:val="99"/>
    <w:semiHidden/>
    <w:unhideWhenUsed/>
    <w:rsid w:val="003606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rutenett">
    <w:name w:val="Table Grid"/>
    <w:basedOn w:val="Vanligtabell"/>
    <w:uiPriority w:val="99"/>
    <w:rsid w:val="003606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3606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606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606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606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606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606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606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606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Rutenettabelllys">
    <w:name w:val="Grid Table Light"/>
    <w:basedOn w:val="Vanligtabell"/>
    <w:uiPriority w:val="99"/>
    <w:rsid w:val="003606ED"/>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ste1">
    <w:name w:val="Table List 1"/>
    <w:basedOn w:val="Vanligtabell"/>
    <w:uiPriority w:val="99"/>
    <w:semiHidden/>
    <w:unhideWhenUsed/>
    <w:rsid w:val="003606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606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606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606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606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606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606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606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Kildeliste">
    <w:name w:val="table of authorities"/>
    <w:basedOn w:val="Normal"/>
    <w:next w:val="Normal"/>
    <w:uiPriority w:val="99"/>
    <w:semiHidden/>
    <w:rsid w:val="003606ED"/>
    <w:pPr>
      <w:spacing w:after="0"/>
      <w:ind w:left="200" w:hanging="200"/>
    </w:pPr>
  </w:style>
  <w:style w:type="paragraph" w:styleId="Figurliste">
    <w:name w:val="table of figures"/>
    <w:basedOn w:val="Normal"/>
    <w:next w:val="Normal"/>
    <w:uiPriority w:val="39"/>
    <w:semiHidden/>
    <w:rsid w:val="003606ED"/>
    <w:pPr>
      <w:spacing w:after="0"/>
    </w:pPr>
  </w:style>
  <w:style w:type="table" w:styleId="Tabell-profesjonell">
    <w:name w:val="Table Professional"/>
    <w:basedOn w:val="Vanligtabell"/>
    <w:uiPriority w:val="99"/>
    <w:semiHidden/>
    <w:unhideWhenUsed/>
    <w:rsid w:val="003606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nkelttabell1">
    <w:name w:val="Table Simple 1"/>
    <w:basedOn w:val="Vanligtabell"/>
    <w:uiPriority w:val="99"/>
    <w:semiHidden/>
    <w:unhideWhenUsed/>
    <w:rsid w:val="003606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606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606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606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606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60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Web1">
    <w:name w:val="Table Web 1"/>
    <w:basedOn w:val="Vanligtabell"/>
    <w:uiPriority w:val="99"/>
    <w:semiHidden/>
    <w:unhideWhenUsed/>
    <w:rsid w:val="003606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606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606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tel">
    <w:name w:val="Title"/>
    <w:basedOn w:val="Normal"/>
    <w:next w:val="Normal"/>
    <w:link w:val="TittelTegn"/>
    <w:uiPriority w:val="99"/>
    <w:semiHidden/>
    <w:qFormat/>
    <w:rsid w:val="003606ED"/>
    <w:pPr>
      <w:spacing w:after="0" w:line="240" w:lineRule="auto"/>
      <w:contextualSpacing/>
    </w:pPr>
    <w:rPr>
      <w:rFonts w:eastAsiaTheme="majorEastAsia" w:cs="Arial"/>
      <w:spacing w:val="-10"/>
      <w:kern w:val="28"/>
      <w:sz w:val="56"/>
      <w:szCs w:val="56"/>
    </w:rPr>
  </w:style>
  <w:style w:type="character" w:customStyle="1" w:styleId="TittelTegn">
    <w:name w:val="Tittel Tegn"/>
    <w:basedOn w:val="Standardskriftforavsnitt"/>
    <w:link w:val="Tittel"/>
    <w:uiPriority w:val="99"/>
    <w:semiHidden/>
    <w:rsid w:val="003606ED"/>
    <w:rPr>
      <w:rFonts w:eastAsiaTheme="majorEastAsia" w:cs="Arial"/>
      <w:spacing w:val="-10"/>
      <w:kern w:val="28"/>
      <w:sz w:val="56"/>
      <w:szCs w:val="56"/>
      <w:lang w:val="nb-NO"/>
    </w:rPr>
  </w:style>
  <w:style w:type="paragraph" w:styleId="Kildelisteoverskrift">
    <w:name w:val="toa heading"/>
    <w:basedOn w:val="Normal"/>
    <w:next w:val="Normal"/>
    <w:uiPriority w:val="39"/>
    <w:semiHidden/>
    <w:rsid w:val="003606ED"/>
    <w:pPr>
      <w:spacing w:before="120" w:after="0"/>
    </w:pPr>
    <w:rPr>
      <w:rFonts w:eastAsiaTheme="majorEastAsia" w:cs="Arial"/>
      <w:b/>
      <w:bCs/>
      <w:sz w:val="24"/>
      <w:szCs w:val="24"/>
    </w:rPr>
  </w:style>
  <w:style w:type="paragraph" w:styleId="INNH1">
    <w:name w:val="toc 1"/>
    <w:basedOn w:val="Normal"/>
    <w:next w:val="Normal"/>
    <w:uiPriority w:val="39"/>
    <w:rsid w:val="005813ED"/>
    <w:pPr>
      <w:tabs>
        <w:tab w:val="right" w:leader="dot" w:pos="8165"/>
      </w:tabs>
      <w:spacing w:before="240" w:after="40"/>
      <w:ind w:right="567"/>
      <w:contextualSpacing/>
    </w:pPr>
  </w:style>
  <w:style w:type="paragraph" w:styleId="INNH2">
    <w:name w:val="toc 2"/>
    <w:basedOn w:val="Normal"/>
    <w:next w:val="Normal"/>
    <w:uiPriority w:val="39"/>
    <w:rsid w:val="003606ED"/>
    <w:pPr>
      <w:tabs>
        <w:tab w:val="right" w:leader="dot" w:pos="8165"/>
      </w:tabs>
      <w:spacing w:after="40"/>
      <w:ind w:left="567" w:right="567"/>
      <w:contextualSpacing/>
    </w:pPr>
  </w:style>
  <w:style w:type="paragraph" w:styleId="INNH3">
    <w:name w:val="toc 3"/>
    <w:basedOn w:val="Normal"/>
    <w:next w:val="Normal"/>
    <w:uiPriority w:val="39"/>
    <w:rsid w:val="003606ED"/>
    <w:pPr>
      <w:tabs>
        <w:tab w:val="right" w:leader="dot" w:pos="8165"/>
      </w:tabs>
      <w:spacing w:after="40"/>
      <w:ind w:left="1134" w:right="567"/>
      <w:contextualSpacing/>
    </w:pPr>
  </w:style>
  <w:style w:type="paragraph" w:styleId="INNH4">
    <w:name w:val="toc 4"/>
    <w:basedOn w:val="Normal"/>
    <w:next w:val="Normal"/>
    <w:uiPriority w:val="39"/>
    <w:semiHidden/>
    <w:rsid w:val="003606ED"/>
    <w:pPr>
      <w:tabs>
        <w:tab w:val="right" w:leader="dot" w:pos="8165"/>
      </w:tabs>
      <w:spacing w:after="40"/>
      <w:ind w:left="1871" w:right="567"/>
      <w:contextualSpacing/>
    </w:pPr>
  </w:style>
  <w:style w:type="paragraph" w:styleId="INNH5">
    <w:name w:val="toc 5"/>
    <w:basedOn w:val="Normal"/>
    <w:next w:val="Normal"/>
    <w:uiPriority w:val="39"/>
    <w:rsid w:val="003606ED"/>
    <w:pPr>
      <w:tabs>
        <w:tab w:val="right" w:leader="dot" w:pos="8165"/>
      </w:tabs>
      <w:spacing w:before="240" w:after="40"/>
      <w:ind w:left="567" w:right="567" w:hanging="567"/>
      <w:contextualSpacing/>
    </w:pPr>
  </w:style>
  <w:style w:type="paragraph" w:styleId="INNH6">
    <w:name w:val="toc 6"/>
    <w:basedOn w:val="Normal"/>
    <w:next w:val="Normal"/>
    <w:uiPriority w:val="39"/>
    <w:rsid w:val="003606ED"/>
    <w:pPr>
      <w:tabs>
        <w:tab w:val="right" w:leader="dot" w:pos="8165"/>
      </w:tabs>
      <w:spacing w:after="40"/>
      <w:ind w:left="1134" w:right="567" w:hanging="567"/>
      <w:contextualSpacing/>
    </w:pPr>
  </w:style>
  <w:style w:type="paragraph" w:styleId="INNH7">
    <w:name w:val="toc 7"/>
    <w:basedOn w:val="Normal"/>
    <w:next w:val="Normal"/>
    <w:uiPriority w:val="39"/>
    <w:rsid w:val="003606ED"/>
    <w:pPr>
      <w:tabs>
        <w:tab w:val="right" w:leader="dot" w:pos="8165"/>
      </w:tabs>
      <w:spacing w:after="40"/>
      <w:ind w:left="1871" w:right="567" w:hanging="737"/>
      <w:contextualSpacing/>
    </w:pPr>
  </w:style>
  <w:style w:type="paragraph" w:styleId="INNH8">
    <w:name w:val="toc 8"/>
    <w:basedOn w:val="Normal"/>
    <w:next w:val="Normal"/>
    <w:uiPriority w:val="39"/>
    <w:semiHidden/>
    <w:rsid w:val="003606ED"/>
    <w:pPr>
      <w:tabs>
        <w:tab w:val="right" w:leader="dot" w:pos="8165"/>
      </w:tabs>
      <w:spacing w:after="40"/>
      <w:ind w:left="2722" w:right="567" w:hanging="851"/>
      <w:contextualSpacing/>
    </w:pPr>
  </w:style>
  <w:style w:type="paragraph" w:styleId="INNH9">
    <w:name w:val="toc 9"/>
    <w:basedOn w:val="Normal"/>
    <w:next w:val="Normal"/>
    <w:uiPriority w:val="39"/>
    <w:rsid w:val="003606ED"/>
    <w:pPr>
      <w:tabs>
        <w:tab w:val="right" w:leader="dot" w:pos="8165"/>
      </w:tabs>
      <w:spacing w:before="240" w:after="0"/>
      <w:ind w:right="567"/>
      <w:contextualSpacing/>
    </w:pPr>
  </w:style>
  <w:style w:type="paragraph" w:styleId="Overskriftforinnholdsfortegnelse">
    <w:name w:val="TOC Heading"/>
    <w:basedOn w:val="Overskrift1"/>
    <w:next w:val="Normal"/>
    <w:uiPriority w:val="39"/>
    <w:semiHidden/>
    <w:rsid w:val="004E6F41"/>
    <w:pPr>
      <w:numPr>
        <w:numId w:val="0"/>
      </w:numPr>
      <w:spacing w:before="0" w:after="0" w:line="360" w:lineRule="atLeast"/>
      <w:outlineLvl w:val="9"/>
    </w:pPr>
    <w:rPr>
      <w:sz w:val="32"/>
    </w:rPr>
  </w:style>
  <w:style w:type="character" w:styleId="Ulstomtale">
    <w:name w:val="Unresolved Mention"/>
    <w:basedOn w:val="Standardskriftforavsnitt"/>
    <w:uiPriority w:val="99"/>
    <w:semiHidden/>
    <w:rsid w:val="003606ED"/>
    <w:rPr>
      <w:color w:val="605E5C"/>
      <w:shd w:val="clear" w:color="auto" w:fill="E1DFDD"/>
      <w:lang w:val="nb-NO"/>
    </w:rPr>
  </w:style>
  <w:style w:type="paragraph" w:customStyle="1" w:styleId="Template">
    <w:name w:val="Template"/>
    <w:uiPriority w:val="15"/>
    <w:semiHidden/>
    <w:rsid w:val="003606ED"/>
    <w:pPr>
      <w:suppressAutoHyphens/>
      <w:spacing w:line="200" w:lineRule="atLeast"/>
    </w:pPr>
    <w:rPr>
      <w:noProof/>
      <w:sz w:val="16"/>
      <w:lang w:val="nb-NO"/>
    </w:rPr>
  </w:style>
  <w:style w:type="paragraph" w:customStyle="1" w:styleId="Table">
    <w:name w:val="Table"/>
    <w:uiPriority w:val="4"/>
    <w:semiHidden/>
    <w:rsid w:val="003606ED"/>
    <w:pPr>
      <w:spacing w:before="40" w:after="40" w:line="260" w:lineRule="atLeast"/>
      <w:ind w:left="113" w:right="113"/>
    </w:pPr>
    <w:rPr>
      <w:lang w:val="nb-NO"/>
    </w:rPr>
  </w:style>
  <w:style w:type="paragraph" w:customStyle="1" w:styleId="Table-Heading">
    <w:name w:val="Table - Heading"/>
    <w:basedOn w:val="Table"/>
    <w:uiPriority w:val="4"/>
    <w:rsid w:val="00D17C61"/>
    <w:pPr>
      <w:spacing w:before="20" w:after="20" w:line="200" w:lineRule="atLeast"/>
      <w:ind w:left="57" w:right="57"/>
    </w:pPr>
    <w:rPr>
      <w:b/>
      <w:sz w:val="16"/>
    </w:rPr>
  </w:style>
  <w:style w:type="paragraph" w:customStyle="1" w:styleId="Table-HeadingRight">
    <w:name w:val="Table - Heading Right"/>
    <w:basedOn w:val="Table-Heading"/>
    <w:uiPriority w:val="4"/>
    <w:rsid w:val="003606ED"/>
    <w:pPr>
      <w:jc w:val="right"/>
    </w:pPr>
  </w:style>
  <w:style w:type="paragraph" w:customStyle="1" w:styleId="Table-Text">
    <w:name w:val="Table - Text"/>
    <w:basedOn w:val="Table"/>
    <w:uiPriority w:val="4"/>
    <w:rsid w:val="00D17C61"/>
    <w:pPr>
      <w:spacing w:before="20" w:after="20" w:line="200" w:lineRule="atLeast"/>
      <w:ind w:left="57" w:right="57"/>
    </w:pPr>
    <w:rPr>
      <w:sz w:val="16"/>
    </w:rPr>
  </w:style>
  <w:style w:type="paragraph" w:customStyle="1" w:styleId="Table-TextTotal">
    <w:name w:val="Table - Text Total"/>
    <w:basedOn w:val="Table-Text"/>
    <w:uiPriority w:val="4"/>
    <w:rsid w:val="003606ED"/>
    <w:rPr>
      <w:b/>
    </w:rPr>
  </w:style>
  <w:style w:type="paragraph" w:customStyle="1" w:styleId="Table-Numbers">
    <w:name w:val="Table - Numbers"/>
    <w:basedOn w:val="Table"/>
    <w:uiPriority w:val="4"/>
    <w:rsid w:val="00D17C61"/>
    <w:pPr>
      <w:spacing w:before="20" w:after="20" w:line="200" w:lineRule="atLeast"/>
      <w:ind w:left="57" w:right="57"/>
      <w:jc w:val="right"/>
    </w:pPr>
    <w:rPr>
      <w:sz w:val="16"/>
    </w:rPr>
  </w:style>
  <w:style w:type="paragraph" w:customStyle="1" w:styleId="Table-NumbersTotal">
    <w:name w:val="Table - Numbers Total"/>
    <w:basedOn w:val="Table-Numbers"/>
    <w:uiPriority w:val="4"/>
    <w:rsid w:val="003606ED"/>
    <w:rPr>
      <w:b/>
    </w:rPr>
  </w:style>
  <w:style w:type="paragraph" w:customStyle="1" w:styleId="Template-CompanyName">
    <w:name w:val="Template - Company Name"/>
    <w:basedOn w:val="Template"/>
    <w:next w:val="Template-Address"/>
    <w:uiPriority w:val="8"/>
    <w:semiHidden/>
    <w:rsid w:val="003606ED"/>
    <w:pPr>
      <w:jc w:val="right"/>
    </w:pPr>
    <w:rPr>
      <w:b/>
    </w:rPr>
  </w:style>
  <w:style w:type="paragraph" w:customStyle="1" w:styleId="Template-Address">
    <w:name w:val="Template - Address"/>
    <w:basedOn w:val="Template"/>
    <w:uiPriority w:val="8"/>
    <w:semiHidden/>
    <w:rsid w:val="003606ED"/>
    <w:pPr>
      <w:tabs>
        <w:tab w:val="left" w:pos="567"/>
      </w:tabs>
      <w:jc w:val="right"/>
    </w:pPr>
    <w:rPr>
      <w:sz w:val="12"/>
    </w:rPr>
  </w:style>
  <w:style w:type="paragraph" w:customStyle="1" w:styleId="Template-Date">
    <w:name w:val="Template - Date"/>
    <w:basedOn w:val="Template"/>
    <w:uiPriority w:val="8"/>
    <w:semiHidden/>
    <w:rsid w:val="003606ED"/>
    <w:pPr>
      <w:jc w:val="right"/>
    </w:pPr>
  </w:style>
  <w:style w:type="paragraph" w:customStyle="1" w:styleId="Recipient-NameandAddress">
    <w:name w:val="Recipient - Name and Address"/>
    <w:basedOn w:val="Normal"/>
    <w:uiPriority w:val="8"/>
    <w:semiHidden/>
    <w:rsid w:val="003606ED"/>
    <w:pPr>
      <w:spacing w:after="0"/>
    </w:pPr>
  </w:style>
  <w:style w:type="paragraph" w:customStyle="1" w:styleId="DocumentType">
    <w:name w:val="Document Type"/>
    <w:basedOn w:val="Normal"/>
    <w:next w:val="Normal"/>
    <w:uiPriority w:val="8"/>
    <w:semiHidden/>
    <w:rsid w:val="003606ED"/>
    <w:pPr>
      <w:spacing w:after="0" w:line="280" w:lineRule="atLeast"/>
    </w:pPr>
    <w:rPr>
      <w:caps/>
      <w:sz w:val="28"/>
    </w:rPr>
  </w:style>
  <w:style w:type="paragraph" w:customStyle="1" w:styleId="Table-ListBullet">
    <w:name w:val="Table - List Bullet"/>
    <w:basedOn w:val="Table"/>
    <w:uiPriority w:val="4"/>
    <w:rsid w:val="00D17C61"/>
    <w:pPr>
      <w:numPr>
        <w:numId w:val="22"/>
      </w:numPr>
      <w:spacing w:before="20" w:after="20" w:line="200" w:lineRule="atLeast"/>
      <w:ind w:left="227" w:right="57" w:hanging="170"/>
    </w:pPr>
    <w:rPr>
      <w:sz w:val="16"/>
    </w:rPr>
  </w:style>
  <w:style w:type="numbering" w:customStyle="1" w:styleId="ListStyle-ListBullet">
    <w:name w:val="_List Style - List Bullet"/>
    <w:uiPriority w:val="99"/>
    <w:rsid w:val="003606ED"/>
    <w:pPr>
      <w:numPr>
        <w:numId w:val="5"/>
      </w:numPr>
    </w:pPr>
  </w:style>
  <w:style w:type="numbering" w:customStyle="1" w:styleId="ListStyle-ListNumber">
    <w:name w:val="_List Style - List Number"/>
    <w:uiPriority w:val="99"/>
    <w:rsid w:val="003606ED"/>
    <w:pPr>
      <w:numPr>
        <w:numId w:val="6"/>
      </w:numPr>
    </w:pPr>
  </w:style>
  <w:style w:type="numbering" w:customStyle="1" w:styleId="Liststyle-TableListBullet">
    <w:name w:val="_List style - Table List Bullet"/>
    <w:uiPriority w:val="99"/>
    <w:rsid w:val="003606ED"/>
    <w:pPr>
      <w:numPr>
        <w:numId w:val="7"/>
      </w:numPr>
    </w:pPr>
  </w:style>
  <w:style w:type="paragraph" w:customStyle="1" w:styleId="Table-ListNumber">
    <w:name w:val="Table - List Number"/>
    <w:basedOn w:val="Table"/>
    <w:uiPriority w:val="4"/>
    <w:rsid w:val="00D17C61"/>
    <w:pPr>
      <w:numPr>
        <w:numId w:val="23"/>
      </w:numPr>
      <w:spacing w:before="20" w:after="20" w:line="200" w:lineRule="atLeast"/>
      <w:ind w:left="284" w:right="57"/>
    </w:pPr>
    <w:rPr>
      <w:sz w:val="16"/>
    </w:rPr>
  </w:style>
  <w:style w:type="numbering" w:customStyle="1" w:styleId="ListStyle-TableListNumber">
    <w:name w:val="_List Style - Table List Number"/>
    <w:uiPriority w:val="99"/>
    <w:rsid w:val="003606ED"/>
    <w:pPr>
      <w:numPr>
        <w:numId w:val="9"/>
      </w:numPr>
    </w:pPr>
  </w:style>
  <w:style w:type="table" w:customStyle="1" w:styleId="Blank">
    <w:name w:val="Blank"/>
    <w:basedOn w:val="Vanligtabell"/>
    <w:uiPriority w:val="99"/>
    <w:rsid w:val="003606ED"/>
    <w:rPr>
      <w:rFonts w:cs="Arial"/>
    </w:rPr>
    <w:tblPr>
      <w:tblCellMar>
        <w:left w:w="0" w:type="dxa"/>
        <w:right w:w="0" w:type="dxa"/>
      </w:tblCellMar>
    </w:tblPr>
  </w:style>
  <w:style w:type="paragraph" w:customStyle="1" w:styleId="Cover-DocInfo">
    <w:name w:val="Cover - DocInfo"/>
    <w:basedOn w:val="Normal"/>
    <w:uiPriority w:val="8"/>
    <w:qFormat/>
    <w:rsid w:val="003606ED"/>
    <w:pPr>
      <w:spacing w:after="0" w:line="200" w:lineRule="atLeast"/>
    </w:pPr>
    <w:rPr>
      <w:rFonts w:cs="Arial"/>
      <w:sz w:val="14"/>
    </w:rPr>
  </w:style>
  <w:style w:type="paragraph" w:customStyle="1" w:styleId="FactBox-Text">
    <w:name w:val="Fact Box - Text"/>
    <w:basedOn w:val="Normal"/>
    <w:uiPriority w:val="5"/>
    <w:rsid w:val="008B3E15"/>
    <w:pPr>
      <w:spacing w:before="170" w:after="170"/>
      <w:ind w:left="340" w:right="340"/>
    </w:pPr>
  </w:style>
  <w:style w:type="paragraph" w:customStyle="1" w:styleId="FactBox-Heading">
    <w:name w:val="Fact Box - Heading"/>
    <w:basedOn w:val="Normal"/>
    <w:next w:val="FactBox-Text"/>
    <w:uiPriority w:val="5"/>
    <w:rsid w:val="008B3E15"/>
    <w:pPr>
      <w:spacing w:before="340" w:after="170"/>
      <w:ind w:left="340" w:right="340"/>
    </w:pPr>
    <w:rPr>
      <w:b/>
    </w:rPr>
  </w:style>
  <w:style w:type="paragraph" w:customStyle="1" w:styleId="FactBox-ListBullet">
    <w:name w:val="Fact Box - List Bullet"/>
    <w:basedOn w:val="Normal"/>
    <w:uiPriority w:val="6"/>
    <w:rsid w:val="008B3E15"/>
    <w:pPr>
      <w:numPr>
        <w:numId w:val="24"/>
      </w:numPr>
      <w:spacing w:before="170" w:after="170"/>
      <w:ind w:right="340"/>
    </w:pPr>
  </w:style>
  <w:style w:type="numbering" w:customStyle="1" w:styleId="ListStyle-FactBoxListBullet">
    <w:name w:val="_List Style - Fact Box List Bullet"/>
    <w:uiPriority w:val="99"/>
    <w:rsid w:val="003606ED"/>
    <w:pPr>
      <w:numPr>
        <w:numId w:val="2"/>
      </w:numPr>
    </w:pPr>
  </w:style>
  <w:style w:type="paragraph" w:customStyle="1" w:styleId="Footer-PageNumber">
    <w:name w:val="Footer - Page Number"/>
    <w:basedOn w:val="Bunntekst"/>
    <w:next w:val="Bunntekst"/>
    <w:uiPriority w:val="13"/>
    <w:semiHidden/>
    <w:rsid w:val="003606ED"/>
    <w:pPr>
      <w:jc w:val="right"/>
    </w:pPr>
  </w:style>
  <w:style w:type="numbering" w:customStyle="1" w:styleId="ListStyle-AppendixHeading">
    <w:name w:val="_List Style - Appendix Heading"/>
    <w:uiPriority w:val="99"/>
    <w:rsid w:val="003606ED"/>
    <w:pPr>
      <w:numPr>
        <w:numId w:val="1"/>
      </w:numPr>
    </w:pPr>
  </w:style>
  <w:style w:type="paragraph" w:customStyle="1" w:styleId="ListAlphabet">
    <w:name w:val="List Alphabet"/>
    <w:basedOn w:val="Normal"/>
    <w:uiPriority w:val="2"/>
    <w:semiHidden/>
    <w:rsid w:val="003606ED"/>
    <w:pPr>
      <w:numPr>
        <w:numId w:val="15"/>
      </w:numPr>
      <w:spacing w:after="0"/>
    </w:pPr>
  </w:style>
  <w:style w:type="numbering" w:customStyle="1" w:styleId="ListStyle-ListAlphabet">
    <w:name w:val="_List Style - List Alphabet"/>
    <w:uiPriority w:val="99"/>
    <w:rsid w:val="003606ED"/>
    <w:pPr>
      <w:numPr>
        <w:numId w:val="4"/>
      </w:numPr>
    </w:pPr>
  </w:style>
  <w:style w:type="paragraph" w:customStyle="1" w:styleId="ListAlphabet2">
    <w:name w:val="List Alphabet 2"/>
    <w:basedOn w:val="Normal"/>
    <w:uiPriority w:val="2"/>
    <w:semiHidden/>
    <w:rsid w:val="003606ED"/>
    <w:pPr>
      <w:numPr>
        <w:ilvl w:val="1"/>
        <w:numId w:val="15"/>
      </w:numPr>
      <w:spacing w:after="0"/>
    </w:pPr>
  </w:style>
  <w:style w:type="paragraph" w:customStyle="1" w:styleId="ListAlphabet3">
    <w:name w:val="List Alphabet 3"/>
    <w:basedOn w:val="Normal"/>
    <w:uiPriority w:val="2"/>
    <w:semiHidden/>
    <w:rsid w:val="003606ED"/>
    <w:pPr>
      <w:numPr>
        <w:ilvl w:val="2"/>
        <w:numId w:val="15"/>
      </w:numPr>
      <w:spacing w:after="0"/>
    </w:pPr>
  </w:style>
  <w:style w:type="paragraph" w:customStyle="1" w:styleId="FactBox-ListNumber">
    <w:name w:val="Fact Box - List Number"/>
    <w:basedOn w:val="Normal"/>
    <w:uiPriority w:val="6"/>
    <w:rsid w:val="008B3E15"/>
    <w:pPr>
      <w:numPr>
        <w:numId w:val="25"/>
      </w:numPr>
      <w:spacing w:before="170" w:after="170"/>
      <w:ind w:right="340"/>
    </w:pPr>
  </w:style>
  <w:style w:type="numbering" w:customStyle="1" w:styleId="ListStyle-FactBoxListNumber">
    <w:name w:val="_List Style - Fact Box List Number"/>
    <w:uiPriority w:val="99"/>
    <w:rsid w:val="003606ED"/>
    <w:pPr>
      <w:numPr>
        <w:numId w:val="3"/>
      </w:numPr>
    </w:pPr>
  </w:style>
  <w:style w:type="numbering" w:customStyle="1" w:styleId="ListStyle-TableListBullet0">
    <w:name w:val="_List Style - Table List Bullet"/>
    <w:uiPriority w:val="99"/>
    <w:rsid w:val="003606ED"/>
    <w:pPr>
      <w:numPr>
        <w:numId w:val="8"/>
      </w:numPr>
    </w:pPr>
  </w:style>
  <w:style w:type="paragraph" w:customStyle="1" w:styleId="DocumentHeading-Small">
    <w:name w:val="Document Heading - Small"/>
    <w:basedOn w:val="Normal"/>
    <w:next w:val="Normal"/>
    <w:uiPriority w:val="7"/>
    <w:rsid w:val="003606ED"/>
    <w:pPr>
      <w:keepNext/>
      <w:keepLines/>
      <w:suppressAutoHyphens/>
      <w:spacing w:before="240" w:line="280" w:lineRule="atLeast"/>
      <w:contextualSpacing/>
    </w:pPr>
    <w:rPr>
      <w:sz w:val="24"/>
    </w:rPr>
  </w:style>
  <w:style w:type="paragraph" w:customStyle="1" w:styleId="Cover-Title">
    <w:name w:val="Cover - Title"/>
    <w:basedOn w:val="Normal"/>
    <w:uiPriority w:val="9"/>
    <w:rsid w:val="003606ED"/>
    <w:pPr>
      <w:spacing w:after="0" w:line="700" w:lineRule="exact"/>
    </w:pPr>
    <w:rPr>
      <w:rFonts w:cs="Arial"/>
      <w:sz w:val="64"/>
    </w:rPr>
  </w:style>
  <w:style w:type="paragraph" w:customStyle="1" w:styleId="Cover-Subtitle">
    <w:name w:val="Cover - Subtitle"/>
    <w:basedOn w:val="Normal"/>
    <w:uiPriority w:val="9"/>
    <w:rsid w:val="003606ED"/>
    <w:pPr>
      <w:spacing w:before="380" w:after="0" w:line="380" w:lineRule="atLeast"/>
      <w:contextualSpacing/>
    </w:pPr>
    <w:rPr>
      <w:sz w:val="32"/>
    </w:rPr>
  </w:style>
  <w:style w:type="paragraph" w:customStyle="1" w:styleId="BreakerHeading">
    <w:name w:val="Breaker Heading"/>
    <w:basedOn w:val="Normal"/>
    <w:uiPriority w:val="4"/>
    <w:semiHidden/>
    <w:rsid w:val="003606ED"/>
    <w:pPr>
      <w:spacing w:after="0" w:line="920" w:lineRule="exact"/>
    </w:pPr>
    <w:rPr>
      <w:noProof/>
      <w:sz w:val="88"/>
    </w:rPr>
  </w:style>
  <w:style w:type="paragraph" w:customStyle="1" w:styleId="Summarytext">
    <w:name w:val="Summary text"/>
    <w:basedOn w:val="Normal"/>
    <w:uiPriority w:val="2"/>
    <w:semiHidden/>
    <w:qFormat/>
    <w:rsid w:val="003606ED"/>
    <w:pPr>
      <w:framePr w:w="7088" w:wrap="around" w:hAnchor="margin" w:yAlign="top"/>
      <w:spacing w:before="2240"/>
      <w:contextualSpacing/>
    </w:pPr>
    <w:rPr>
      <w:noProof/>
    </w:rPr>
  </w:style>
  <w:style w:type="paragraph" w:customStyle="1" w:styleId="Preamble">
    <w:name w:val="Preamble"/>
    <w:basedOn w:val="Normal"/>
    <w:next w:val="Normal"/>
    <w:uiPriority w:val="1"/>
    <w:rsid w:val="003606ED"/>
    <w:pPr>
      <w:keepNext/>
      <w:keepLines/>
      <w:suppressAutoHyphens/>
      <w:spacing w:after="360" w:line="280" w:lineRule="atLeast"/>
      <w:contextualSpacing/>
    </w:pPr>
    <w:rPr>
      <w:sz w:val="24"/>
    </w:rPr>
  </w:style>
  <w:style w:type="paragraph" w:customStyle="1" w:styleId="Cover-DocInfoVersion">
    <w:name w:val="Cover - DocInfo Version"/>
    <w:basedOn w:val="Cover-DocInfo"/>
    <w:uiPriority w:val="10"/>
    <w:rsid w:val="003606ED"/>
    <w:rPr>
      <w:noProof/>
    </w:rPr>
  </w:style>
  <w:style w:type="paragraph" w:customStyle="1" w:styleId="FactBox">
    <w:name w:val="Fact Box"/>
    <w:basedOn w:val="Normal"/>
    <w:uiPriority w:val="5"/>
    <w:semiHidden/>
    <w:rsid w:val="003606ED"/>
    <w:pPr>
      <w:spacing w:before="170" w:after="170"/>
      <w:ind w:left="170" w:right="170"/>
    </w:pPr>
  </w:style>
  <w:style w:type="paragraph" w:customStyle="1" w:styleId="Cover-DocInfoDate">
    <w:name w:val="Cover - DocInfo Date"/>
    <w:basedOn w:val="Cover-DocInfo"/>
    <w:uiPriority w:val="10"/>
    <w:rsid w:val="003606ED"/>
    <w:rPr>
      <w:szCs w:val="12"/>
    </w:rPr>
  </w:style>
  <w:style w:type="paragraph" w:customStyle="1" w:styleId="DocumentHeading-Large">
    <w:name w:val="Document Heading - Large"/>
    <w:basedOn w:val="Normal"/>
    <w:next w:val="Normal"/>
    <w:uiPriority w:val="7"/>
    <w:rsid w:val="003606ED"/>
    <w:pPr>
      <w:keepNext/>
      <w:keepLines/>
      <w:suppressAutoHyphens/>
      <w:spacing w:before="240" w:line="480" w:lineRule="atLeast"/>
      <w:contextualSpacing/>
    </w:pPr>
    <w:rPr>
      <w:sz w:val="44"/>
    </w:rPr>
  </w:style>
  <w:style w:type="paragraph" w:customStyle="1" w:styleId="AppendixHeading1">
    <w:name w:val="Appendix Heading 1"/>
    <w:basedOn w:val="Overskrift1"/>
    <w:next w:val="Normal"/>
    <w:uiPriority w:val="9"/>
    <w:rsid w:val="00CE77F1"/>
    <w:pPr>
      <w:pageBreakBefore/>
      <w:numPr>
        <w:numId w:val="0"/>
      </w:numPr>
      <w:spacing w:before="0" w:line="520" w:lineRule="atLeast"/>
      <w:contextualSpacing w:val="0"/>
      <w:outlineLvl w:val="8"/>
    </w:pPr>
    <w:rPr>
      <w:color w:val="3F6730" w:themeColor="accent1"/>
      <w:sz w:val="48"/>
    </w:rPr>
  </w:style>
  <w:style w:type="paragraph" w:customStyle="1" w:styleId="AppendixHeading2">
    <w:name w:val="Appendix Heading 2"/>
    <w:basedOn w:val="Normal"/>
    <w:next w:val="Normal"/>
    <w:uiPriority w:val="9"/>
    <w:rsid w:val="003606ED"/>
    <w:pPr>
      <w:spacing w:before="240" w:after="110" w:line="400" w:lineRule="atLeast"/>
      <w:contextualSpacing/>
    </w:pPr>
    <w:rPr>
      <w:sz w:val="36"/>
    </w:rPr>
  </w:style>
  <w:style w:type="paragraph" w:customStyle="1" w:styleId="AppendixHeading3">
    <w:name w:val="Appendix Heading 3"/>
    <w:basedOn w:val="Normal"/>
    <w:next w:val="Normal"/>
    <w:uiPriority w:val="9"/>
    <w:rsid w:val="003606ED"/>
    <w:pPr>
      <w:spacing w:before="240" w:line="280" w:lineRule="atLeast"/>
      <w:contextualSpacing/>
    </w:pPr>
    <w:rPr>
      <w:sz w:val="24"/>
    </w:rPr>
  </w:style>
  <w:style w:type="paragraph" w:customStyle="1" w:styleId="DocumentHeading-Medium">
    <w:name w:val="Document Heading - Medium"/>
    <w:basedOn w:val="Normal"/>
    <w:next w:val="Normal"/>
    <w:uiPriority w:val="7"/>
    <w:rsid w:val="003606ED"/>
    <w:pPr>
      <w:keepNext/>
      <w:keepLines/>
      <w:suppressAutoHyphens/>
      <w:spacing w:before="240" w:line="360" w:lineRule="atLeast"/>
      <w:contextualSpacing/>
    </w:pPr>
    <w:rPr>
      <w:sz w:val="32"/>
    </w:rPr>
  </w:style>
  <w:style w:type="paragraph" w:customStyle="1" w:styleId="Heading1withoutNumbering">
    <w:name w:val="Heading 1 without Numbering"/>
    <w:basedOn w:val="Overskrift1"/>
    <w:next w:val="Normal"/>
    <w:uiPriority w:val="1"/>
    <w:qFormat/>
    <w:rsid w:val="004E6F41"/>
    <w:pPr>
      <w:numPr>
        <w:numId w:val="0"/>
      </w:numPr>
    </w:pPr>
  </w:style>
  <w:style w:type="paragraph" w:customStyle="1" w:styleId="Heading2withoutNumbering">
    <w:name w:val="Heading 2 without Numbering"/>
    <w:basedOn w:val="Overskrift2"/>
    <w:next w:val="Normal"/>
    <w:uiPriority w:val="1"/>
    <w:qFormat/>
    <w:rsid w:val="004E6F41"/>
    <w:pPr>
      <w:numPr>
        <w:ilvl w:val="0"/>
        <w:numId w:val="0"/>
      </w:numPr>
    </w:pPr>
  </w:style>
  <w:style w:type="paragraph" w:customStyle="1" w:styleId="Heading3withoutNumbering">
    <w:name w:val="Heading 3 without Numbering"/>
    <w:basedOn w:val="Overskrift3"/>
    <w:next w:val="Normal"/>
    <w:uiPriority w:val="1"/>
    <w:qFormat/>
    <w:rsid w:val="004E6F41"/>
    <w:pPr>
      <w:numPr>
        <w:ilvl w:val="0"/>
        <w:numId w:val="0"/>
      </w:numPr>
    </w:pPr>
  </w:style>
  <w:style w:type="paragraph" w:customStyle="1" w:styleId="Heading4withoutNumbering">
    <w:name w:val="Heading 4 without Numbering"/>
    <w:basedOn w:val="Overskrift4"/>
    <w:next w:val="Normal"/>
    <w:uiPriority w:val="1"/>
    <w:qFormat/>
    <w:rsid w:val="004E6F41"/>
    <w:pPr>
      <w:numPr>
        <w:ilvl w:val="0"/>
        <w:numId w:val="0"/>
      </w:numPr>
    </w:pPr>
  </w:style>
  <w:style w:type="paragraph" w:customStyle="1" w:styleId="PrefaceAbstractHeading">
    <w:name w:val="Preface/Abstract Heading"/>
    <w:basedOn w:val="Normal"/>
    <w:next w:val="Normal"/>
    <w:uiPriority w:val="1"/>
    <w:rsid w:val="003606ED"/>
    <w:pPr>
      <w:keepNext/>
      <w:keepLines/>
      <w:suppressAutoHyphens/>
      <w:spacing w:after="360" w:line="280" w:lineRule="atLeast"/>
      <w:contextualSpacing/>
      <w:outlineLvl w:val="0"/>
    </w:pPr>
    <w:rPr>
      <w:sz w:val="24"/>
    </w:rPr>
  </w:style>
  <w:style w:type="table" w:customStyle="1" w:styleId="Swecotable">
    <w:name w:val="Sweco table"/>
    <w:basedOn w:val="Vanligtabell"/>
    <w:uiPriority w:val="99"/>
    <w:rsid w:val="00CF370C"/>
    <w:pPr>
      <w:spacing w:before="20" w:after="20" w:line="200" w:lineRule="atLeast"/>
      <w:ind w:left="57" w:right="57"/>
    </w:pPr>
    <w:rPr>
      <w:rFonts w:cs="Arial"/>
      <w:sz w:val="16"/>
    </w:rPr>
    <w:tblPr>
      <w:tblStyleRowBandSize w:val="1"/>
      <w:tblStyleColBandSize w:val="1"/>
      <w:tblInd w:w="0" w:type="nil"/>
      <w:tblBorders>
        <w:top w:val="single" w:sz="4" w:space="0" w:color="auto"/>
        <w:bottom w:val="single" w:sz="4" w:space="0" w:color="auto"/>
        <w:insideH w:val="single" w:sz="4" w:space="0" w:color="auto"/>
      </w:tblBorders>
      <w:tblCellMar>
        <w:left w:w="0" w:type="dxa"/>
        <w:right w:w="0" w:type="dxa"/>
      </w:tblCellMar>
    </w:tblPr>
    <w:tblStylePr w:type="firstRow">
      <w:tblPr/>
      <w:tcPr>
        <w:shd w:val="clear" w:color="auto" w:fill="F2F2F2" w:themeFill="background2"/>
      </w:tcPr>
    </w:tblStylePr>
    <w:tblStylePr w:type="lastRow">
      <w:rPr>
        <w:b/>
      </w:rPr>
    </w:tblStylePr>
  </w:style>
  <w:style w:type="paragraph" w:customStyle="1" w:styleId="Guidancetexttoberemoved">
    <w:name w:val="Guidance text – to be removed"/>
    <w:basedOn w:val="Normal"/>
    <w:rsid w:val="008D2380"/>
    <w:rPr>
      <w:b/>
      <w:i/>
      <w:color w:val="87BE73" w:themeColor="accent3"/>
    </w:rPr>
  </w:style>
  <w:style w:type="paragraph" w:customStyle="1" w:styleId="Heading1-withNumbering">
    <w:name w:val="Heading 1 - with Numbering"/>
    <w:basedOn w:val="Overskrift1"/>
    <w:next w:val="Normal"/>
    <w:uiPriority w:val="1"/>
    <w:qFormat/>
    <w:rsid w:val="00D11389"/>
    <w:pPr>
      <w:numPr>
        <w:numId w:val="0"/>
      </w:numPr>
      <w:tabs>
        <w:tab w:val="num" w:pos="360"/>
      </w:tabs>
    </w:pPr>
  </w:style>
  <w:style w:type="paragraph" w:customStyle="1" w:styleId="Heading2-withNumbering">
    <w:name w:val="Heading 2 - with Numbering"/>
    <w:basedOn w:val="Overskrift2"/>
    <w:next w:val="Normal"/>
    <w:uiPriority w:val="1"/>
    <w:qFormat/>
    <w:rsid w:val="00D11389"/>
    <w:pPr>
      <w:numPr>
        <w:ilvl w:val="0"/>
        <w:numId w:val="0"/>
      </w:numPr>
      <w:tabs>
        <w:tab w:val="num" w:pos="360"/>
      </w:tabs>
    </w:pPr>
  </w:style>
  <w:style w:type="paragraph" w:customStyle="1" w:styleId="Heading3-withNumbering">
    <w:name w:val="Heading 3 - with Numbering"/>
    <w:basedOn w:val="Overskrift3"/>
    <w:next w:val="Normal"/>
    <w:uiPriority w:val="1"/>
    <w:qFormat/>
    <w:rsid w:val="00D11389"/>
    <w:pPr>
      <w:numPr>
        <w:ilvl w:val="0"/>
        <w:numId w:val="0"/>
      </w:numPr>
      <w:tabs>
        <w:tab w:val="num" w:pos="360"/>
      </w:tabs>
    </w:pPr>
  </w:style>
  <w:style w:type="paragraph" w:customStyle="1" w:styleId="Heading4-withNumbering">
    <w:name w:val="Heading 4 - with Numbering"/>
    <w:basedOn w:val="Overskrift4"/>
    <w:next w:val="Normal"/>
    <w:uiPriority w:val="1"/>
    <w:qFormat/>
    <w:rsid w:val="00D11389"/>
    <w:pPr>
      <w:numPr>
        <w:ilvl w:val="0"/>
        <w:numId w:val="0"/>
      </w:numPr>
      <w:tabs>
        <w:tab w:val="num" w:pos="360"/>
      </w:tabs>
    </w:pPr>
  </w:style>
  <w:style w:type="paragraph" w:styleId="Revisjon">
    <w:name w:val="Revision"/>
    <w:hidden/>
    <w:uiPriority w:val="99"/>
    <w:semiHidden/>
    <w:rsid w:val="007E7DDB"/>
    <w:pPr>
      <w:spacing w:line="240" w:lineRule="auto"/>
    </w:pPr>
    <w:rPr>
      <w:lang w:val="nb-NO"/>
    </w:rPr>
  </w:style>
  <w:style w:type="paragraph" w:customStyle="1" w:styleId="Rapporttekst">
    <w:name w:val="Rapporttekst"/>
    <w:basedOn w:val="Normal"/>
    <w:link w:val="RapporttekstTegn"/>
    <w:qFormat/>
    <w:rsid w:val="00257D11"/>
    <w:pPr>
      <w:ind w:left="822"/>
    </w:pPr>
  </w:style>
  <w:style w:type="character" w:customStyle="1" w:styleId="RapporttekstTegn">
    <w:name w:val="Rapporttekst Tegn"/>
    <w:basedOn w:val="BrdtekstTegn"/>
    <w:link w:val="Rapporttekst"/>
    <w:rsid w:val="00257D11"/>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307">
      <w:bodyDiv w:val="1"/>
      <w:marLeft w:val="0"/>
      <w:marRight w:val="0"/>
      <w:marTop w:val="0"/>
      <w:marBottom w:val="0"/>
      <w:divBdr>
        <w:top w:val="none" w:sz="0" w:space="0" w:color="auto"/>
        <w:left w:val="none" w:sz="0" w:space="0" w:color="auto"/>
        <w:bottom w:val="none" w:sz="0" w:space="0" w:color="auto"/>
        <w:right w:val="none" w:sz="0" w:space="0" w:color="auto"/>
      </w:divBdr>
    </w:div>
    <w:div w:id="101803948">
      <w:bodyDiv w:val="1"/>
      <w:marLeft w:val="0"/>
      <w:marRight w:val="0"/>
      <w:marTop w:val="0"/>
      <w:marBottom w:val="0"/>
      <w:divBdr>
        <w:top w:val="none" w:sz="0" w:space="0" w:color="auto"/>
        <w:left w:val="none" w:sz="0" w:space="0" w:color="auto"/>
        <w:bottom w:val="none" w:sz="0" w:space="0" w:color="auto"/>
        <w:right w:val="none" w:sz="0" w:space="0" w:color="auto"/>
      </w:divBdr>
    </w:div>
    <w:div w:id="116140355">
      <w:bodyDiv w:val="1"/>
      <w:marLeft w:val="0"/>
      <w:marRight w:val="0"/>
      <w:marTop w:val="0"/>
      <w:marBottom w:val="0"/>
      <w:divBdr>
        <w:top w:val="none" w:sz="0" w:space="0" w:color="auto"/>
        <w:left w:val="none" w:sz="0" w:space="0" w:color="auto"/>
        <w:bottom w:val="none" w:sz="0" w:space="0" w:color="auto"/>
        <w:right w:val="none" w:sz="0" w:space="0" w:color="auto"/>
      </w:divBdr>
    </w:div>
    <w:div w:id="424887406">
      <w:bodyDiv w:val="1"/>
      <w:marLeft w:val="0"/>
      <w:marRight w:val="0"/>
      <w:marTop w:val="0"/>
      <w:marBottom w:val="0"/>
      <w:divBdr>
        <w:top w:val="none" w:sz="0" w:space="0" w:color="auto"/>
        <w:left w:val="none" w:sz="0" w:space="0" w:color="auto"/>
        <w:bottom w:val="none" w:sz="0" w:space="0" w:color="auto"/>
        <w:right w:val="none" w:sz="0" w:space="0" w:color="auto"/>
      </w:divBdr>
    </w:div>
    <w:div w:id="447051090">
      <w:bodyDiv w:val="1"/>
      <w:marLeft w:val="0"/>
      <w:marRight w:val="0"/>
      <w:marTop w:val="0"/>
      <w:marBottom w:val="0"/>
      <w:divBdr>
        <w:top w:val="none" w:sz="0" w:space="0" w:color="auto"/>
        <w:left w:val="none" w:sz="0" w:space="0" w:color="auto"/>
        <w:bottom w:val="none" w:sz="0" w:space="0" w:color="auto"/>
        <w:right w:val="none" w:sz="0" w:space="0" w:color="auto"/>
      </w:divBdr>
    </w:div>
    <w:div w:id="821235310">
      <w:bodyDiv w:val="1"/>
      <w:marLeft w:val="0"/>
      <w:marRight w:val="0"/>
      <w:marTop w:val="0"/>
      <w:marBottom w:val="0"/>
      <w:divBdr>
        <w:top w:val="none" w:sz="0" w:space="0" w:color="auto"/>
        <w:left w:val="none" w:sz="0" w:space="0" w:color="auto"/>
        <w:bottom w:val="none" w:sz="0" w:space="0" w:color="auto"/>
        <w:right w:val="none" w:sz="0" w:space="0" w:color="auto"/>
      </w:divBdr>
    </w:div>
    <w:div w:id="1121266687">
      <w:bodyDiv w:val="1"/>
      <w:marLeft w:val="0"/>
      <w:marRight w:val="0"/>
      <w:marTop w:val="0"/>
      <w:marBottom w:val="0"/>
      <w:divBdr>
        <w:top w:val="none" w:sz="0" w:space="0" w:color="auto"/>
        <w:left w:val="none" w:sz="0" w:space="0" w:color="auto"/>
        <w:bottom w:val="none" w:sz="0" w:space="0" w:color="auto"/>
        <w:right w:val="none" w:sz="0" w:space="0" w:color="auto"/>
      </w:divBdr>
    </w:div>
    <w:div w:id="1301500302">
      <w:bodyDiv w:val="1"/>
      <w:marLeft w:val="0"/>
      <w:marRight w:val="0"/>
      <w:marTop w:val="0"/>
      <w:marBottom w:val="0"/>
      <w:divBdr>
        <w:top w:val="none" w:sz="0" w:space="0" w:color="auto"/>
        <w:left w:val="none" w:sz="0" w:space="0" w:color="auto"/>
        <w:bottom w:val="none" w:sz="0" w:space="0" w:color="auto"/>
        <w:right w:val="none" w:sz="0" w:space="0" w:color="auto"/>
      </w:divBdr>
    </w:div>
    <w:div w:id="1525512075">
      <w:bodyDiv w:val="1"/>
      <w:marLeft w:val="0"/>
      <w:marRight w:val="0"/>
      <w:marTop w:val="0"/>
      <w:marBottom w:val="0"/>
      <w:divBdr>
        <w:top w:val="none" w:sz="0" w:space="0" w:color="auto"/>
        <w:left w:val="none" w:sz="0" w:space="0" w:color="auto"/>
        <w:bottom w:val="none" w:sz="0" w:space="0" w:color="auto"/>
        <w:right w:val="none" w:sz="0" w:space="0" w:color="auto"/>
      </w:divBdr>
    </w:div>
    <w:div w:id="1640577162">
      <w:bodyDiv w:val="1"/>
      <w:marLeft w:val="0"/>
      <w:marRight w:val="0"/>
      <w:marTop w:val="0"/>
      <w:marBottom w:val="0"/>
      <w:divBdr>
        <w:top w:val="none" w:sz="0" w:space="0" w:color="auto"/>
        <w:left w:val="none" w:sz="0" w:space="0" w:color="auto"/>
        <w:bottom w:val="none" w:sz="0" w:space="0" w:color="auto"/>
        <w:right w:val="none" w:sz="0" w:space="0" w:color="auto"/>
      </w:divBdr>
    </w:div>
    <w:div w:id="1642728040">
      <w:bodyDiv w:val="1"/>
      <w:marLeft w:val="0"/>
      <w:marRight w:val="0"/>
      <w:marTop w:val="0"/>
      <w:marBottom w:val="0"/>
      <w:divBdr>
        <w:top w:val="none" w:sz="0" w:space="0" w:color="auto"/>
        <w:left w:val="none" w:sz="0" w:space="0" w:color="auto"/>
        <w:bottom w:val="none" w:sz="0" w:space="0" w:color="auto"/>
        <w:right w:val="none" w:sz="0" w:space="0" w:color="auto"/>
      </w:divBdr>
    </w:div>
    <w:div w:id="1699547519">
      <w:bodyDiv w:val="1"/>
      <w:marLeft w:val="0"/>
      <w:marRight w:val="0"/>
      <w:marTop w:val="0"/>
      <w:marBottom w:val="0"/>
      <w:divBdr>
        <w:top w:val="none" w:sz="0" w:space="0" w:color="auto"/>
        <w:left w:val="none" w:sz="0" w:space="0" w:color="auto"/>
        <w:bottom w:val="none" w:sz="0" w:space="0" w:color="auto"/>
        <w:right w:val="none" w:sz="0" w:space="0" w:color="auto"/>
      </w:divBdr>
    </w:div>
    <w:div w:id="1708291904">
      <w:bodyDiv w:val="1"/>
      <w:marLeft w:val="0"/>
      <w:marRight w:val="0"/>
      <w:marTop w:val="0"/>
      <w:marBottom w:val="0"/>
      <w:divBdr>
        <w:top w:val="none" w:sz="0" w:space="0" w:color="auto"/>
        <w:left w:val="none" w:sz="0" w:space="0" w:color="auto"/>
        <w:bottom w:val="none" w:sz="0" w:space="0" w:color="auto"/>
        <w:right w:val="none" w:sz="0" w:space="0" w:color="auto"/>
      </w:divBdr>
    </w:div>
    <w:div w:id="182053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www.skien.kommune.no" TargetMode="External"/><Relationship Id="rId27" Type="http://schemas.openxmlformats.org/officeDocument/2006/relationships/footer" Target="foot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_rels/header5.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elil\AppData\Local\Temp\Templafy\WordVsto\Rapport%20for%20Sweco%20Nor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00F40A5ACF450E999B6758FFE5C9D1"/>
        <w:category>
          <w:name w:val="Generelt"/>
          <w:gallery w:val="placeholder"/>
        </w:category>
        <w:types>
          <w:type w:val="bbPlcHdr"/>
        </w:types>
        <w:behaviors>
          <w:behavior w:val="content"/>
        </w:behaviors>
        <w:guid w:val="{5E46EEEF-3A26-4F83-994C-9BEC9130E540}"/>
      </w:docPartPr>
      <w:docPartBody>
        <w:p w:rsidR="00E15DCD" w:rsidRDefault="00E15DCD">
          <w:pPr>
            <w:pStyle w:val="1600F40A5ACF450E999B6758FFE5C9D1"/>
          </w:pPr>
          <w:r w:rsidRPr="001F4978">
            <w:rPr>
              <w:rStyle w:val="Plassholdertekst"/>
            </w:rPr>
            <w:t>Enter any content that you want to repeat, including other content controls. You can also insert this control around table rows in order to repeat parts of a table.</w:t>
          </w:r>
        </w:p>
      </w:docPartBody>
    </w:docPart>
    <w:docPart>
      <w:docPartPr>
        <w:name w:val="3202768A92934BB0B56DE6CB92925904"/>
        <w:category>
          <w:name w:val="Generelt"/>
          <w:gallery w:val="placeholder"/>
        </w:category>
        <w:types>
          <w:type w:val="bbPlcHdr"/>
        </w:types>
        <w:behaviors>
          <w:behavior w:val="content"/>
        </w:behaviors>
        <w:guid w:val="{BD9D3ACA-EB46-4314-869A-497EA5F8E91A}"/>
      </w:docPartPr>
      <w:docPartBody>
        <w:p w:rsidR="00E15DCD" w:rsidRDefault="00E15DCD">
          <w:pPr>
            <w:pStyle w:val="3202768A92934BB0B56DE6CB92925904"/>
          </w:pPr>
          <w:r>
            <w:rPr>
              <w:rStyle w:val="Plassholdertekst"/>
              <w:color w:val="A4A4A4"/>
            </w:rPr>
            <w:t>&lt;Dato&gt;</w:t>
          </w:r>
        </w:p>
      </w:docPartBody>
    </w:docPart>
    <w:docPart>
      <w:docPartPr>
        <w:name w:val="0BF0D6034E524A7FA659030DE4AE147F"/>
        <w:category>
          <w:name w:val="Generelt"/>
          <w:gallery w:val="placeholder"/>
        </w:category>
        <w:types>
          <w:type w:val="bbPlcHdr"/>
        </w:types>
        <w:behaviors>
          <w:behavior w:val="content"/>
        </w:behaviors>
        <w:guid w:val="{7F9D9F37-12E9-4AEE-9F7A-F4289A4E9103}"/>
      </w:docPartPr>
      <w:docPartBody>
        <w:p w:rsidR="00E15DCD" w:rsidRDefault="00E15DCD">
          <w:pPr>
            <w:pStyle w:val="0BF0D6034E524A7FA659030DE4AE147F"/>
          </w:pPr>
          <w:r w:rsidRPr="00AE4BD1">
            <w:rPr>
              <w:color w:val="A4A4A4"/>
            </w:rPr>
            <w:t>&lt;Navn&gt;</w:t>
          </w:r>
        </w:p>
      </w:docPartBody>
    </w:docPart>
    <w:docPart>
      <w:docPartPr>
        <w:name w:val="6680F674943047DC876F3AB9235DDAE1"/>
        <w:category>
          <w:name w:val="Generelt"/>
          <w:gallery w:val="placeholder"/>
        </w:category>
        <w:types>
          <w:type w:val="bbPlcHdr"/>
        </w:types>
        <w:behaviors>
          <w:behavior w:val="content"/>
        </w:behaviors>
        <w:guid w:val="{145E0CC9-7D1D-4CD7-9CBD-5595226EFD43}"/>
      </w:docPartPr>
      <w:docPartBody>
        <w:p w:rsidR="00E15DCD" w:rsidRDefault="00E15DCD">
          <w:pPr>
            <w:pStyle w:val="6680F674943047DC876F3AB9235DDAE1"/>
          </w:pPr>
          <w:r w:rsidRPr="00AE4BD1">
            <w:rPr>
              <w:color w:val="A4A4A4"/>
            </w:rPr>
            <w:t>&lt;Navn&gt;</w:t>
          </w:r>
        </w:p>
      </w:docPartBody>
    </w:docPart>
    <w:docPart>
      <w:docPartPr>
        <w:name w:val="366C00C75E014E8E88DDD111A097EE50"/>
        <w:category>
          <w:name w:val="Generelt"/>
          <w:gallery w:val="placeholder"/>
        </w:category>
        <w:types>
          <w:type w:val="bbPlcHdr"/>
        </w:types>
        <w:behaviors>
          <w:behavior w:val="content"/>
        </w:behaviors>
        <w:guid w:val="{7A5A5EC5-5149-4256-87CA-7FA38EFC15FB}"/>
      </w:docPartPr>
      <w:docPartBody>
        <w:p w:rsidR="00E15DCD" w:rsidRDefault="00E15DCD">
          <w:pPr>
            <w:pStyle w:val="366C00C75E014E8E88DDD111A097EE50"/>
          </w:pPr>
          <w:r w:rsidRPr="00AE4BD1">
            <w:rPr>
              <w:color w:val="A4A4A4"/>
            </w:rPr>
            <w:t>&lt;Navn&gt;</w:t>
          </w:r>
        </w:p>
      </w:docPartBody>
    </w:docPart>
    <w:docPart>
      <w:docPartPr>
        <w:name w:val="EE7161DFBB9B463B8FC012148910B2C0"/>
        <w:category>
          <w:name w:val="Generelt"/>
          <w:gallery w:val="placeholder"/>
        </w:category>
        <w:types>
          <w:type w:val="bbPlcHdr"/>
        </w:types>
        <w:behaviors>
          <w:behavior w:val="content"/>
        </w:behaviors>
        <w:guid w:val="{22BA5BC1-7E57-4931-927F-1F13D84E6EC8}"/>
      </w:docPartPr>
      <w:docPartBody>
        <w:p w:rsidR="00E15DCD" w:rsidRDefault="00E15DCD">
          <w:pPr>
            <w:pStyle w:val="EE7161DFBB9B463B8FC012148910B2C0"/>
          </w:pPr>
          <w:r>
            <w:rPr>
              <w:rStyle w:val="Plassholdertekst"/>
              <w:color w:val="A4A4A4"/>
            </w:rPr>
            <w:t>&lt;Dato&gt;</w:t>
          </w:r>
        </w:p>
      </w:docPartBody>
    </w:docPart>
    <w:docPart>
      <w:docPartPr>
        <w:name w:val="DB6634E2776E4A7C92023B5B410BFFF1"/>
        <w:category>
          <w:name w:val="Generelt"/>
          <w:gallery w:val="placeholder"/>
        </w:category>
        <w:types>
          <w:type w:val="bbPlcHdr"/>
        </w:types>
        <w:behaviors>
          <w:behavior w:val="content"/>
        </w:behaviors>
        <w:guid w:val="{AAE415A0-540C-4EBA-AE9C-A3B031D92238}"/>
      </w:docPartPr>
      <w:docPartBody>
        <w:p w:rsidR="00E15DCD" w:rsidRDefault="00E15DCD">
          <w:pPr>
            <w:pStyle w:val="DB6634E2776E4A7C92023B5B410BFFF1"/>
          </w:pPr>
          <w:r>
            <w:rPr>
              <w:rStyle w:val="Plassholdertekst"/>
              <w:color w:val="A4A4A4"/>
            </w:rPr>
            <w:t>&lt;Dato&gt;</w:t>
          </w:r>
        </w:p>
      </w:docPartBody>
    </w:docPart>
    <w:docPart>
      <w:docPartPr>
        <w:name w:val="E1690D994EE247C8912AA60943E5AFF9"/>
        <w:category>
          <w:name w:val="Generelt"/>
          <w:gallery w:val="placeholder"/>
        </w:category>
        <w:types>
          <w:type w:val="bbPlcHdr"/>
        </w:types>
        <w:behaviors>
          <w:behavior w:val="content"/>
        </w:behaviors>
        <w:guid w:val="{62DA58E4-4F5C-41EA-A535-FEED65486D7F}"/>
      </w:docPartPr>
      <w:docPartBody>
        <w:p w:rsidR="00E15DCD" w:rsidRDefault="00E15DCD">
          <w:pPr>
            <w:pStyle w:val="E1690D994EE247C8912AA60943E5AFF9"/>
          </w:pPr>
          <w:r>
            <w:rPr>
              <w:rStyle w:val="Plassholdertekst"/>
              <w:color w:val="A4A4A4"/>
            </w:rPr>
            <w:t>&lt;Dato&gt;</w:t>
          </w:r>
        </w:p>
      </w:docPartBody>
    </w:docPart>
    <w:docPart>
      <w:docPartPr>
        <w:name w:val="F964ECD0D5D64D468BAAF64F6D3EA8AC"/>
        <w:category>
          <w:name w:val="Generelt"/>
          <w:gallery w:val="placeholder"/>
        </w:category>
        <w:types>
          <w:type w:val="bbPlcHdr"/>
        </w:types>
        <w:behaviors>
          <w:behavior w:val="content"/>
        </w:behaviors>
        <w:guid w:val="{8B7D9A03-6E69-4925-8C00-3332F7B2E590}"/>
      </w:docPartPr>
      <w:docPartBody>
        <w:p w:rsidR="00E15DCD" w:rsidRDefault="00E15DCD">
          <w:pPr>
            <w:pStyle w:val="F964ECD0D5D64D468BAAF64F6D3EA8AC"/>
          </w:pPr>
          <w:r w:rsidRPr="001F4978">
            <w:rPr>
              <w:rStyle w:val="Plassholdertekst"/>
            </w:rPr>
            <w:t>Enter any content that you want to repeat, including other content controls. You can also insert this control around table rows in order to repeat parts of a table.</w:t>
          </w:r>
        </w:p>
      </w:docPartBody>
    </w:docPart>
    <w:docPart>
      <w:docPartPr>
        <w:name w:val="9A64E8E2A1E04AE682702387D00030B5"/>
        <w:category>
          <w:name w:val="Generelt"/>
          <w:gallery w:val="placeholder"/>
        </w:category>
        <w:types>
          <w:type w:val="bbPlcHdr"/>
        </w:types>
        <w:behaviors>
          <w:behavior w:val="content"/>
        </w:behaviors>
        <w:guid w:val="{72533209-D1F6-427B-8455-31CA6EA83D61}"/>
      </w:docPartPr>
      <w:docPartBody>
        <w:p w:rsidR="00E15DCD" w:rsidRDefault="00E15DCD">
          <w:pPr>
            <w:pStyle w:val="9A64E8E2A1E04AE682702387D00030B5"/>
          </w:pPr>
          <w:r>
            <w:rPr>
              <w:rStyle w:val="Plassholdertekst"/>
              <w:color w:val="A4A4A4"/>
            </w:rPr>
            <w:t>&lt;Dato&gt;</w:t>
          </w:r>
        </w:p>
      </w:docPartBody>
    </w:docPart>
    <w:docPart>
      <w:docPartPr>
        <w:name w:val="DEA679E0D87047229A07294EF6B0935B"/>
        <w:category>
          <w:name w:val="Generelt"/>
          <w:gallery w:val="placeholder"/>
        </w:category>
        <w:types>
          <w:type w:val="bbPlcHdr"/>
        </w:types>
        <w:behaviors>
          <w:behavior w:val="content"/>
        </w:behaviors>
        <w:guid w:val="{2E8538BF-FC9E-4A72-86B9-01864E45D039}"/>
      </w:docPartPr>
      <w:docPartBody>
        <w:p w:rsidR="00E15DCD" w:rsidRDefault="00E15DCD">
          <w:pPr>
            <w:pStyle w:val="DEA679E0D87047229A07294EF6B0935B"/>
          </w:pPr>
          <w:r w:rsidRPr="00AE4BD1">
            <w:rPr>
              <w:color w:val="A4A4A4"/>
            </w:rPr>
            <w:t>&lt;Navn&gt;</w:t>
          </w:r>
        </w:p>
      </w:docPartBody>
    </w:docPart>
    <w:docPart>
      <w:docPartPr>
        <w:name w:val="343773B5B1E64D9B9FD360F3EC8FE851"/>
        <w:category>
          <w:name w:val="Generelt"/>
          <w:gallery w:val="placeholder"/>
        </w:category>
        <w:types>
          <w:type w:val="bbPlcHdr"/>
        </w:types>
        <w:behaviors>
          <w:behavior w:val="content"/>
        </w:behaviors>
        <w:guid w:val="{109E7013-559B-4A1D-AF16-DD45466EB6B9}"/>
      </w:docPartPr>
      <w:docPartBody>
        <w:p w:rsidR="00E15DCD" w:rsidRDefault="00E15DCD">
          <w:pPr>
            <w:pStyle w:val="343773B5B1E64D9B9FD360F3EC8FE851"/>
          </w:pPr>
          <w:r w:rsidRPr="00AE4BD1">
            <w:rPr>
              <w:color w:val="A4A4A4"/>
            </w:rPr>
            <w:t>&lt;Navn&gt;</w:t>
          </w:r>
        </w:p>
      </w:docPartBody>
    </w:docPart>
    <w:docPart>
      <w:docPartPr>
        <w:name w:val="0749D88D5FAE4EA7B8C64900A5A6B430"/>
        <w:category>
          <w:name w:val="Generelt"/>
          <w:gallery w:val="placeholder"/>
        </w:category>
        <w:types>
          <w:type w:val="bbPlcHdr"/>
        </w:types>
        <w:behaviors>
          <w:behavior w:val="content"/>
        </w:behaviors>
        <w:guid w:val="{2D3D5280-E60B-41CD-ACAA-06142F205659}"/>
      </w:docPartPr>
      <w:docPartBody>
        <w:p w:rsidR="00E15DCD" w:rsidRDefault="00E15DCD">
          <w:pPr>
            <w:pStyle w:val="0749D88D5FAE4EA7B8C64900A5A6B430"/>
          </w:pPr>
          <w:r w:rsidRPr="00AE4BD1">
            <w:rPr>
              <w:color w:val="A4A4A4"/>
            </w:rPr>
            <w:t>&lt;Navn&gt;</w:t>
          </w:r>
        </w:p>
      </w:docPartBody>
    </w:docPart>
    <w:docPart>
      <w:docPartPr>
        <w:name w:val="61A548961CBD4BC49D51517996F52D52"/>
        <w:category>
          <w:name w:val="Generelt"/>
          <w:gallery w:val="placeholder"/>
        </w:category>
        <w:types>
          <w:type w:val="bbPlcHdr"/>
        </w:types>
        <w:behaviors>
          <w:behavior w:val="content"/>
        </w:behaviors>
        <w:guid w:val="{D6A26177-8D3B-4269-BAE0-02575AFD4C26}"/>
      </w:docPartPr>
      <w:docPartBody>
        <w:p w:rsidR="00E15DCD" w:rsidRDefault="00E15DCD">
          <w:pPr>
            <w:pStyle w:val="61A548961CBD4BC49D51517996F52D52"/>
          </w:pPr>
          <w:r>
            <w:rPr>
              <w:rStyle w:val="Plassholdertekst"/>
              <w:color w:val="A4A4A4"/>
            </w:rPr>
            <w:t>&lt;Dato&gt;</w:t>
          </w:r>
        </w:p>
      </w:docPartBody>
    </w:docPart>
    <w:docPart>
      <w:docPartPr>
        <w:name w:val="C0A7235BF0EF432A8E25DF664F13F561"/>
        <w:category>
          <w:name w:val="Generelt"/>
          <w:gallery w:val="placeholder"/>
        </w:category>
        <w:types>
          <w:type w:val="bbPlcHdr"/>
        </w:types>
        <w:behaviors>
          <w:behavior w:val="content"/>
        </w:behaviors>
        <w:guid w:val="{89A41FF1-F97F-41DD-A114-FE7170C1B593}"/>
      </w:docPartPr>
      <w:docPartBody>
        <w:p w:rsidR="00E15DCD" w:rsidRDefault="00E15DCD">
          <w:pPr>
            <w:pStyle w:val="C0A7235BF0EF432A8E25DF664F13F561"/>
          </w:pPr>
          <w:r>
            <w:rPr>
              <w:rStyle w:val="Plassholdertekst"/>
              <w:color w:val="A4A4A4"/>
            </w:rPr>
            <w:t>&lt;Dato&gt;</w:t>
          </w:r>
        </w:p>
      </w:docPartBody>
    </w:docPart>
    <w:docPart>
      <w:docPartPr>
        <w:name w:val="661BBA3BD1114FD68BC106D75BDF368C"/>
        <w:category>
          <w:name w:val="Generelt"/>
          <w:gallery w:val="placeholder"/>
        </w:category>
        <w:types>
          <w:type w:val="bbPlcHdr"/>
        </w:types>
        <w:behaviors>
          <w:behavior w:val="content"/>
        </w:behaviors>
        <w:guid w:val="{BFE69063-401F-4EE4-A30B-833D9A7DABB1}"/>
      </w:docPartPr>
      <w:docPartBody>
        <w:p w:rsidR="00E15DCD" w:rsidRDefault="00E15DCD">
          <w:pPr>
            <w:pStyle w:val="661BBA3BD1114FD68BC106D75BDF368C"/>
          </w:pPr>
          <w:r>
            <w:rPr>
              <w:rStyle w:val="Plassholdertekst"/>
              <w:color w:val="A4A4A4"/>
            </w:rPr>
            <w:t>&lt;Dato&gt;</w:t>
          </w:r>
        </w:p>
      </w:docPartBody>
    </w:docPart>
    <w:docPart>
      <w:docPartPr>
        <w:name w:val="F791C0491629480198FE6B62C7482C58"/>
        <w:category>
          <w:name w:val="Generelt"/>
          <w:gallery w:val="placeholder"/>
        </w:category>
        <w:types>
          <w:type w:val="bbPlcHdr"/>
        </w:types>
        <w:behaviors>
          <w:behavior w:val="content"/>
        </w:behaviors>
        <w:guid w:val="{3BD040CE-5FD6-45C9-B79A-7E404C152938}"/>
      </w:docPartPr>
      <w:docPartBody>
        <w:p w:rsidR="00E15DCD" w:rsidRDefault="00E15DCD">
          <w:pPr>
            <w:pStyle w:val="F791C0491629480198FE6B62C7482C58"/>
          </w:pPr>
          <w:r w:rsidRPr="001F4978">
            <w:rPr>
              <w:rStyle w:val="Plassholdertekst"/>
            </w:rPr>
            <w:t>Enter any content that you want to repeat, including other content controls. You can also insert this control around table rows in order to repeat parts of a table.</w:t>
          </w:r>
        </w:p>
      </w:docPartBody>
    </w:docPart>
    <w:docPart>
      <w:docPartPr>
        <w:name w:val="3F5FEC22049F4C9EA7AB4E32CC5243F7"/>
        <w:category>
          <w:name w:val="Generelt"/>
          <w:gallery w:val="placeholder"/>
        </w:category>
        <w:types>
          <w:type w:val="bbPlcHdr"/>
        </w:types>
        <w:behaviors>
          <w:behavior w:val="content"/>
        </w:behaviors>
        <w:guid w:val="{77EDE917-CD50-4D93-8690-49DB49520A87}"/>
      </w:docPartPr>
      <w:docPartBody>
        <w:p w:rsidR="00E15DCD" w:rsidRDefault="00E15DCD">
          <w:pPr>
            <w:pStyle w:val="3F5FEC22049F4C9EA7AB4E32CC5243F7"/>
          </w:pPr>
          <w:r>
            <w:rPr>
              <w:rStyle w:val="Plassholdertekst"/>
              <w:color w:val="A4A4A4"/>
            </w:rPr>
            <w:t>&lt;Dato&gt;</w:t>
          </w:r>
        </w:p>
      </w:docPartBody>
    </w:docPart>
    <w:docPart>
      <w:docPartPr>
        <w:name w:val="66F2D410339A4A93A92B42E65152182C"/>
        <w:category>
          <w:name w:val="Generelt"/>
          <w:gallery w:val="placeholder"/>
        </w:category>
        <w:types>
          <w:type w:val="bbPlcHdr"/>
        </w:types>
        <w:behaviors>
          <w:behavior w:val="content"/>
        </w:behaviors>
        <w:guid w:val="{F92A483E-E500-438E-8A6E-116239F2A32E}"/>
      </w:docPartPr>
      <w:docPartBody>
        <w:p w:rsidR="00E15DCD" w:rsidRDefault="00E15DCD">
          <w:pPr>
            <w:pStyle w:val="66F2D410339A4A93A92B42E65152182C"/>
          </w:pPr>
          <w:r w:rsidRPr="00AE4BD1">
            <w:rPr>
              <w:color w:val="A4A4A4"/>
            </w:rPr>
            <w:t>&lt;Navn&gt;</w:t>
          </w:r>
        </w:p>
      </w:docPartBody>
    </w:docPart>
    <w:docPart>
      <w:docPartPr>
        <w:name w:val="943286F1521D466EB011D12407F1EE05"/>
        <w:category>
          <w:name w:val="Generelt"/>
          <w:gallery w:val="placeholder"/>
        </w:category>
        <w:types>
          <w:type w:val="bbPlcHdr"/>
        </w:types>
        <w:behaviors>
          <w:behavior w:val="content"/>
        </w:behaviors>
        <w:guid w:val="{77C42460-6B93-4658-9A89-1EB242E2381E}"/>
      </w:docPartPr>
      <w:docPartBody>
        <w:p w:rsidR="00D3403D" w:rsidRDefault="00D3403D" w:rsidP="00D3403D">
          <w:pPr>
            <w:pStyle w:val="943286F1521D466EB011D12407F1EE05"/>
          </w:pPr>
          <w:r>
            <w:rPr>
              <w:rStyle w:val="Plassholdertekst"/>
              <w:color w:val="A4A4A4"/>
            </w:rPr>
            <w:t>&lt;Dato&gt;</w:t>
          </w:r>
        </w:p>
      </w:docPartBody>
    </w:docPart>
    <w:docPart>
      <w:docPartPr>
        <w:name w:val="5C2C7F4C5284474586DA8E6B7BAFC8E6"/>
        <w:category>
          <w:name w:val="Generelt"/>
          <w:gallery w:val="placeholder"/>
        </w:category>
        <w:types>
          <w:type w:val="bbPlcHdr"/>
        </w:types>
        <w:behaviors>
          <w:behavior w:val="content"/>
        </w:behaviors>
        <w:guid w:val="{426A9BA8-E9B4-4A2A-B2FB-5294A31BBE20}"/>
      </w:docPartPr>
      <w:docPartBody>
        <w:p w:rsidR="00D3403D" w:rsidRDefault="00D3403D" w:rsidP="00D3403D">
          <w:pPr>
            <w:pStyle w:val="5C2C7F4C5284474586DA8E6B7BAFC8E6"/>
          </w:pPr>
          <w:r>
            <w:rPr>
              <w:rStyle w:val="Plassholdertekst"/>
              <w:color w:val="A4A4A4"/>
            </w:rPr>
            <w:t>&lt;Dato&gt;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DCD"/>
    <w:rsid w:val="001276C9"/>
    <w:rsid w:val="00191F74"/>
    <w:rsid w:val="001E79BF"/>
    <w:rsid w:val="003A3FE3"/>
    <w:rsid w:val="00420220"/>
    <w:rsid w:val="004D344F"/>
    <w:rsid w:val="006405FE"/>
    <w:rsid w:val="00657532"/>
    <w:rsid w:val="007039B1"/>
    <w:rsid w:val="00783637"/>
    <w:rsid w:val="008464F8"/>
    <w:rsid w:val="008E1C94"/>
    <w:rsid w:val="009D45D8"/>
    <w:rsid w:val="009F1ED5"/>
    <w:rsid w:val="00B56A60"/>
    <w:rsid w:val="00B76747"/>
    <w:rsid w:val="00BD3B30"/>
    <w:rsid w:val="00D33065"/>
    <w:rsid w:val="00D3403D"/>
    <w:rsid w:val="00DC4C4B"/>
    <w:rsid w:val="00E15DCD"/>
    <w:rsid w:val="00EF631F"/>
    <w:rsid w:val="00F25A6D"/>
    <w:rsid w:val="00FB7B1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rsid w:val="00D3403D"/>
    <w:rPr>
      <w:color w:val="808080"/>
      <w:lang w:val="nb-NO"/>
    </w:rPr>
  </w:style>
  <w:style w:type="paragraph" w:customStyle="1" w:styleId="1600F40A5ACF450E999B6758FFE5C9D1">
    <w:name w:val="1600F40A5ACF450E999B6758FFE5C9D1"/>
  </w:style>
  <w:style w:type="paragraph" w:customStyle="1" w:styleId="3202768A92934BB0B56DE6CB92925904">
    <w:name w:val="3202768A92934BB0B56DE6CB92925904"/>
  </w:style>
  <w:style w:type="paragraph" w:customStyle="1" w:styleId="0BF0D6034E524A7FA659030DE4AE147F">
    <w:name w:val="0BF0D6034E524A7FA659030DE4AE147F"/>
  </w:style>
  <w:style w:type="paragraph" w:customStyle="1" w:styleId="6680F674943047DC876F3AB9235DDAE1">
    <w:name w:val="6680F674943047DC876F3AB9235DDAE1"/>
  </w:style>
  <w:style w:type="paragraph" w:customStyle="1" w:styleId="366C00C75E014E8E88DDD111A097EE50">
    <w:name w:val="366C00C75E014E8E88DDD111A097EE50"/>
  </w:style>
  <w:style w:type="paragraph" w:customStyle="1" w:styleId="EE7161DFBB9B463B8FC012148910B2C0">
    <w:name w:val="EE7161DFBB9B463B8FC012148910B2C0"/>
  </w:style>
  <w:style w:type="paragraph" w:customStyle="1" w:styleId="DB6634E2776E4A7C92023B5B410BFFF1">
    <w:name w:val="DB6634E2776E4A7C92023B5B410BFFF1"/>
  </w:style>
  <w:style w:type="paragraph" w:customStyle="1" w:styleId="E1690D994EE247C8912AA60943E5AFF9">
    <w:name w:val="E1690D994EE247C8912AA60943E5AFF9"/>
  </w:style>
  <w:style w:type="paragraph" w:customStyle="1" w:styleId="F964ECD0D5D64D468BAAF64F6D3EA8AC">
    <w:name w:val="F964ECD0D5D64D468BAAF64F6D3EA8AC"/>
  </w:style>
  <w:style w:type="paragraph" w:customStyle="1" w:styleId="9A64E8E2A1E04AE682702387D00030B5">
    <w:name w:val="9A64E8E2A1E04AE682702387D00030B5"/>
  </w:style>
  <w:style w:type="paragraph" w:customStyle="1" w:styleId="DEA679E0D87047229A07294EF6B0935B">
    <w:name w:val="DEA679E0D87047229A07294EF6B0935B"/>
  </w:style>
  <w:style w:type="paragraph" w:customStyle="1" w:styleId="343773B5B1E64D9B9FD360F3EC8FE851">
    <w:name w:val="343773B5B1E64D9B9FD360F3EC8FE851"/>
  </w:style>
  <w:style w:type="paragraph" w:customStyle="1" w:styleId="0749D88D5FAE4EA7B8C64900A5A6B430">
    <w:name w:val="0749D88D5FAE4EA7B8C64900A5A6B430"/>
  </w:style>
  <w:style w:type="paragraph" w:customStyle="1" w:styleId="61A548961CBD4BC49D51517996F52D52">
    <w:name w:val="61A548961CBD4BC49D51517996F52D52"/>
  </w:style>
  <w:style w:type="paragraph" w:customStyle="1" w:styleId="C0A7235BF0EF432A8E25DF664F13F561">
    <w:name w:val="C0A7235BF0EF432A8E25DF664F13F561"/>
  </w:style>
  <w:style w:type="paragraph" w:customStyle="1" w:styleId="661BBA3BD1114FD68BC106D75BDF368C">
    <w:name w:val="661BBA3BD1114FD68BC106D75BDF368C"/>
  </w:style>
  <w:style w:type="paragraph" w:customStyle="1" w:styleId="F791C0491629480198FE6B62C7482C58">
    <w:name w:val="F791C0491629480198FE6B62C7482C58"/>
  </w:style>
  <w:style w:type="paragraph" w:customStyle="1" w:styleId="3F5FEC22049F4C9EA7AB4E32CC5243F7">
    <w:name w:val="3F5FEC22049F4C9EA7AB4E32CC5243F7"/>
  </w:style>
  <w:style w:type="paragraph" w:customStyle="1" w:styleId="66F2D410339A4A93A92B42E65152182C">
    <w:name w:val="66F2D410339A4A93A92B42E65152182C"/>
  </w:style>
  <w:style w:type="paragraph" w:customStyle="1" w:styleId="CDA500E7C13D40B98A345AC668C0F771">
    <w:name w:val="CDA500E7C13D40B98A345AC668C0F771"/>
  </w:style>
  <w:style w:type="paragraph" w:customStyle="1" w:styleId="8C31FD2D01544F988DF4F73EDF05DE4D">
    <w:name w:val="8C31FD2D01544F988DF4F73EDF05DE4D"/>
  </w:style>
  <w:style w:type="paragraph" w:customStyle="1" w:styleId="16E9BE1D7FAF47638A20711020C9BB04">
    <w:name w:val="16E9BE1D7FAF47638A20711020C9BB04"/>
  </w:style>
  <w:style w:type="paragraph" w:customStyle="1" w:styleId="743A24F3FDE042A6A07B2E642D110045">
    <w:name w:val="743A24F3FDE042A6A07B2E642D110045"/>
  </w:style>
  <w:style w:type="paragraph" w:customStyle="1" w:styleId="6F27F4CFC55946F2AF21EDBF9F38314E">
    <w:name w:val="6F27F4CFC55946F2AF21EDBF9F38314E"/>
  </w:style>
  <w:style w:type="paragraph" w:customStyle="1" w:styleId="943286F1521D466EB011D12407F1EE05">
    <w:name w:val="943286F1521D466EB011D12407F1EE05"/>
    <w:rsid w:val="00D3403D"/>
  </w:style>
  <w:style w:type="paragraph" w:customStyle="1" w:styleId="5C2C7F4C5284474586DA8E6B7BAFC8E6">
    <w:name w:val="5C2C7F4C5284474586DA8E6B7BAFC8E6"/>
    <w:rsid w:val="00D340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weco">
      <a:dk1>
        <a:sysClr val="windowText" lastClr="000000"/>
      </a:dk1>
      <a:lt1>
        <a:srgbClr val="FFFFFF"/>
      </a:lt1>
      <a:dk2>
        <a:srgbClr val="111111"/>
      </a:dk2>
      <a:lt2>
        <a:srgbClr val="F2F2F2"/>
      </a:lt2>
      <a:accent1>
        <a:srgbClr val="3F6730"/>
      </a:accent1>
      <a:accent2>
        <a:srgbClr val="BDE3AF"/>
      </a:accent2>
      <a:accent3>
        <a:srgbClr val="87BE73"/>
      </a:accent3>
      <a:accent4>
        <a:srgbClr val="111111"/>
      </a:accent4>
      <a:accent5>
        <a:srgbClr val="E1E1E1"/>
      </a:accent5>
      <a:accent6>
        <a:srgbClr val="B2B2B2"/>
      </a:accent6>
      <a:hlink>
        <a:srgbClr val="3F6730"/>
      </a:hlink>
      <a:folHlink>
        <a:srgbClr val="B2B2B2"/>
      </a:folHlink>
    </a:clrScheme>
    <a:fontScheme name="Sweco - Wor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D1619E-8938-4BE1-99D7-392520D714D6}">
  <we:reference id="ed01b467-b81f-46fb-8b88-8c56671eafa2" version="3.1.0.1" store="EXCatalog" storeType="EXCatalog"/>
  <we:alternateReferences/>
  <we:properties/>
  <we:bindings/>
  <we:snapshot xmlns:r="http://schemas.openxmlformats.org/officeDocument/2006/relationships"/>
  <we:extLst>
    <a:ext xmlns:a="http://schemas.openxmlformats.org/drawingml/2006/main" uri="{0858819E-0033-43BF-8937-05EC82904868}">
      <we:backgroundApp state="1" runtimeId="Taskpane.Url"/>
    </a:ext>
  </we:extLst>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mplafyTemplateConfiguration><![CDATA[{"elementsMetadata":[{"elementConfiguration":{"binding":"{{Translate(\"swLead_ProjNo\")}}","removeAndKeepContent":false,"disableUpdates":false,"type":"text"},"type":"richTextContentControl","id":"506982b0-6a59-4978-8dcb-6c7e76896921"},{"elementConfiguration":{"binding":"{{Translate(\"swLead_DocRef\")}}","removeAndKeepContent":false,"disableUpdates":false,"type":"text"},"type":"richTextContentControl","id":"e29c10bf-32c6-4744-95fb-8176cffca6af"},{"elementConfiguration":{"binding":"{{Translate(\"swLead_ProjNo\")}}","removeAndKeepContent":false,"disableUpdates":false,"type":"text"},"type":"richTextContentControl","id":"9f0238af-dbc2-4a59-9ad1-5b5fe802aca6"},{"elementConfiguration":{"binding":"{{Translate(\"swLead_DocRef\")}}","removeAndKeepContent":false,"disableUpdates":false,"type":"text"},"type":"richTextContentControl","id":"a1ac3946-b419-40f4-aaab-6c4a9fddcfe1"},{"elementConfiguration":{"binding":"{{Translate(\"swLead_ProjNo\")}}","removeAndKeepContent":false,"disableUpdates":false,"type":"text"},"type":"richTextContentControl","id":"37e02f02-7abb-4284-9cb1-1d1411aafe8a"},{"elementConfiguration":{"binding":"{{Translate(\"swLead_Date\")}}","removeAndKeepContent":false,"disableUpdates":false,"type":"text"},"type":"richTextContentControl","id":"99107156-74a9-4599-9168-5f0f406a43c2"},{"elementConfiguration":{"binding":"{{Translate(\"swLead_version\")}}","removeAndKeepContent":false,"disableUpdates":false,"type":"text"},"type":"richTextContentControl","id":"f8534ce2-56fa-4c12-afd5-de346a4f5a41"},{"elementConfiguration":{"binding":"{{Translate(\"swLead_DocRef\")}}","removeAndKeepContent":false,"disableUpdates":false,"type":"text"},"type":"richTextContentControl","id":"f2fe459b-a84c-4e42-a634-91ab776601db"},{"elementConfiguration":{"binding":"{{Translate(\"swLead_ProjNo\")}}","removeAndKeepContent":false,"disableUpdates":false,"type":"text"},"type":"richTextContentControl","id":"dc449220-0ec2-41d8-9a73-e743354d146b"},{"elementConfiguration":{"binding":"{{Translate(\"swLead_DocRef\")}}","removeAndKeepContent":false,"disableUpdates":false,"type":"text"},"type":"richTextContentControl","id":"a5b517ee-3f4d-4c82-abaf-dbb26814349a"}],"transformationConfigurations":[{"language":"{{DocumentLanguage}}","disableUpdates":false,"type":"proofingLanguage"},{"image":"{{DataSources.LogoInsertion[\"Sweco\"].ImageFileRef.Image}}","shapeName":"LogoHide","width":"{{DataSources.LogoInsertion[\"Sweco\"].LogoWidth}}","height":"","namedSections":"{{NamedSections.All}}","namedPages":"{{NamedPages.All}}","numberedSections":[],"leftOffset":"{{DataSources.LogoInsertion[\"Sweco\"].LogoLeftOffset}}","horizontalRelativePosition":"{{HorizontalRelativePosition.Page}}","horizontalAlignment":"{{HorizontalAlignment.Right}}","topOffset":"{{DataSources.LogoInsertion[\"Sweco\"].LogoTopOffset}}","verticalRelativePosition":"{{VerticalRelativePosition.Page}}","verticalAlignment":"","imageTextWrapping":"{{ImageTextWrapping.BehindText}}","rotation":"","color":"","disableUpdates":true,"type":"imageHeader"},{"propertyName":"swAttribute_Date_created","propertyValue":"{{FormatDateTime(Form.Date,Translate(\"DateFormatGeneral\"),DocumentLanguage)}}","disableUpdates":false,"type":"customDocumentProperty"},{"propertyName":"swAttribute_Date_updated","propertyValue":"","disableUpdates":false,"type":"customDocumentProperty"},{"propertyName":"swAttribute_Version","propertyValue":"{{Form.VersionNo}}","disableUpdates":false,"type":"customDocumentProperty"},{"propertyName":"swAttribute_Document_number","propertyValue":"{{Form.DocNo}}","disableUpdates":false,"type":"customDocumentProperty"},{"propertyName":"swAttribute_Author","propertyValue":"{{Form.Author}}","disableUpdates":false,"type":"customDocumentProperty"},{"propertyName":"swAttribute_Controlled","propertyValue":"","disableUpdates":false,"type":"customDocumentProperty"},{"propertyName":"swAttribute_Approved","propertyValue":"","disableUpdates":false,"type":"customDocumentProperty"},{"propertyName":"swAttribute_Client_contact","propertyValue":"","disableUpdates":false,"type":"customDocumentProperty"},{"propertyName":"swAttribute_Document_description","propertyValue":"","disableUpdates":false,"type":"customDocumentProperty"},{"propertyName":"swAttribute_Document_status","propertyValue":"","disableUpdates":false,"type":"customDocumentProperty"},{"propertyName":"swAttribute_Project_phase","propertyValue":"","disableUpdates":false,"type":"customDocumentProperty"},{"colorTheme":"{{DataSources.ColorThemes[\"Sweco\"].ColorTheme}}","disableUpdates":false,"originalColorThemeXml":"<a:clrScheme name=\"Sweco 2022\" xmlns:a=\"http://schemas.openxmlformats.org/drawingml/2006/main\"><a:dk1><a:srgbClr val=\"000000\" /></a:dk1><a:lt1><a:srgbClr val=\"FFFFFF\" /></a:lt1><a:dk2><a:srgbClr val=\"3F3F42\" /></a:dk2><a:lt2><a:srgbClr val=\"E2E0DA\" /></a:lt2><a:accent1><a:srgbClr val=\"A4A4A6\" /></a:accent1><a:accent2><a:srgbClr val=\"DEC55B\" /></a:accent2><a:accent3><a:srgbClr val=\"9DD354\" /></a:accent3><a:accent4><a:srgbClr val=\"C0D4FD\" /></a:accent4><a:accent5><a:srgbClr val=\"7A9B62\" /></a:accent5><a:accent6><a:srgbClr val=\"3F3F42\" /></a:accent6><a:hlink><a:srgbClr val=\"C0D4FD\" /></a:hlink><a:folHlink><a:srgbClr val=\"9DD354\" /></a:folHlink></a:clrScheme>","type":"colorTheme"}],"templateName":"Rapport for Sweco Norge","templateDescription":"Rapportmal tilpasset til Sweco Norge","enableDocumentContentUpdater":true,"version":"2.0"}]]></TemplafyTemplateConfigura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AccessibilityAssistantData><![CDATA[{"Data":{}}]]></AccessibilityAssistantData>
</file>

<file path=customXml/item4.xml><?xml version="1.0" encoding="utf-8"?>
<ct:contentTypeSchema xmlns:ct="http://schemas.microsoft.com/office/2006/metadata/contentType" xmlns:ma="http://schemas.microsoft.com/office/2006/metadata/properties/metaAttributes" ct:_="" ma:_="" ma:contentTypeName="Dokument" ma:contentTypeID="0x01010098DC4540954BD142AC18DEF2D385E19E" ma:contentTypeVersion="0" ma:contentTypeDescription="Opprett et nytt dokument." ma:contentTypeScope="" ma:versionID="c9f32552687db9332e995f6d8951ef05">
  <xsd:schema xmlns:xsd="http://www.w3.org/2001/XMLSchema" xmlns:xs="http://www.w3.org/2001/XMLSchema" xmlns:p="http://schemas.microsoft.com/office/2006/metadata/properties" targetNamespace="http://schemas.microsoft.com/office/2006/metadata/properties" ma:root="true" ma:fieldsID="f896e1be4bfe4151f92194b1d227f00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emplafyFormConfiguration><![CDATA[{"formFields":[{"required":true,"helpTexts":{"prefix":"","postfix":""},"spacing":{},"shareValue":false,"type":"datePicker","name":"Date","label":"Date"},{"required":false,"placeholder":"","lines":0,"helpTexts":{"prefix":"","postfix":"Add and update version when needed"},"spacing":{},"shareValue":false,"type":"textBox","name":"VersionNo","label":"Version no."},{"required":false,"placeholder":"","lines":0,"defaultValue":"{{StringJoin(\" \", UserProfile.FirstName, UserProfile.LastName)}}","helpTexts":{"prefix":"","postfix":"Delete if not needed"},"spacing":{},"shareValue":true,"type":"textBox","name":"Author","label":"Author"},{"required":false,"placeholder":"","lines":0,"helpTexts":{"prefix":"","postfix":"Note: Mandatory for Sweco Belgium, optional for others"},"spacing":{},"shareValue":false,"type":"textBox","name":"DocNo","label":"Document number"},{"distinct":true,"hideIfNoUserInteractionRequired":true,"required":false,"autoSelectFirstOption":true,"helpTexts":{"prefix":"","postfix":""},"spacing":{},"shareValue":false,"type":"dropDown","dataSourceName":"ProjectInfo","dataSourceFieldName":"CountryRef","filterCondition":{"type":"and","conditions":[{"type":"userProfileFieldMatch","userProfileFieldName":"BusinessMarket","dataSourceFieldName":"CountryRef"}]},"name":"ProjectInfoTable","label":"Project info table"}],"formDataEntries":[{"name":"Date","value":"BN/Q7h2RA1XAT+LVegWWyw=="},{"name":"Author","value":"E/iAZ2wEU/7//aZo9Kv7PA=="},{"name":"ProjectInfoTable","value":"gLCNMZihs443u7e3fbpBVQZszySTyf9LLueR6/7ZZwE="}]}]]></TemplafyFormConfigurat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24ED51-5001-40C6-A364-23E342291ADE}">
  <ds:schemaRefs/>
</ds:datastoreItem>
</file>

<file path=customXml/itemProps2.xml><?xml version="1.0" encoding="utf-8"?>
<ds:datastoreItem xmlns:ds="http://schemas.openxmlformats.org/officeDocument/2006/customXml" ds:itemID="{F3D0B2E2-46FA-432A-814D-97E5BE0BB543}">
  <ds:schemaRefs>
    <ds:schemaRef ds:uri="http://schemas.microsoft.com/office/2006/metadata/properties"/>
    <ds:schemaRef ds:uri="http://schemas.microsoft.com/office/infopath/2007/PartnerControls"/>
    <ds:schemaRef ds:uri="3e02348f-a843-4f6a-80e9-20f7c20a9898"/>
    <ds:schemaRef ds:uri="a77011b1-2852-4ba0-b4f7-769f79c42d56"/>
  </ds:schemaRefs>
</ds:datastoreItem>
</file>

<file path=customXml/itemProps3.xml><?xml version="1.0" encoding="utf-8"?>
<ds:datastoreItem xmlns:ds="http://schemas.openxmlformats.org/officeDocument/2006/customXml" ds:itemID="{3344744E-4856-4DD8-BD60-0225382C3156}">
  <ds:schemaRefs/>
</ds:datastoreItem>
</file>

<file path=customXml/itemProps4.xml><?xml version="1.0" encoding="utf-8"?>
<ds:datastoreItem xmlns:ds="http://schemas.openxmlformats.org/officeDocument/2006/customXml" ds:itemID="{F0FA152B-0F81-4CEB-BB21-90A015E0E131}"/>
</file>

<file path=customXml/itemProps5.xml><?xml version="1.0" encoding="utf-8"?>
<ds:datastoreItem xmlns:ds="http://schemas.openxmlformats.org/officeDocument/2006/customXml" ds:itemID="{40598226-C3F3-4331-AA81-9DE08A2664BA}">
  <ds:schemaRefs/>
</ds:datastoreItem>
</file>

<file path=customXml/itemProps6.xml><?xml version="1.0" encoding="utf-8"?>
<ds:datastoreItem xmlns:ds="http://schemas.openxmlformats.org/officeDocument/2006/customXml" ds:itemID="{0D558636-8D62-47AC-961F-8E83DD257B70}">
  <ds:schemaRefs>
    <ds:schemaRef ds:uri="http://schemas.openxmlformats.org/officeDocument/2006/bibliography"/>
  </ds:schemaRefs>
</ds:datastoreItem>
</file>

<file path=customXml/itemProps7.xml><?xml version="1.0" encoding="utf-8"?>
<ds:datastoreItem xmlns:ds="http://schemas.openxmlformats.org/officeDocument/2006/customXml" ds:itemID="{340D3392-F4DE-4154-AD72-2880D81F1F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Rapport for Sweco Norge</Template>
  <TotalTime>1549</TotalTime>
  <Pages>17</Pages>
  <Words>3829</Words>
  <Characters>24857</Characters>
  <Application>Microsoft Office Word</Application>
  <DocSecurity>0</DocSecurity>
  <Lines>776</Lines>
  <Paragraphs>398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 Elin</dc:creator>
  <cp:keywords/>
  <dc:description/>
  <cp:lastModifiedBy>Lien, Elin</cp:lastModifiedBy>
  <cp:revision>95</cp:revision>
  <dcterms:created xsi:type="dcterms:W3CDTF">2026-03-27T14:11:00Z</dcterms:created>
  <dcterms:modified xsi:type="dcterms:W3CDTF">2026-05-07T07:11:00Z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leOfFigures">
    <vt:lpwstr>true</vt:lpwstr>
  </property>
  <property fmtid="{D5CDD505-2E9C-101B-9397-08002B2CF9AE}" pid="3" name="MSIP_Label_43f08ec5-d6d9-4227-8387-ccbfcb3632c4_Enabled">
    <vt:lpwstr>true</vt:lpwstr>
  </property>
  <property fmtid="{D5CDD505-2E9C-101B-9397-08002B2CF9AE}" pid="4" name="MSIP_Label_43f08ec5-d6d9-4227-8387-ccbfcb3632c4_SetDate">
    <vt:lpwstr>2022-05-19T08:35:54Z</vt:lpwstr>
  </property>
  <property fmtid="{D5CDD505-2E9C-101B-9397-08002B2CF9AE}" pid="5" name="MSIP_Label_43f08ec5-d6d9-4227-8387-ccbfcb3632c4_Method">
    <vt:lpwstr>Standard</vt:lpwstr>
  </property>
  <property fmtid="{D5CDD505-2E9C-101B-9397-08002B2CF9AE}" pid="6" name="MSIP_Label_43f08ec5-d6d9-4227-8387-ccbfcb3632c4_Name">
    <vt:lpwstr>Sweco Restricted</vt:lpwstr>
  </property>
  <property fmtid="{D5CDD505-2E9C-101B-9397-08002B2CF9AE}" pid="7" name="MSIP_Label_43f08ec5-d6d9-4227-8387-ccbfcb3632c4_SiteId">
    <vt:lpwstr>b7872ef0-9a00-4c18-8a4a-c7d25c778a9e</vt:lpwstr>
  </property>
  <property fmtid="{D5CDD505-2E9C-101B-9397-08002B2CF9AE}" pid="8" name="MSIP_Label_43f08ec5-d6d9-4227-8387-ccbfcb3632c4_ActionId">
    <vt:lpwstr>10decc5c-d963-4191-aee7-1124617dd228</vt:lpwstr>
  </property>
  <property fmtid="{D5CDD505-2E9C-101B-9397-08002B2CF9AE}" pid="9" name="MSIP_Label_43f08ec5-d6d9-4227-8387-ccbfcb3632c4_ContentBits">
    <vt:lpwstr>0</vt:lpwstr>
  </property>
  <property fmtid="{D5CDD505-2E9C-101B-9397-08002B2CF9AE}" pid="10" name="ProjectWiseIntegration">
    <vt:lpwstr>true</vt:lpwstr>
  </property>
  <property fmtid="{D5CDD505-2E9C-101B-9397-08002B2CF9AE}" pid="11" name="swAttribute_Date_created">
    <vt:lpwstr>19.03.2026</vt:lpwstr>
  </property>
  <property fmtid="{D5CDD505-2E9C-101B-9397-08002B2CF9AE}" pid="12" name="swAttribute_Date_updated">
    <vt:lpwstr/>
  </property>
  <property fmtid="{D5CDD505-2E9C-101B-9397-08002B2CF9AE}" pid="13" name="swAttribute_Version">
    <vt:lpwstr/>
  </property>
  <property fmtid="{D5CDD505-2E9C-101B-9397-08002B2CF9AE}" pid="14" name="swAttribute_Document_number">
    <vt:lpwstr/>
  </property>
  <property fmtid="{D5CDD505-2E9C-101B-9397-08002B2CF9AE}" pid="15" name="swAttribute_Author">
    <vt:lpwstr>Elin Lien</vt:lpwstr>
  </property>
  <property fmtid="{D5CDD505-2E9C-101B-9397-08002B2CF9AE}" pid="16" name="swAttribute_Controlled">
    <vt:lpwstr/>
  </property>
  <property fmtid="{D5CDD505-2E9C-101B-9397-08002B2CF9AE}" pid="17" name="swAttribute_Approved">
    <vt:lpwstr/>
  </property>
  <property fmtid="{D5CDD505-2E9C-101B-9397-08002B2CF9AE}" pid="18" name="swAttribute_Project_name">
    <vt:lpwstr>Eilert Sundts gate VA</vt:lpwstr>
  </property>
  <property fmtid="{D5CDD505-2E9C-101B-9397-08002B2CF9AE}" pid="19" name="swAttribute_Project_number">
    <vt:lpwstr>10243101</vt:lpwstr>
  </property>
  <property fmtid="{D5CDD505-2E9C-101B-9397-08002B2CF9AE}" pid="20" name="swAttribute_Project_manager">
    <vt:lpwstr>Elin Lien</vt:lpwstr>
  </property>
  <property fmtid="{D5CDD505-2E9C-101B-9397-08002B2CF9AE}" pid="21" name="swAttribute_Client">
    <vt:lpwstr>Skien Kommune</vt:lpwstr>
  </property>
  <property fmtid="{D5CDD505-2E9C-101B-9397-08002B2CF9AE}" pid="22" name="swAttribute_Document_description">
    <vt:lpwstr/>
  </property>
  <property fmtid="{D5CDD505-2E9C-101B-9397-08002B2CF9AE}" pid="23" name="swAttribute_Document_status">
    <vt:lpwstr/>
  </property>
  <property fmtid="{D5CDD505-2E9C-101B-9397-08002B2CF9AE}" pid="24" name="swAttribute_Project_phase">
    <vt:lpwstr/>
  </property>
  <property fmtid="{D5CDD505-2E9C-101B-9397-08002B2CF9AE}" pid="25" name="ContentTypeId">
    <vt:lpwstr>0x01010098DC4540954BD142AC18DEF2D385E19E</vt:lpwstr>
  </property>
  <property fmtid="{D5CDD505-2E9C-101B-9397-08002B2CF9AE}" pid="26" name="MediaServiceImageTags">
    <vt:lpwstr/>
  </property>
  <property fmtid="{D5CDD505-2E9C-101B-9397-08002B2CF9AE}" pid="27" name="Order">
    <vt:r8>69400</vt:r8>
  </property>
  <property fmtid="{D5CDD505-2E9C-101B-9397-08002B2CF9AE}" pid="28" name="xd_Signature">
    <vt:bool>false</vt:bool>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archengappcomponentid">
    <vt:lpwstr>88E1DE27-3928-44E6-840D-A5B5D326A8D6</vt:lpwstr>
  </property>
  <property fmtid="{D5CDD505-2E9C-101B-9397-08002B2CF9AE}" pid="35" name="archengdocumentowner">
    <vt:lpwstr>NOHEKL</vt:lpwstr>
  </property>
  <property fmtid="{D5CDD505-2E9C-101B-9397-08002B2CF9AE}" pid="36" name="archengdocumentversion">
    <vt:lpwstr>1.0</vt:lpwstr>
  </property>
  <property fmtid="{D5CDD505-2E9C-101B-9397-08002B2CF9AE}" pid="37" name="TemplafyTenantId">
    <vt:lpwstr>sweco</vt:lpwstr>
  </property>
  <property fmtid="{D5CDD505-2E9C-101B-9397-08002B2CF9AE}" pid="38" name="TemplafyTemplateId">
    <vt:lpwstr>637997777161593231</vt:lpwstr>
  </property>
  <property fmtid="{D5CDD505-2E9C-101B-9397-08002B2CF9AE}" pid="39" name="TemplafyUserProfileId">
    <vt:lpwstr>637994315342530359</vt:lpwstr>
  </property>
  <property fmtid="{D5CDD505-2E9C-101B-9397-08002B2CF9AE}" pid="40" name="TemplafyLanguageCode">
    <vt:lpwstr>nb-NO</vt:lpwstr>
  </property>
  <property fmtid="{D5CDD505-2E9C-101B-9397-08002B2CF9AE}" pid="41" name="swAttribute_Client_contact">
    <vt:lpwstr>Per Egil Neset</vt:lpwstr>
  </property>
  <property fmtid="{D5CDD505-2E9C-101B-9397-08002B2CF9AE}" pid="42" name="TemplafyFromBlank">
    <vt:bool>false</vt:bool>
  </property>
  <property fmtid="{D5CDD505-2E9C-101B-9397-08002B2CF9AE}" pid="43" name="ProjectFolder_src">
    <vt:lpwstr>{sweco.projectFolder.path}</vt:lpwstr>
  </property>
  <property fmtid="{D5CDD505-2E9C-101B-9397-08002B2CF9AE}" pid="44" name="swAttribute_Project_name_src">
    <vt:lpwstr>{sweco.name}</vt:lpwstr>
  </property>
  <property fmtid="{D5CDD505-2E9C-101B-9397-08002B2CF9AE}" pid="45" name="swAttribute_Project_number_src">
    <vt:lpwstr>{sweco.projectId}</vt:lpwstr>
  </property>
  <property fmtid="{D5CDD505-2E9C-101B-9397-08002B2CF9AE}" pid="46" name="swAttribute_Project_manager_src">
    <vt:lpwstr>{sweco.projectManager}</vt:lpwstr>
  </property>
  <property fmtid="{D5CDD505-2E9C-101B-9397-08002B2CF9AE}" pid="47" name="swAttribute_Client_contact_src">
    <vt:lpwstr>{sweco.mainCustomer.projectContactPerson}</vt:lpwstr>
  </property>
  <property fmtid="{D5CDD505-2E9C-101B-9397-08002B2CF9AE}" pid="48" name="swAttribute_Client_src">
    <vt:lpwstr>{sweco.mainCustomer.name}</vt:lpwstr>
  </property>
  <property fmtid="{D5CDD505-2E9C-101B-9397-08002B2CF9AE}" pid="49" name="swAttribute_StartDate_src">
    <vt:lpwstr>{startDate}</vt:lpwstr>
  </property>
  <property fmtid="{D5CDD505-2E9C-101B-9397-08002B2CF9AE}" pid="50" name="swAttribute_EndDate_src">
    <vt:lpwstr>{endDate}</vt:lpwstr>
  </property>
  <property fmtid="{D5CDD505-2E9C-101B-9397-08002B2CF9AE}" pid="51" name="swAttribute_ProjectExcecutive_src">
    <vt:lpwstr>{sweco.projectExecutive}</vt:lpwstr>
  </property>
  <property fmtid="{D5CDD505-2E9C-101B-9397-08002B2CF9AE}" pid="52" name="DateVisibility">
    <vt:lpwstr>true</vt:lpwstr>
  </property>
  <property fmtid="{D5CDD505-2E9C-101B-9397-08002B2CF9AE}" pid="53" name="ProjectFolder">
    <vt:lpwstr>\\NOPORFS002\OPPDRAG\32613\10243101_Eilert_Sundts_gate_VA\000</vt:lpwstr>
  </property>
  <property fmtid="{D5CDD505-2E9C-101B-9397-08002B2CF9AE}" pid="54" name="swAttribute_ProjectExcecutive">
    <vt:lpwstr>Halvor Lie</vt:lpwstr>
  </property>
  <property fmtid="{D5CDD505-2E9C-101B-9397-08002B2CF9AE}" pid="55" name="swAttribute_StartDate">
    <vt:lpwstr> </vt:lpwstr>
  </property>
  <property fmtid="{D5CDD505-2E9C-101B-9397-08002B2CF9AE}" pid="56" name="swAttribute_EndDate">
    <vt:lpwstr> </vt:lpwstr>
  </property>
</Properties>
</file>